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22A7" w:rsidRPr="005671AD" w:rsidRDefault="006A0C73" w:rsidP="00E35234">
      <w:pPr>
        <w:snapToGrid w:val="0"/>
        <w:jc w:val="center"/>
        <w:rPr>
          <w:rFonts w:eastAsia="標楷體"/>
          <w:spacing w:val="60"/>
          <w:sz w:val="32"/>
          <w:u w:val="words"/>
        </w:rPr>
      </w:pPr>
      <w:r>
        <w:rPr>
          <w:rFonts w:eastAsia="標楷體" w:hAnsi="標楷體" w:hint="eastAsia"/>
          <w:spacing w:val="60"/>
          <w:sz w:val="32"/>
          <w:u w:val="words"/>
        </w:rPr>
        <w:t>勞動部</w:t>
      </w:r>
      <w:r w:rsidR="00E35234" w:rsidRPr="005671AD">
        <w:rPr>
          <w:rFonts w:eastAsia="標楷體" w:hAnsi="標楷體"/>
          <w:spacing w:val="60"/>
          <w:sz w:val="32"/>
          <w:u w:val="words"/>
        </w:rPr>
        <w:t>勞工保險局</w:t>
      </w:r>
    </w:p>
    <w:p w:rsidR="000322A7" w:rsidRPr="005671AD" w:rsidRDefault="00BB779B" w:rsidP="00E35234">
      <w:pPr>
        <w:snapToGrid w:val="0"/>
        <w:jc w:val="center"/>
        <w:rPr>
          <w:rFonts w:eastAsia="標楷體"/>
          <w:spacing w:val="60"/>
          <w:sz w:val="32"/>
          <w:u w:val="words"/>
        </w:rPr>
      </w:pPr>
      <w:r w:rsidRPr="005671AD">
        <w:rPr>
          <w:rFonts w:eastAsia="標楷體" w:hAnsi="標楷體"/>
          <w:spacing w:val="60"/>
          <w:sz w:val="32"/>
          <w:u w:val="single"/>
        </w:rPr>
        <w:t>勞</w:t>
      </w:r>
      <w:r w:rsidR="00E35234" w:rsidRPr="005671AD">
        <w:rPr>
          <w:rFonts w:eastAsia="標楷體" w:hAnsi="標楷體"/>
          <w:spacing w:val="60"/>
          <w:sz w:val="32"/>
          <w:u w:val="words"/>
        </w:rPr>
        <w:t>工保險局作業</w:t>
      </w:r>
      <w:r w:rsidR="005200F8" w:rsidRPr="005671AD">
        <w:rPr>
          <w:rFonts w:eastAsia="標楷體" w:hAnsi="標楷體"/>
          <w:spacing w:val="60"/>
          <w:sz w:val="32"/>
          <w:u w:val="words"/>
        </w:rPr>
        <w:t>基金</w:t>
      </w:r>
    </w:p>
    <w:p w:rsidR="000322A7" w:rsidRPr="005671AD" w:rsidRDefault="000322A7">
      <w:pPr>
        <w:snapToGrid w:val="0"/>
        <w:jc w:val="center"/>
        <w:rPr>
          <w:rFonts w:eastAsia="標楷體"/>
          <w:sz w:val="36"/>
          <w:szCs w:val="36"/>
        </w:rPr>
      </w:pPr>
      <w:r w:rsidRPr="005671AD">
        <w:rPr>
          <w:rFonts w:eastAsia="標楷體" w:hAnsi="標楷體"/>
          <w:sz w:val="36"/>
          <w:szCs w:val="36"/>
        </w:rPr>
        <w:t>業務計畫及預算說明</w:t>
      </w:r>
    </w:p>
    <w:p w:rsidR="000322A7" w:rsidRPr="005671AD" w:rsidRDefault="000322A7">
      <w:pPr>
        <w:snapToGrid w:val="0"/>
        <w:jc w:val="center"/>
        <w:rPr>
          <w:rFonts w:eastAsia="標楷體"/>
          <w:szCs w:val="24"/>
        </w:rPr>
      </w:pPr>
      <w:r w:rsidRPr="005671AD">
        <w:rPr>
          <w:rFonts w:eastAsia="標楷體" w:hAnsi="標楷體"/>
          <w:szCs w:val="24"/>
        </w:rPr>
        <w:t>中華民國</w:t>
      </w:r>
      <w:r w:rsidR="00E262E5" w:rsidRPr="005671AD">
        <w:rPr>
          <w:rFonts w:eastAsia="標楷體"/>
          <w:szCs w:val="24"/>
        </w:rPr>
        <w:t>10</w:t>
      </w:r>
      <w:r w:rsidR="00771425">
        <w:rPr>
          <w:rFonts w:eastAsia="標楷體" w:hint="eastAsia"/>
          <w:szCs w:val="24"/>
        </w:rPr>
        <w:t>4</w:t>
      </w:r>
      <w:r w:rsidRPr="005671AD">
        <w:rPr>
          <w:rFonts w:eastAsia="標楷體" w:hAnsi="標楷體"/>
          <w:szCs w:val="24"/>
        </w:rPr>
        <w:t>年度</w:t>
      </w:r>
    </w:p>
    <w:p w:rsidR="000322A7" w:rsidRPr="005671AD" w:rsidRDefault="000322A7" w:rsidP="00D4530C">
      <w:pPr>
        <w:snapToGrid w:val="0"/>
        <w:spacing w:line="500" w:lineRule="exact"/>
        <w:jc w:val="both"/>
        <w:rPr>
          <w:rFonts w:eastAsia="標楷體"/>
          <w:sz w:val="28"/>
        </w:rPr>
      </w:pPr>
      <w:r w:rsidRPr="005671AD">
        <w:rPr>
          <w:rFonts w:eastAsia="標楷體" w:hAnsi="標楷體"/>
          <w:sz w:val="28"/>
        </w:rPr>
        <w:t>壹、基金概況</w:t>
      </w:r>
    </w:p>
    <w:p w:rsidR="000322A7" w:rsidRPr="005671AD" w:rsidRDefault="000322A7" w:rsidP="00D4530C">
      <w:pPr>
        <w:adjustRightInd/>
        <w:snapToGrid w:val="0"/>
        <w:spacing w:line="500" w:lineRule="exact"/>
        <w:ind w:leftChars="113" w:left="572" w:hanging="301"/>
        <w:jc w:val="both"/>
        <w:textAlignment w:val="auto"/>
        <w:rPr>
          <w:rFonts w:eastAsia="標楷體"/>
          <w:sz w:val="28"/>
        </w:rPr>
      </w:pPr>
      <w:r w:rsidRPr="005671AD">
        <w:rPr>
          <w:rFonts w:eastAsia="標楷體" w:hAnsi="標楷體"/>
          <w:sz w:val="28"/>
        </w:rPr>
        <w:t>一、設立宗旨</w:t>
      </w:r>
      <w:r w:rsidR="003078CB" w:rsidRPr="005671AD">
        <w:rPr>
          <w:rFonts w:eastAsia="標楷體" w:hAnsi="標楷體"/>
          <w:sz w:val="28"/>
        </w:rPr>
        <w:t>：</w:t>
      </w:r>
    </w:p>
    <w:p w:rsidR="00932F6D" w:rsidRPr="00C34B06" w:rsidRDefault="00362800" w:rsidP="00D4530C">
      <w:pPr>
        <w:tabs>
          <w:tab w:val="left" w:pos="4866"/>
        </w:tabs>
        <w:spacing w:line="500" w:lineRule="exact"/>
        <w:ind w:leftChars="352" w:left="845" w:firstLineChars="203" w:firstLine="568"/>
        <w:jc w:val="both"/>
        <w:rPr>
          <w:rFonts w:eastAsia="標楷體"/>
          <w:sz w:val="28"/>
          <w:szCs w:val="28"/>
        </w:rPr>
      </w:pPr>
      <w:r w:rsidRPr="00AD4AF1">
        <w:rPr>
          <w:rFonts w:eastAsia="標楷體" w:hint="eastAsia"/>
          <w:color w:val="000000"/>
          <w:kern w:val="28"/>
          <w:sz w:val="28"/>
          <w:szCs w:val="28"/>
        </w:rPr>
        <w:t>勞工保險於民國</w:t>
      </w:r>
      <w:r w:rsidRPr="00AD4AF1">
        <w:rPr>
          <w:rFonts w:eastAsia="標楷體"/>
          <w:color w:val="000000"/>
          <w:kern w:val="28"/>
          <w:sz w:val="28"/>
          <w:szCs w:val="28"/>
        </w:rPr>
        <w:t>39</w:t>
      </w:r>
      <w:r w:rsidRPr="00AD4AF1">
        <w:rPr>
          <w:rFonts w:eastAsia="標楷體" w:hint="eastAsia"/>
          <w:color w:val="000000"/>
          <w:kern w:val="28"/>
          <w:sz w:val="28"/>
          <w:szCs w:val="28"/>
        </w:rPr>
        <w:t>年開辦，初期係委託「台灣人壽」的「勞工保險部」辦理，直至</w:t>
      </w:r>
      <w:r w:rsidRPr="00AD4AF1">
        <w:rPr>
          <w:rFonts w:eastAsia="標楷體"/>
          <w:color w:val="000000"/>
          <w:kern w:val="28"/>
          <w:sz w:val="28"/>
          <w:szCs w:val="28"/>
        </w:rPr>
        <w:t>49</w:t>
      </w:r>
      <w:r w:rsidRPr="00AD4AF1">
        <w:rPr>
          <w:rFonts w:eastAsia="標楷體" w:hint="eastAsia"/>
          <w:color w:val="000000"/>
          <w:kern w:val="28"/>
          <w:sz w:val="28"/>
          <w:szCs w:val="28"/>
        </w:rPr>
        <w:t>年「勞工保險條例」施行，才成立了「台灣省勞工保險局」專責辦理本項業務；</w:t>
      </w:r>
      <w:r w:rsidRPr="00AD4AF1">
        <w:rPr>
          <w:rFonts w:eastAsia="標楷體"/>
          <w:color w:val="000000"/>
          <w:kern w:val="28"/>
          <w:sz w:val="28"/>
          <w:szCs w:val="28"/>
        </w:rPr>
        <w:t>78</w:t>
      </w:r>
      <w:r w:rsidRPr="00AD4AF1">
        <w:rPr>
          <w:rFonts w:eastAsia="標楷體" w:hint="eastAsia"/>
          <w:color w:val="000000"/>
          <w:kern w:val="28"/>
          <w:sz w:val="28"/>
          <w:szCs w:val="28"/>
        </w:rPr>
        <w:t>年</w:t>
      </w:r>
      <w:r w:rsidRPr="00AD4AF1">
        <w:rPr>
          <w:rFonts w:eastAsia="標楷體"/>
          <w:color w:val="000000"/>
          <w:kern w:val="28"/>
          <w:sz w:val="28"/>
          <w:szCs w:val="28"/>
        </w:rPr>
        <w:t>7</w:t>
      </w:r>
      <w:r w:rsidRPr="00AD4AF1">
        <w:rPr>
          <w:rFonts w:eastAsia="標楷體" w:hint="eastAsia"/>
          <w:color w:val="000000"/>
          <w:kern w:val="28"/>
          <w:sz w:val="28"/>
          <w:szCs w:val="28"/>
        </w:rPr>
        <w:t>月起受內政部委託辦理農民健康保險業務；</w:t>
      </w:r>
      <w:r w:rsidRPr="00AD4AF1">
        <w:rPr>
          <w:rFonts w:eastAsia="標楷體"/>
          <w:color w:val="000000"/>
          <w:kern w:val="28"/>
          <w:sz w:val="28"/>
          <w:szCs w:val="28"/>
        </w:rPr>
        <w:t>85</w:t>
      </w:r>
      <w:r w:rsidRPr="00AD4AF1">
        <w:rPr>
          <w:rFonts w:eastAsia="標楷體" w:hint="eastAsia"/>
          <w:color w:val="000000"/>
          <w:kern w:val="28"/>
          <w:sz w:val="28"/>
          <w:szCs w:val="28"/>
        </w:rPr>
        <w:t>年改隸中央，更名為「勞工保險局」，</w:t>
      </w:r>
      <w:smartTag w:uri="urn:schemas-microsoft-com:office:smarttags" w:element="chsdate">
        <w:smartTagPr>
          <w:attr w:name="Year" w:val="1991"/>
          <w:attr w:name="Month" w:val="4"/>
          <w:attr w:name="Day" w:val="28"/>
          <w:attr w:name="IsLunarDate" w:val="False"/>
          <w:attr w:name="IsROCDate" w:val="False"/>
        </w:smartTagPr>
        <w:r w:rsidRPr="00AD4AF1">
          <w:rPr>
            <w:rFonts w:eastAsia="標楷體"/>
            <w:color w:val="000000"/>
            <w:kern w:val="28"/>
            <w:sz w:val="28"/>
            <w:szCs w:val="28"/>
          </w:rPr>
          <w:t>91</w:t>
        </w:r>
        <w:r w:rsidRPr="00AD4AF1">
          <w:rPr>
            <w:rFonts w:eastAsia="標楷體" w:hint="eastAsia"/>
            <w:color w:val="000000"/>
            <w:kern w:val="28"/>
            <w:sz w:val="28"/>
            <w:szCs w:val="28"/>
          </w:rPr>
          <w:t>年</w:t>
        </w:r>
        <w:r w:rsidRPr="00AD4AF1">
          <w:rPr>
            <w:rFonts w:eastAsia="標楷體"/>
            <w:color w:val="000000"/>
            <w:kern w:val="28"/>
            <w:sz w:val="28"/>
            <w:szCs w:val="28"/>
          </w:rPr>
          <w:t>4</w:t>
        </w:r>
        <w:r w:rsidRPr="00AD4AF1">
          <w:rPr>
            <w:rFonts w:eastAsia="標楷體" w:hint="eastAsia"/>
            <w:color w:val="000000"/>
            <w:kern w:val="28"/>
            <w:sz w:val="28"/>
            <w:szCs w:val="28"/>
          </w:rPr>
          <w:t>月</w:t>
        </w:r>
        <w:r w:rsidRPr="00AD4AF1">
          <w:rPr>
            <w:rFonts w:eastAsia="標楷體"/>
            <w:color w:val="000000"/>
            <w:kern w:val="28"/>
            <w:sz w:val="28"/>
            <w:szCs w:val="28"/>
          </w:rPr>
          <w:t>28</w:t>
        </w:r>
        <w:r w:rsidRPr="00AD4AF1">
          <w:rPr>
            <w:rFonts w:eastAsia="標楷體" w:hint="eastAsia"/>
            <w:color w:val="000000"/>
            <w:kern w:val="28"/>
            <w:sz w:val="28"/>
            <w:szCs w:val="28"/>
          </w:rPr>
          <w:t>日</w:t>
        </w:r>
      </w:smartTag>
      <w:r w:rsidR="0045528F">
        <w:rPr>
          <w:rFonts w:eastAsia="標楷體" w:hint="eastAsia"/>
          <w:color w:val="000000"/>
          <w:kern w:val="28"/>
          <w:sz w:val="28"/>
          <w:szCs w:val="28"/>
        </w:rPr>
        <w:t>起受委任辦理職業災害勞工保護</w:t>
      </w:r>
      <w:r w:rsidRPr="00AD4AF1">
        <w:rPr>
          <w:rFonts w:eastAsia="標楷體" w:hint="eastAsia"/>
          <w:color w:val="000000"/>
          <w:kern w:val="28"/>
          <w:sz w:val="28"/>
          <w:szCs w:val="28"/>
        </w:rPr>
        <w:t>業務</w:t>
      </w:r>
      <w:r w:rsidR="0055213B">
        <w:rPr>
          <w:rFonts w:eastAsia="標楷體" w:hint="eastAsia"/>
          <w:color w:val="000000"/>
          <w:kern w:val="28"/>
          <w:sz w:val="28"/>
          <w:szCs w:val="28"/>
        </w:rPr>
        <w:t>；</w:t>
      </w:r>
      <w:smartTag w:uri="urn:schemas-microsoft-com:office:smarttags" w:element="chsdate">
        <w:smartTagPr>
          <w:attr w:name="Year" w:val="1992"/>
          <w:attr w:name="Month" w:val="1"/>
          <w:attr w:name="Day" w:val="1"/>
          <w:attr w:name="IsLunarDate" w:val="False"/>
          <w:attr w:name="IsROCDate" w:val="False"/>
        </w:smartTagPr>
        <w:r w:rsidRPr="00AD4AF1">
          <w:rPr>
            <w:rFonts w:eastAsia="標楷體"/>
            <w:color w:val="000000"/>
            <w:kern w:val="28"/>
            <w:sz w:val="28"/>
            <w:szCs w:val="28"/>
          </w:rPr>
          <w:t>92</w:t>
        </w:r>
        <w:r w:rsidRPr="00AD4AF1">
          <w:rPr>
            <w:rFonts w:eastAsia="標楷體" w:hint="eastAsia"/>
            <w:color w:val="000000"/>
            <w:kern w:val="28"/>
            <w:sz w:val="28"/>
            <w:szCs w:val="28"/>
          </w:rPr>
          <w:t>年</w:t>
        </w:r>
        <w:r w:rsidRPr="00AD4AF1">
          <w:rPr>
            <w:rFonts w:eastAsia="標楷體"/>
            <w:color w:val="000000"/>
            <w:kern w:val="28"/>
            <w:sz w:val="28"/>
            <w:szCs w:val="28"/>
          </w:rPr>
          <w:t>1</w:t>
        </w:r>
        <w:r w:rsidRPr="00AD4AF1">
          <w:rPr>
            <w:rFonts w:eastAsia="標楷體" w:hint="eastAsia"/>
            <w:color w:val="000000"/>
            <w:kern w:val="28"/>
            <w:sz w:val="28"/>
            <w:szCs w:val="28"/>
          </w:rPr>
          <w:t>月</w:t>
        </w:r>
        <w:r w:rsidRPr="00AD4AF1">
          <w:rPr>
            <w:rFonts w:eastAsia="標楷體"/>
            <w:color w:val="000000"/>
            <w:kern w:val="28"/>
            <w:sz w:val="28"/>
            <w:szCs w:val="28"/>
          </w:rPr>
          <w:t>1</w:t>
        </w:r>
        <w:r w:rsidRPr="00AD4AF1">
          <w:rPr>
            <w:rFonts w:eastAsia="標楷體" w:hint="eastAsia"/>
            <w:color w:val="000000"/>
            <w:kern w:val="28"/>
            <w:sz w:val="28"/>
            <w:szCs w:val="28"/>
          </w:rPr>
          <w:t>日</w:t>
        </w:r>
      </w:smartTag>
      <w:r w:rsidRPr="00AD4AF1">
        <w:rPr>
          <w:rFonts w:eastAsia="標楷體" w:hint="eastAsia"/>
          <w:color w:val="000000"/>
          <w:kern w:val="28"/>
          <w:sz w:val="28"/>
          <w:szCs w:val="28"/>
        </w:rPr>
        <w:t>起受委任辦理就業保險業務；</w:t>
      </w:r>
      <w:r w:rsidRPr="00AD4AF1">
        <w:rPr>
          <w:rFonts w:eastAsia="標楷體"/>
          <w:color w:val="000000"/>
          <w:kern w:val="28"/>
          <w:sz w:val="28"/>
          <w:szCs w:val="28"/>
        </w:rPr>
        <w:t>103</w:t>
      </w:r>
      <w:r w:rsidRPr="00AD4AF1">
        <w:rPr>
          <w:rFonts w:eastAsia="標楷體" w:hint="eastAsia"/>
          <w:color w:val="000000"/>
          <w:kern w:val="28"/>
          <w:sz w:val="28"/>
          <w:szCs w:val="28"/>
        </w:rPr>
        <w:t>年</w:t>
      </w:r>
      <w:r w:rsidRPr="00AD4AF1">
        <w:rPr>
          <w:rFonts w:eastAsia="標楷體"/>
          <w:color w:val="000000"/>
          <w:kern w:val="28"/>
          <w:sz w:val="28"/>
          <w:szCs w:val="28"/>
        </w:rPr>
        <w:t>2</w:t>
      </w:r>
      <w:r w:rsidRPr="00AD4AF1">
        <w:rPr>
          <w:rFonts w:eastAsia="標楷體" w:hint="eastAsia"/>
          <w:color w:val="000000"/>
          <w:kern w:val="28"/>
          <w:sz w:val="28"/>
          <w:szCs w:val="28"/>
        </w:rPr>
        <w:t>月</w:t>
      </w:r>
      <w:r w:rsidRPr="00AD4AF1">
        <w:rPr>
          <w:rFonts w:eastAsia="標楷體"/>
          <w:color w:val="000000"/>
          <w:kern w:val="28"/>
          <w:sz w:val="28"/>
          <w:szCs w:val="28"/>
        </w:rPr>
        <w:t>17</w:t>
      </w:r>
      <w:r w:rsidRPr="00AD4AF1">
        <w:rPr>
          <w:rFonts w:eastAsia="標楷體" w:hint="eastAsia"/>
          <w:color w:val="000000"/>
          <w:kern w:val="28"/>
          <w:sz w:val="28"/>
          <w:szCs w:val="28"/>
        </w:rPr>
        <w:t>日</w:t>
      </w:r>
      <w:r w:rsidR="0097681A" w:rsidRPr="0097681A">
        <w:rPr>
          <w:rFonts w:eastAsia="標楷體"/>
          <w:color w:val="000000"/>
          <w:kern w:val="28"/>
          <w:sz w:val="28"/>
          <w:szCs w:val="28"/>
        </w:rPr>
        <w:t>配合勞動部組改整體規劃，由國營事業改制為行政機關，</w:t>
      </w:r>
      <w:r w:rsidRPr="00C34B06">
        <w:rPr>
          <w:rFonts w:eastAsia="標楷體" w:hint="eastAsia"/>
          <w:kern w:val="28"/>
          <w:sz w:val="28"/>
          <w:szCs w:val="28"/>
        </w:rPr>
        <w:t>更名為「勞動部勞工保險局」</w:t>
      </w:r>
      <w:r w:rsidR="00CF72E0" w:rsidRPr="00C34B06">
        <w:rPr>
          <w:rFonts w:ascii="標楷體" w:eastAsia="標楷體" w:hAnsi="標楷體" w:hint="eastAsia"/>
          <w:kern w:val="28"/>
          <w:sz w:val="28"/>
          <w:szCs w:val="28"/>
        </w:rPr>
        <w:t>，至</w:t>
      </w:r>
      <w:r w:rsidRPr="00C34B06">
        <w:rPr>
          <w:rFonts w:eastAsia="標楷體" w:hint="eastAsia"/>
          <w:kern w:val="28"/>
          <w:sz w:val="28"/>
          <w:szCs w:val="28"/>
        </w:rPr>
        <w:t>各項保險</w:t>
      </w:r>
      <w:r w:rsidR="00A24F2B">
        <w:rPr>
          <w:rFonts w:eastAsia="標楷體" w:hint="eastAsia"/>
          <w:kern w:val="28"/>
          <w:sz w:val="28"/>
          <w:szCs w:val="28"/>
        </w:rPr>
        <w:t>相關</w:t>
      </w:r>
      <w:r w:rsidRPr="00C34B06">
        <w:rPr>
          <w:rFonts w:eastAsia="標楷體" w:hint="eastAsia"/>
          <w:kern w:val="28"/>
          <w:sz w:val="28"/>
          <w:szCs w:val="28"/>
        </w:rPr>
        <w:t>業務，</w:t>
      </w:r>
      <w:r w:rsidR="00CF72E0" w:rsidRPr="00C34B06">
        <w:rPr>
          <w:rFonts w:eastAsia="標楷體" w:hint="eastAsia"/>
          <w:kern w:val="28"/>
          <w:sz w:val="28"/>
          <w:szCs w:val="28"/>
        </w:rPr>
        <w:t>自本（</w:t>
      </w:r>
      <w:r w:rsidR="00CF72E0" w:rsidRPr="00C34B06">
        <w:rPr>
          <w:rFonts w:eastAsia="標楷體"/>
          <w:kern w:val="28"/>
          <w:sz w:val="28"/>
          <w:szCs w:val="28"/>
        </w:rPr>
        <w:t>104</w:t>
      </w:r>
      <w:r w:rsidR="00CF72E0" w:rsidRPr="00C34B06">
        <w:rPr>
          <w:rFonts w:eastAsia="標楷體" w:hint="eastAsia"/>
          <w:kern w:val="28"/>
          <w:sz w:val="28"/>
          <w:szCs w:val="28"/>
        </w:rPr>
        <w:t>）年度起</w:t>
      </w:r>
      <w:r w:rsidRPr="00C34B06">
        <w:rPr>
          <w:rFonts w:eastAsia="標楷體" w:hint="eastAsia"/>
          <w:kern w:val="28"/>
          <w:sz w:val="28"/>
          <w:szCs w:val="28"/>
        </w:rPr>
        <w:t>改編作業基金</w:t>
      </w:r>
      <w:r w:rsidR="00612BEC" w:rsidRPr="00C34B06">
        <w:rPr>
          <w:rFonts w:eastAsia="標楷體" w:hAnsi="標楷體"/>
          <w:sz w:val="28"/>
          <w:szCs w:val="28"/>
        </w:rPr>
        <w:t>，並編製附屬單位預算</w:t>
      </w:r>
      <w:r w:rsidR="00932F6D" w:rsidRPr="00C34B06">
        <w:rPr>
          <w:rFonts w:eastAsia="標楷體" w:hAnsi="標楷體"/>
          <w:sz w:val="28"/>
          <w:szCs w:val="28"/>
        </w:rPr>
        <w:t>。</w:t>
      </w:r>
    </w:p>
    <w:p w:rsidR="007D3F31" w:rsidRPr="005671AD" w:rsidRDefault="00362800" w:rsidP="00D4530C">
      <w:pPr>
        <w:adjustRightInd/>
        <w:snapToGrid w:val="0"/>
        <w:spacing w:line="500" w:lineRule="exact"/>
        <w:ind w:leftChars="352" w:left="845" w:firstLineChars="203" w:firstLine="568"/>
        <w:jc w:val="both"/>
        <w:textAlignment w:val="auto"/>
        <w:rPr>
          <w:rFonts w:eastAsia="標楷體"/>
          <w:sz w:val="28"/>
        </w:rPr>
      </w:pPr>
      <w:r w:rsidRPr="00AD4AF1">
        <w:rPr>
          <w:rFonts w:eastAsia="標楷體" w:hint="eastAsia"/>
          <w:color w:val="000000"/>
          <w:kern w:val="28"/>
          <w:sz w:val="28"/>
          <w:szCs w:val="28"/>
        </w:rPr>
        <w:t>本基金主要任務係</w:t>
      </w:r>
      <w:r w:rsidR="0045528F">
        <w:rPr>
          <w:rFonts w:eastAsia="標楷體" w:hint="eastAsia"/>
          <w:color w:val="000000"/>
          <w:kern w:val="28"/>
          <w:sz w:val="28"/>
          <w:szCs w:val="28"/>
        </w:rPr>
        <w:t>建立完善之勞工保險、就業保險、農民健康保險及職業災害勞工保護</w:t>
      </w:r>
      <w:r w:rsidRPr="00AD4AF1">
        <w:rPr>
          <w:rFonts w:eastAsia="標楷體" w:hint="eastAsia"/>
          <w:color w:val="000000"/>
          <w:kern w:val="28"/>
          <w:sz w:val="28"/>
          <w:szCs w:val="28"/>
        </w:rPr>
        <w:t>業務制度，進行前開各項保險</w:t>
      </w:r>
      <w:r w:rsidR="002916FA">
        <w:rPr>
          <w:rFonts w:eastAsia="標楷體" w:hint="eastAsia"/>
          <w:kern w:val="28"/>
          <w:sz w:val="28"/>
          <w:szCs w:val="28"/>
        </w:rPr>
        <w:t>相關</w:t>
      </w:r>
      <w:r w:rsidRPr="00AD4AF1">
        <w:rPr>
          <w:rFonts w:eastAsia="標楷體" w:hint="eastAsia"/>
          <w:color w:val="000000"/>
          <w:kern w:val="28"/>
          <w:sz w:val="28"/>
          <w:szCs w:val="28"/>
        </w:rPr>
        <w:t>業務，提供適當之給付</w:t>
      </w:r>
      <w:bookmarkStart w:id="0" w:name="_GoBack"/>
      <w:bookmarkEnd w:id="0"/>
      <w:r w:rsidRPr="00AD4AF1">
        <w:rPr>
          <w:rFonts w:eastAsia="標楷體" w:hint="eastAsia"/>
          <w:color w:val="000000"/>
          <w:kern w:val="28"/>
          <w:sz w:val="28"/>
          <w:szCs w:val="28"/>
        </w:rPr>
        <w:t>保障，以維護被保險人生活安全</w:t>
      </w:r>
      <w:r w:rsidR="007D3F31" w:rsidRPr="005671AD">
        <w:rPr>
          <w:rFonts w:eastAsia="標楷體" w:hAnsi="標楷體"/>
          <w:sz w:val="28"/>
          <w:szCs w:val="28"/>
        </w:rPr>
        <w:t>。</w:t>
      </w:r>
    </w:p>
    <w:p w:rsidR="000322A7" w:rsidRPr="005671AD" w:rsidRDefault="000322A7" w:rsidP="00D4530C">
      <w:pPr>
        <w:adjustRightInd/>
        <w:snapToGrid w:val="0"/>
        <w:spacing w:line="500" w:lineRule="exact"/>
        <w:ind w:leftChars="113" w:left="572" w:hanging="301"/>
        <w:jc w:val="both"/>
        <w:textAlignment w:val="auto"/>
        <w:rPr>
          <w:rFonts w:eastAsia="標楷體"/>
          <w:sz w:val="28"/>
        </w:rPr>
      </w:pPr>
      <w:r w:rsidRPr="005671AD">
        <w:rPr>
          <w:rFonts w:eastAsia="標楷體" w:hAnsi="標楷體"/>
          <w:sz w:val="28"/>
        </w:rPr>
        <w:t>二、組織概況</w:t>
      </w:r>
      <w:r w:rsidR="003078CB" w:rsidRPr="005671AD">
        <w:rPr>
          <w:rFonts w:eastAsia="標楷體" w:hAnsi="標楷體"/>
          <w:sz w:val="28"/>
        </w:rPr>
        <w:t>：</w:t>
      </w:r>
    </w:p>
    <w:p w:rsidR="00104081" w:rsidRPr="00AA2D2A" w:rsidRDefault="00C64207" w:rsidP="00D4530C">
      <w:pPr>
        <w:spacing w:line="500" w:lineRule="exact"/>
        <w:ind w:leftChars="352" w:left="845" w:firstLineChars="203" w:firstLine="568"/>
        <w:jc w:val="both"/>
        <w:rPr>
          <w:rFonts w:eastAsia="標楷體"/>
          <w:kern w:val="28"/>
          <w:sz w:val="28"/>
          <w:szCs w:val="28"/>
        </w:rPr>
      </w:pPr>
      <w:r w:rsidRPr="00AD4AF1">
        <w:rPr>
          <w:rFonts w:eastAsia="標楷體" w:hint="eastAsia"/>
          <w:color w:val="000000"/>
          <w:kern w:val="28"/>
          <w:sz w:val="28"/>
          <w:szCs w:val="28"/>
        </w:rPr>
        <w:t>依勞動部勞工保險局組織法第</w:t>
      </w:r>
      <w:r w:rsidRPr="00AD4AF1">
        <w:rPr>
          <w:rFonts w:eastAsia="標楷體"/>
          <w:color w:val="000000"/>
          <w:kern w:val="28"/>
          <w:sz w:val="28"/>
          <w:szCs w:val="28"/>
        </w:rPr>
        <w:t>7</w:t>
      </w:r>
      <w:r w:rsidRPr="00AD4AF1">
        <w:rPr>
          <w:rFonts w:eastAsia="標楷體" w:hint="eastAsia"/>
          <w:color w:val="000000"/>
          <w:kern w:val="28"/>
          <w:sz w:val="28"/>
          <w:szCs w:val="28"/>
        </w:rPr>
        <w:t>條規定，設置特種基金</w:t>
      </w:r>
      <w:r>
        <w:rPr>
          <w:rFonts w:eastAsia="標楷體" w:hint="eastAsia"/>
          <w:color w:val="000000"/>
          <w:kern w:val="28"/>
          <w:sz w:val="28"/>
          <w:szCs w:val="28"/>
        </w:rPr>
        <w:t>，辦理</w:t>
      </w:r>
      <w:r w:rsidRPr="00AD4AF1">
        <w:rPr>
          <w:rFonts w:eastAsia="標楷體" w:hint="eastAsia"/>
          <w:color w:val="000000"/>
          <w:kern w:val="28"/>
          <w:sz w:val="28"/>
          <w:szCs w:val="28"/>
        </w:rPr>
        <w:t>相關業務</w:t>
      </w:r>
      <w:r w:rsidR="00A3756D">
        <w:rPr>
          <w:rFonts w:eastAsia="標楷體" w:hAnsi="標楷體" w:hint="eastAsia"/>
          <w:sz w:val="28"/>
          <w:szCs w:val="28"/>
        </w:rPr>
        <w:t>。</w:t>
      </w:r>
      <w:r w:rsidR="00921DB2" w:rsidRPr="00AA2D2A">
        <w:rPr>
          <w:rFonts w:eastAsia="標楷體" w:hAnsi="標楷體" w:hint="eastAsia"/>
          <w:sz w:val="28"/>
          <w:szCs w:val="28"/>
        </w:rPr>
        <w:t>有關</w:t>
      </w:r>
      <w:r w:rsidR="00A3756D" w:rsidRPr="006E4944">
        <w:rPr>
          <w:rFonts w:eastAsia="標楷體" w:hint="eastAsia"/>
          <w:kern w:val="28"/>
          <w:sz w:val="28"/>
          <w:szCs w:val="28"/>
        </w:rPr>
        <w:t>本基金之</w:t>
      </w:r>
      <w:r w:rsidR="000D32F0" w:rsidRPr="006E4944">
        <w:rPr>
          <w:rFonts w:eastAsia="標楷體" w:hint="eastAsia"/>
          <w:kern w:val="28"/>
          <w:sz w:val="28"/>
          <w:szCs w:val="28"/>
        </w:rPr>
        <w:t>保險</w:t>
      </w:r>
      <w:r w:rsidR="00A3756D" w:rsidRPr="006E4944">
        <w:rPr>
          <w:rFonts w:eastAsia="標楷體" w:hint="eastAsia"/>
          <w:kern w:val="28"/>
          <w:sz w:val="28"/>
          <w:szCs w:val="28"/>
        </w:rPr>
        <w:t>及</w:t>
      </w:r>
      <w:r w:rsidR="000D32F0" w:rsidRPr="006E4944">
        <w:rPr>
          <w:rFonts w:eastAsia="標楷體" w:hint="eastAsia"/>
          <w:kern w:val="28"/>
          <w:sz w:val="28"/>
          <w:szCs w:val="28"/>
        </w:rPr>
        <w:t>基金投資運用管理</w:t>
      </w:r>
      <w:r w:rsidR="00A3756D" w:rsidRPr="006E4944">
        <w:rPr>
          <w:rFonts w:eastAsia="標楷體" w:hint="eastAsia"/>
          <w:kern w:val="28"/>
          <w:sz w:val="28"/>
          <w:szCs w:val="28"/>
        </w:rPr>
        <w:t>業務，依</w:t>
      </w:r>
      <w:r w:rsidR="00BE275D" w:rsidRPr="006E4944">
        <w:rPr>
          <w:rFonts w:eastAsia="標楷體" w:hint="eastAsia"/>
          <w:kern w:val="28"/>
          <w:sz w:val="28"/>
          <w:szCs w:val="28"/>
        </w:rPr>
        <w:t>勞動部勞工保險局組織法</w:t>
      </w:r>
      <w:r w:rsidR="00A3756D" w:rsidRPr="006E4944">
        <w:rPr>
          <w:rFonts w:eastAsia="標楷體" w:hint="eastAsia"/>
          <w:kern w:val="28"/>
          <w:sz w:val="28"/>
          <w:szCs w:val="28"/>
        </w:rPr>
        <w:t>第</w:t>
      </w:r>
      <w:r w:rsidR="00A3756D" w:rsidRPr="006E4944">
        <w:rPr>
          <w:rFonts w:eastAsia="標楷體"/>
          <w:kern w:val="28"/>
          <w:sz w:val="28"/>
          <w:szCs w:val="28"/>
        </w:rPr>
        <w:t>1</w:t>
      </w:r>
      <w:r w:rsidR="00A3756D" w:rsidRPr="006E4944">
        <w:rPr>
          <w:rFonts w:eastAsia="標楷體" w:hint="eastAsia"/>
          <w:kern w:val="28"/>
          <w:sz w:val="28"/>
          <w:szCs w:val="28"/>
        </w:rPr>
        <w:t>條及勞動部勞動基金運用局組織法第</w:t>
      </w:r>
      <w:r w:rsidR="00A3756D" w:rsidRPr="006E4944">
        <w:rPr>
          <w:rFonts w:eastAsia="標楷體"/>
          <w:kern w:val="28"/>
          <w:sz w:val="28"/>
          <w:szCs w:val="28"/>
        </w:rPr>
        <w:t>1</w:t>
      </w:r>
      <w:r w:rsidR="00A3756D" w:rsidRPr="006E4944">
        <w:rPr>
          <w:rFonts w:eastAsia="標楷體" w:hint="eastAsia"/>
          <w:kern w:val="28"/>
          <w:sz w:val="28"/>
          <w:szCs w:val="28"/>
        </w:rPr>
        <w:t>條規定，分別由</w:t>
      </w:r>
      <w:r w:rsidR="00334DAB" w:rsidRPr="006E4944">
        <w:rPr>
          <w:rFonts w:eastAsia="標楷體" w:hint="eastAsia"/>
          <w:kern w:val="28"/>
          <w:sz w:val="28"/>
          <w:szCs w:val="28"/>
        </w:rPr>
        <w:t>勞動部</w:t>
      </w:r>
      <w:r w:rsidR="00A3756D" w:rsidRPr="006E4944">
        <w:rPr>
          <w:rFonts w:eastAsia="標楷體" w:hint="eastAsia"/>
          <w:kern w:val="28"/>
          <w:sz w:val="28"/>
          <w:szCs w:val="28"/>
        </w:rPr>
        <w:t>勞工保險局</w:t>
      </w:r>
      <w:r w:rsidR="000D32F0" w:rsidRPr="006E4944">
        <w:rPr>
          <w:rFonts w:eastAsia="標楷體" w:hint="eastAsia"/>
          <w:kern w:val="28"/>
          <w:sz w:val="28"/>
          <w:szCs w:val="28"/>
        </w:rPr>
        <w:t>及</w:t>
      </w:r>
      <w:r w:rsidR="00A3756D" w:rsidRPr="006E4944">
        <w:rPr>
          <w:rFonts w:eastAsia="標楷體" w:hint="eastAsia"/>
          <w:kern w:val="28"/>
          <w:sz w:val="28"/>
          <w:szCs w:val="28"/>
        </w:rPr>
        <w:t>勞動基金運用局辦理</w:t>
      </w:r>
      <w:r w:rsidR="00921DB2" w:rsidRPr="006E4944">
        <w:rPr>
          <w:rFonts w:eastAsia="標楷體" w:hint="eastAsia"/>
          <w:kern w:val="28"/>
          <w:sz w:val="28"/>
          <w:szCs w:val="28"/>
        </w:rPr>
        <w:t>；</w:t>
      </w:r>
      <w:r w:rsidR="000D32F0" w:rsidRPr="006E4944">
        <w:rPr>
          <w:rFonts w:eastAsia="標楷體" w:hint="eastAsia"/>
          <w:kern w:val="28"/>
          <w:sz w:val="28"/>
          <w:szCs w:val="28"/>
        </w:rPr>
        <w:t>職業</w:t>
      </w:r>
      <w:r w:rsidR="000D32F0" w:rsidRPr="00AA2D2A">
        <w:rPr>
          <w:rFonts w:eastAsia="標楷體" w:hint="eastAsia"/>
          <w:kern w:val="28"/>
          <w:sz w:val="28"/>
          <w:szCs w:val="28"/>
        </w:rPr>
        <w:t>災害勞工保護業務，</w:t>
      </w:r>
      <w:r w:rsidR="00A3756D" w:rsidRPr="00AA2D2A">
        <w:rPr>
          <w:rFonts w:eastAsia="標楷體" w:hint="eastAsia"/>
          <w:kern w:val="28"/>
          <w:sz w:val="28"/>
          <w:szCs w:val="28"/>
        </w:rPr>
        <w:t>依勞動部職業安全衛生署組織法第</w:t>
      </w:r>
      <w:r w:rsidR="00A3756D" w:rsidRPr="00AA2D2A">
        <w:rPr>
          <w:rFonts w:eastAsia="標楷體"/>
          <w:kern w:val="28"/>
          <w:sz w:val="28"/>
          <w:szCs w:val="28"/>
        </w:rPr>
        <w:t>1</w:t>
      </w:r>
      <w:r w:rsidR="00A3756D" w:rsidRPr="00AA2D2A">
        <w:rPr>
          <w:rFonts w:eastAsia="標楷體" w:hint="eastAsia"/>
          <w:kern w:val="28"/>
          <w:sz w:val="28"/>
          <w:szCs w:val="28"/>
        </w:rPr>
        <w:t>條規定，</w:t>
      </w:r>
      <w:r w:rsidR="0045528F" w:rsidRPr="00AA2D2A">
        <w:rPr>
          <w:rFonts w:eastAsia="標楷體" w:hint="eastAsia"/>
          <w:kern w:val="28"/>
          <w:sz w:val="28"/>
          <w:szCs w:val="28"/>
        </w:rPr>
        <w:t>由</w:t>
      </w:r>
      <w:r w:rsidR="00A3756D" w:rsidRPr="00AA2D2A">
        <w:rPr>
          <w:rFonts w:eastAsia="標楷體" w:hint="eastAsia"/>
          <w:kern w:val="28"/>
          <w:sz w:val="28"/>
          <w:szCs w:val="28"/>
        </w:rPr>
        <w:t>職業安全衛生署</w:t>
      </w:r>
      <w:r w:rsidR="000D32F0" w:rsidRPr="00AA2D2A">
        <w:rPr>
          <w:rFonts w:eastAsia="標楷體" w:hint="eastAsia"/>
          <w:kern w:val="28"/>
          <w:sz w:val="28"/>
          <w:szCs w:val="28"/>
        </w:rPr>
        <w:t>辦理</w:t>
      </w:r>
      <w:r w:rsidR="00921DB2" w:rsidRPr="00AA2D2A">
        <w:rPr>
          <w:rFonts w:eastAsia="標楷體" w:hint="eastAsia"/>
          <w:kern w:val="28"/>
          <w:sz w:val="28"/>
          <w:szCs w:val="28"/>
        </w:rPr>
        <w:t>；</w:t>
      </w:r>
      <w:r w:rsidR="00984024" w:rsidRPr="00AA2D2A">
        <w:rPr>
          <w:rFonts w:eastAsia="標楷體" w:hAnsi="標楷體" w:hint="eastAsia"/>
          <w:sz w:val="28"/>
        </w:rPr>
        <w:t>就業保險法</w:t>
      </w:r>
      <w:r w:rsidR="00D51B2B" w:rsidRPr="00AA2D2A">
        <w:rPr>
          <w:rFonts w:eastAsia="標楷體" w:hAnsi="標楷體" w:hint="eastAsia"/>
          <w:sz w:val="28"/>
        </w:rPr>
        <w:t>第</w:t>
      </w:r>
      <w:r w:rsidR="00984024" w:rsidRPr="00AA2D2A">
        <w:rPr>
          <w:rFonts w:eastAsia="標楷體" w:hAnsi="標楷體" w:hint="eastAsia"/>
          <w:sz w:val="28"/>
        </w:rPr>
        <w:t>12</w:t>
      </w:r>
      <w:r w:rsidR="00984024" w:rsidRPr="00AA2D2A">
        <w:rPr>
          <w:rFonts w:eastAsia="標楷體" w:hAnsi="標楷體" w:hint="eastAsia"/>
          <w:sz w:val="28"/>
        </w:rPr>
        <w:t>條第</w:t>
      </w:r>
      <w:r w:rsidR="00984024" w:rsidRPr="00AA2D2A">
        <w:rPr>
          <w:rFonts w:eastAsia="標楷體" w:hAnsi="標楷體" w:hint="eastAsia"/>
          <w:sz w:val="28"/>
        </w:rPr>
        <w:t>3</w:t>
      </w:r>
      <w:r w:rsidR="00984024" w:rsidRPr="00AA2D2A">
        <w:rPr>
          <w:rFonts w:eastAsia="標楷體" w:hAnsi="標楷體" w:hint="eastAsia"/>
          <w:sz w:val="28"/>
        </w:rPr>
        <w:t>項促進就業</w:t>
      </w:r>
      <w:r w:rsidR="00984024" w:rsidRPr="00AA2D2A">
        <w:rPr>
          <w:rFonts w:eastAsia="標楷體" w:hAnsi="標楷體"/>
          <w:sz w:val="28"/>
        </w:rPr>
        <w:t>等</w:t>
      </w:r>
      <w:r w:rsidR="00984024" w:rsidRPr="00AA2D2A">
        <w:rPr>
          <w:rFonts w:eastAsia="標楷體" w:hAnsi="標楷體" w:hint="eastAsia"/>
          <w:sz w:val="28"/>
        </w:rPr>
        <w:t>業務，</w:t>
      </w:r>
      <w:r w:rsidR="00713C4F" w:rsidRPr="00713C4F">
        <w:rPr>
          <w:rFonts w:eastAsia="標楷體" w:hint="eastAsia"/>
          <w:kern w:val="28"/>
          <w:sz w:val="28"/>
          <w:szCs w:val="28"/>
        </w:rPr>
        <w:t>由勞動部、勞動力發展署及職業安全衛生署</w:t>
      </w:r>
      <w:r w:rsidR="00713C4F">
        <w:rPr>
          <w:rFonts w:eastAsia="標楷體" w:hint="eastAsia"/>
          <w:kern w:val="28"/>
          <w:sz w:val="28"/>
          <w:szCs w:val="28"/>
        </w:rPr>
        <w:t>辦理</w:t>
      </w:r>
      <w:r w:rsidR="00F96F26" w:rsidRPr="00713C4F">
        <w:rPr>
          <w:rFonts w:eastAsia="標楷體"/>
          <w:kern w:val="28"/>
          <w:sz w:val="28"/>
          <w:szCs w:val="28"/>
        </w:rPr>
        <w:t>。</w:t>
      </w:r>
    </w:p>
    <w:p w:rsidR="000322A7" w:rsidRPr="005671AD" w:rsidRDefault="000322A7" w:rsidP="00D4530C">
      <w:pPr>
        <w:adjustRightInd/>
        <w:snapToGrid w:val="0"/>
        <w:spacing w:line="500" w:lineRule="exact"/>
        <w:ind w:leftChars="113" w:left="572" w:hanging="301"/>
        <w:jc w:val="both"/>
        <w:textAlignment w:val="auto"/>
        <w:rPr>
          <w:rFonts w:eastAsia="標楷體"/>
          <w:sz w:val="28"/>
        </w:rPr>
      </w:pPr>
      <w:r w:rsidRPr="005671AD">
        <w:rPr>
          <w:rFonts w:eastAsia="標楷體" w:hAnsi="標楷體"/>
          <w:sz w:val="28"/>
        </w:rPr>
        <w:t>三、基金歸類及屬性</w:t>
      </w:r>
      <w:r w:rsidR="003078CB" w:rsidRPr="005671AD">
        <w:rPr>
          <w:rFonts w:eastAsia="標楷體" w:hAnsi="標楷體"/>
          <w:sz w:val="28"/>
        </w:rPr>
        <w:t>：</w:t>
      </w:r>
    </w:p>
    <w:p w:rsidR="00334DAB" w:rsidRDefault="00A1693B" w:rsidP="00D4530C">
      <w:pPr>
        <w:spacing w:line="500" w:lineRule="exact"/>
        <w:ind w:leftChars="352" w:left="845" w:firstLineChars="203" w:firstLine="568"/>
        <w:jc w:val="both"/>
        <w:rPr>
          <w:rFonts w:eastAsia="標楷體" w:hAnsi="標楷體"/>
          <w:sz w:val="28"/>
          <w:szCs w:val="28"/>
        </w:rPr>
      </w:pPr>
      <w:r w:rsidRPr="00AD4AF1">
        <w:rPr>
          <w:rFonts w:eastAsia="標楷體" w:hint="eastAsia"/>
          <w:color w:val="000000"/>
          <w:kern w:val="28"/>
          <w:sz w:val="28"/>
          <w:szCs w:val="28"/>
        </w:rPr>
        <w:t>勞動部勞工保險局組織法</w:t>
      </w:r>
      <w:r w:rsidR="00F661BE">
        <w:rPr>
          <w:rFonts w:eastAsia="標楷體" w:hint="eastAsia"/>
          <w:color w:val="000000"/>
          <w:kern w:val="28"/>
          <w:sz w:val="28"/>
          <w:szCs w:val="28"/>
        </w:rPr>
        <w:t>業於</w:t>
      </w:r>
      <w:r w:rsidR="00F661BE">
        <w:rPr>
          <w:rFonts w:eastAsia="標楷體" w:hAnsi="標楷體" w:hint="eastAsia"/>
          <w:sz w:val="28"/>
          <w:szCs w:val="28"/>
        </w:rPr>
        <w:t>103</w:t>
      </w:r>
      <w:r w:rsidR="00F661BE">
        <w:rPr>
          <w:rFonts w:eastAsia="標楷體" w:hAnsi="標楷體" w:hint="eastAsia"/>
          <w:sz w:val="28"/>
          <w:szCs w:val="28"/>
        </w:rPr>
        <w:t>年</w:t>
      </w:r>
      <w:r w:rsidR="00F661BE">
        <w:rPr>
          <w:rFonts w:eastAsia="標楷體" w:hAnsi="標楷體" w:hint="eastAsia"/>
          <w:sz w:val="28"/>
          <w:szCs w:val="28"/>
        </w:rPr>
        <w:t>1</w:t>
      </w:r>
      <w:r w:rsidR="00F661BE">
        <w:rPr>
          <w:rFonts w:eastAsia="標楷體" w:hAnsi="標楷體" w:hint="eastAsia"/>
          <w:sz w:val="28"/>
          <w:szCs w:val="28"/>
        </w:rPr>
        <w:t>月</w:t>
      </w:r>
      <w:r w:rsidR="00F661BE">
        <w:rPr>
          <w:rFonts w:eastAsia="標楷體" w:hAnsi="標楷體" w:hint="eastAsia"/>
          <w:sz w:val="28"/>
          <w:szCs w:val="28"/>
        </w:rPr>
        <w:t>29</w:t>
      </w:r>
      <w:r w:rsidR="00F661BE">
        <w:rPr>
          <w:rFonts w:eastAsia="標楷體" w:hAnsi="標楷體" w:hint="eastAsia"/>
          <w:sz w:val="28"/>
          <w:szCs w:val="28"/>
        </w:rPr>
        <w:t>日總統令公布</w:t>
      </w:r>
      <w:r w:rsidR="00DF2937">
        <w:rPr>
          <w:rFonts w:eastAsia="標楷體" w:hAnsi="標楷體" w:hint="eastAsia"/>
          <w:sz w:val="28"/>
          <w:szCs w:val="28"/>
        </w:rPr>
        <w:t>，</w:t>
      </w:r>
      <w:r w:rsidR="00F661BE">
        <w:rPr>
          <w:rFonts w:eastAsia="標楷體" w:hAnsi="標楷體" w:hint="eastAsia"/>
          <w:sz w:val="28"/>
          <w:szCs w:val="28"/>
        </w:rPr>
        <w:t>並經行政院公告</w:t>
      </w:r>
      <w:r>
        <w:rPr>
          <w:rFonts w:eastAsia="標楷體" w:hAnsi="標楷體" w:hint="eastAsia"/>
          <w:sz w:val="28"/>
          <w:szCs w:val="28"/>
        </w:rPr>
        <w:t>自</w:t>
      </w:r>
      <w:r>
        <w:rPr>
          <w:rFonts w:eastAsia="標楷體" w:hAnsi="標楷體" w:hint="eastAsia"/>
          <w:sz w:val="28"/>
          <w:szCs w:val="28"/>
        </w:rPr>
        <w:t>103</w:t>
      </w:r>
      <w:r>
        <w:rPr>
          <w:rFonts w:eastAsia="標楷體" w:hAnsi="標楷體" w:hint="eastAsia"/>
          <w:sz w:val="28"/>
          <w:szCs w:val="28"/>
        </w:rPr>
        <w:t>年</w:t>
      </w:r>
      <w:r>
        <w:rPr>
          <w:rFonts w:eastAsia="標楷體" w:hAnsi="標楷體" w:hint="eastAsia"/>
          <w:sz w:val="28"/>
          <w:szCs w:val="28"/>
        </w:rPr>
        <w:t>2</w:t>
      </w:r>
      <w:r>
        <w:rPr>
          <w:rFonts w:eastAsia="標楷體" w:hAnsi="標楷體" w:hint="eastAsia"/>
          <w:sz w:val="28"/>
          <w:szCs w:val="28"/>
        </w:rPr>
        <w:t>月</w:t>
      </w:r>
      <w:r>
        <w:rPr>
          <w:rFonts w:eastAsia="標楷體" w:hAnsi="標楷體" w:hint="eastAsia"/>
          <w:sz w:val="28"/>
          <w:szCs w:val="28"/>
        </w:rPr>
        <w:t>17</w:t>
      </w:r>
      <w:r>
        <w:rPr>
          <w:rFonts w:eastAsia="標楷體" w:hAnsi="標楷體" w:hint="eastAsia"/>
          <w:sz w:val="28"/>
          <w:szCs w:val="28"/>
        </w:rPr>
        <w:t>日</w:t>
      </w:r>
      <w:r w:rsidR="00F661BE">
        <w:rPr>
          <w:rFonts w:eastAsia="標楷體" w:hAnsi="標楷體" w:hint="eastAsia"/>
          <w:sz w:val="28"/>
          <w:szCs w:val="28"/>
        </w:rPr>
        <w:t>改制，</w:t>
      </w:r>
      <w:r w:rsidR="00F661BE" w:rsidRPr="00AD4AF1">
        <w:rPr>
          <w:rFonts w:eastAsia="標楷體" w:hint="eastAsia"/>
          <w:color w:val="000000"/>
          <w:kern w:val="28"/>
          <w:sz w:val="28"/>
          <w:szCs w:val="28"/>
        </w:rPr>
        <w:t>勞動部</w:t>
      </w:r>
      <w:r w:rsidR="00F661BE">
        <w:rPr>
          <w:rFonts w:eastAsia="標楷體" w:hAnsi="標楷體" w:hint="eastAsia"/>
          <w:sz w:val="28"/>
          <w:szCs w:val="28"/>
        </w:rPr>
        <w:t>勞工保險局由國營事業</w:t>
      </w:r>
      <w:r w:rsidR="001D6F45" w:rsidRPr="005671AD">
        <w:rPr>
          <w:rFonts w:eastAsia="標楷體" w:hAnsi="標楷體"/>
          <w:sz w:val="28"/>
          <w:szCs w:val="28"/>
        </w:rPr>
        <w:t>改制為行政機關</w:t>
      </w:r>
      <w:r w:rsidR="0097681A">
        <w:rPr>
          <w:rFonts w:eastAsia="標楷體" w:hint="eastAsia"/>
          <w:color w:val="000000"/>
          <w:kern w:val="28"/>
          <w:sz w:val="28"/>
          <w:szCs w:val="28"/>
        </w:rPr>
        <w:t>，</w:t>
      </w:r>
      <w:r>
        <w:rPr>
          <w:rFonts w:eastAsia="標楷體" w:hAnsi="標楷體" w:hint="eastAsia"/>
          <w:sz w:val="28"/>
          <w:szCs w:val="28"/>
        </w:rPr>
        <w:t>至</w:t>
      </w:r>
      <w:r w:rsidR="00DF2937" w:rsidRPr="00AD4AF1">
        <w:rPr>
          <w:rFonts w:eastAsia="標楷體" w:hint="eastAsia"/>
          <w:color w:val="000000"/>
          <w:kern w:val="28"/>
          <w:sz w:val="28"/>
          <w:szCs w:val="28"/>
        </w:rPr>
        <w:t>各項保險</w:t>
      </w:r>
      <w:r w:rsidR="00A24F2B">
        <w:rPr>
          <w:rFonts w:eastAsia="標楷體" w:hint="eastAsia"/>
          <w:color w:val="000000"/>
          <w:kern w:val="28"/>
          <w:sz w:val="28"/>
          <w:szCs w:val="28"/>
        </w:rPr>
        <w:t>相關</w:t>
      </w:r>
      <w:r w:rsidR="00DF2937" w:rsidRPr="00AD4AF1">
        <w:rPr>
          <w:rFonts w:eastAsia="標楷體" w:hint="eastAsia"/>
          <w:color w:val="000000"/>
          <w:kern w:val="28"/>
          <w:sz w:val="28"/>
          <w:szCs w:val="28"/>
        </w:rPr>
        <w:t>業務</w:t>
      </w:r>
      <w:r w:rsidR="00C03C41">
        <w:rPr>
          <w:rFonts w:eastAsia="標楷體" w:hAnsi="標楷體" w:hint="eastAsia"/>
          <w:sz w:val="28"/>
          <w:szCs w:val="28"/>
        </w:rPr>
        <w:t>，</w:t>
      </w:r>
      <w:r w:rsidR="00C64207">
        <w:rPr>
          <w:rFonts w:eastAsia="標楷體" w:hAnsi="標楷體" w:hint="eastAsia"/>
          <w:sz w:val="28"/>
          <w:szCs w:val="28"/>
        </w:rPr>
        <w:t>亦</w:t>
      </w:r>
      <w:r w:rsidR="00F661BE">
        <w:rPr>
          <w:rFonts w:eastAsia="標楷體" w:hAnsi="標楷體" w:hint="eastAsia"/>
          <w:sz w:val="28"/>
          <w:szCs w:val="28"/>
        </w:rPr>
        <w:t>配合</w:t>
      </w:r>
      <w:r w:rsidR="001D6F45" w:rsidRPr="005671AD">
        <w:rPr>
          <w:rFonts w:eastAsia="標楷體" w:hAnsi="標楷體"/>
          <w:sz w:val="28"/>
          <w:szCs w:val="28"/>
        </w:rPr>
        <w:t>自</w:t>
      </w:r>
      <w:r w:rsidR="00DF2937" w:rsidRPr="005671AD">
        <w:rPr>
          <w:rFonts w:eastAsia="標楷體" w:hAnsi="標楷體"/>
          <w:sz w:val="28"/>
          <w:szCs w:val="28"/>
        </w:rPr>
        <w:t>本（</w:t>
      </w:r>
      <w:r w:rsidR="00DF2937" w:rsidRPr="005671AD">
        <w:rPr>
          <w:rFonts w:eastAsia="標楷體" w:hAnsi="標楷體"/>
          <w:sz w:val="28"/>
          <w:szCs w:val="28"/>
        </w:rPr>
        <w:t>10</w:t>
      </w:r>
      <w:r w:rsidR="00DF2937">
        <w:rPr>
          <w:rFonts w:eastAsia="標楷體" w:hAnsi="標楷體" w:hint="eastAsia"/>
          <w:sz w:val="28"/>
          <w:szCs w:val="28"/>
        </w:rPr>
        <w:t>4</w:t>
      </w:r>
      <w:r w:rsidR="00DF2937" w:rsidRPr="005671AD">
        <w:rPr>
          <w:rFonts w:eastAsia="標楷體" w:hAnsi="標楷體"/>
          <w:sz w:val="28"/>
          <w:szCs w:val="28"/>
        </w:rPr>
        <w:t>）年度</w:t>
      </w:r>
      <w:r w:rsidR="001D6F45" w:rsidRPr="005671AD">
        <w:rPr>
          <w:rFonts w:eastAsia="標楷體" w:hAnsi="標楷體"/>
          <w:sz w:val="28"/>
          <w:szCs w:val="28"/>
        </w:rPr>
        <w:t>起改</w:t>
      </w:r>
      <w:r w:rsidR="004D082B" w:rsidRPr="005671AD">
        <w:rPr>
          <w:rFonts w:eastAsia="標楷體" w:hAnsi="標楷體"/>
          <w:sz w:val="28"/>
          <w:szCs w:val="28"/>
        </w:rPr>
        <w:t>編作業基</w:t>
      </w:r>
      <w:r w:rsidR="004D082B" w:rsidRPr="005671AD">
        <w:rPr>
          <w:rFonts w:eastAsia="標楷體" w:hAnsi="標楷體"/>
          <w:sz w:val="28"/>
          <w:szCs w:val="28"/>
        </w:rPr>
        <w:lastRenderedPageBreak/>
        <w:t>金，前（</w:t>
      </w:r>
      <w:r w:rsidR="0075415B" w:rsidRPr="005671AD">
        <w:rPr>
          <w:rFonts w:eastAsia="標楷體" w:hAnsi="標楷體"/>
          <w:sz w:val="28"/>
          <w:szCs w:val="28"/>
        </w:rPr>
        <w:t>10</w:t>
      </w:r>
      <w:r w:rsidR="002B6173">
        <w:rPr>
          <w:rFonts w:eastAsia="標楷體" w:hAnsi="標楷體" w:hint="eastAsia"/>
          <w:sz w:val="28"/>
          <w:szCs w:val="28"/>
        </w:rPr>
        <w:t>2</w:t>
      </w:r>
      <w:r w:rsidR="004D082B" w:rsidRPr="005671AD">
        <w:rPr>
          <w:rFonts w:eastAsia="標楷體" w:hAnsi="標楷體"/>
          <w:sz w:val="28"/>
          <w:szCs w:val="28"/>
        </w:rPr>
        <w:t>）年度決算數及上（</w:t>
      </w:r>
      <w:r w:rsidR="004D082B" w:rsidRPr="005671AD">
        <w:rPr>
          <w:rFonts w:eastAsia="標楷體" w:hAnsi="標楷體"/>
          <w:sz w:val="28"/>
          <w:szCs w:val="28"/>
        </w:rPr>
        <w:t>10</w:t>
      </w:r>
      <w:r w:rsidR="002B6173">
        <w:rPr>
          <w:rFonts w:eastAsia="標楷體" w:hAnsi="標楷體" w:hint="eastAsia"/>
          <w:sz w:val="28"/>
          <w:szCs w:val="28"/>
        </w:rPr>
        <w:t>3</w:t>
      </w:r>
      <w:r w:rsidR="004D082B" w:rsidRPr="005671AD">
        <w:rPr>
          <w:rFonts w:eastAsia="標楷體" w:hAnsi="標楷體"/>
          <w:sz w:val="28"/>
          <w:szCs w:val="28"/>
        </w:rPr>
        <w:t>）年度預算數，依同一原則重新調整編製。</w:t>
      </w:r>
    </w:p>
    <w:p w:rsidR="00334DAB" w:rsidRPr="00334DAB" w:rsidRDefault="00584F47" w:rsidP="00D4530C">
      <w:pPr>
        <w:spacing w:line="500" w:lineRule="exact"/>
        <w:ind w:leftChars="352" w:left="845" w:firstLineChars="203" w:firstLine="568"/>
        <w:jc w:val="both"/>
        <w:rPr>
          <w:rFonts w:eastAsia="標楷體" w:hAnsi="標楷體"/>
          <w:sz w:val="28"/>
          <w:szCs w:val="28"/>
        </w:rPr>
      </w:pPr>
      <w:r w:rsidRPr="005671AD">
        <w:rPr>
          <w:rFonts w:eastAsia="標楷體" w:hAnsi="標楷體"/>
          <w:sz w:val="28"/>
          <w:szCs w:val="28"/>
        </w:rPr>
        <w:t>本基金係預算法第</w:t>
      </w:r>
      <w:r w:rsidRPr="005671AD">
        <w:rPr>
          <w:rFonts w:eastAsia="標楷體" w:hAnsi="標楷體"/>
          <w:sz w:val="28"/>
          <w:szCs w:val="28"/>
        </w:rPr>
        <w:t>4</w:t>
      </w:r>
      <w:r w:rsidRPr="005671AD">
        <w:rPr>
          <w:rFonts w:eastAsia="標楷體" w:hAnsi="標楷體"/>
          <w:sz w:val="28"/>
          <w:szCs w:val="28"/>
        </w:rPr>
        <w:t>條第</w:t>
      </w:r>
      <w:r w:rsidRPr="005671AD">
        <w:rPr>
          <w:rFonts w:eastAsia="標楷體" w:hAnsi="標楷體"/>
          <w:sz w:val="28"/>
          <w:szCs w:val="28"/>
        </w:rPr>
        <w:t>1</w:t>
      </w:r>
      <w:r w:rsidRPr="005671AD">
        <w:rPr>
          <w:rFonts w:eastAsia="標楷體" w:hAnsi="標楷體"/>
          <w:sz w:val="28"/>
          <w:szCs w:val="28"/>
        </w:rPr>
        <w:t>項第</w:t>
      </w:r>
      <w:r w:rsidRPr="005671AD">
        <w:rPr>
          <w:rFonts w:eastAsia="標楷體" w:hAnsi="標楷體"/>
          <w:sz w:val="28"/>
          <w:szCs w:val="28"/>
        </w:rPr>
        <w:t>2</w:t>
      </w:r>
      <w:r w:rsidRPr="005671AD">
        <w:rPr>
          <w:rFonts w:eastAsia="標楷體" w:hAnsi="標楷體"/>
          <w:sz w:val="28"/>
          <w:szCs w:val="28"/>
        </w:rPr>
        <w:t>款所定，凡</w:t>
      </w:r>
      <w:r w:rsidR="00EE0996" w:rsidRPr="005671AD">
        <w:rPr>
          <w:rFonts w:eastAsia="標楷體" w:hAnsi="標楷體"/>
          <w:sz w:val="28"/>
          <w:szCs w:val="28"/>
        </w:rPr>
        <w:t>經</w:t>
      </w:r>
      <w:r w:rsidRPr="005671AD">
        <w:rPr>
          <w:rFonts w:eastAsia="標楷體" w:hAnsi="標楷體"/>
          <w:sz w:val="28"/>
          <w:szCs w:val="28"/>
        </w:rPr>
        <w:t>付出仍可收回，而非用於營業之作業基金，並編製附屬單位預算。</w:t>
      </w:r>
    </w:p>
    <w:p w:rsidR="00F14DDA" w:rsidRPr="00334DAB" w:rsidRDefault="00F14DDA" w:rsidP="00D4530C">
      <w:pPr>
        <w:adjustRightInd/>
        <w:snapToGrid w:val="0"/>
        <w:spacing w:line="500" w:lineRule="exact"/>
        <w:ind w:leftChars="309" w:left="1568" w:hangingChars="295" w:hanging="826"/>
        <w:jc w:val="both"/>
        <w:textAlignment w:val="auto"/>
        <w:rPr>
          <w:rFonts w:eastAsia="標楷體"/>
          <w:sz w:val="28"/>
        </w:rPr>
      </w:pPr>
    </w:p>
    <w:p w:rsidR="0031380C" w:rsidRPr="005671AD" w:rsidRDefault="0039139F" w:rsidP="00D4530C">
      <w:pPr>
        <w:snapToGrid w:val="0"/>
        <w:spacing w:line="500" w:lineRule="exact"/>
        <w:ind w:left="567" w:hanging="567"/>
        <w:jc w:val="both"/>
        <w:rPr>
          <w:rFonts w:eastAsia="標楷體"/>
          <w:sz w:val="28"/>
        </w:rPr>
      </w:pPr>
      <w:r w:rsidRPr="005671AD">
        <w:rPr>
          <w:rFonts w:eastAsia="標楷體" w:hAnsi="標楷體"/>
          <w:sz w:val="28"/>
        </w:rPr>
        <w:t>貳</w:t>
      </w:r>
      <w:r w:rsidR="000322A7" w:rsidRPr="005671AD">
        <w:rPr>
          <w:rFonts w:eastAsia="標楷體" w:hAnsi="標楷體"/>
          <w:sz w:val="28"/>
        </w:rPr>
        <w:t>、</w:t>
      </w:r>
      <w:r w:rsidR="00EE6F8B" w:rsidRPr="005671AD">
        <w:rPr>
          <w:rFonts w:eastAsia="標楷體" w:hAnsi="標楷體"/>
          <w:sz w:val="28"/>
        </w:rPr>
        <w:t>前年度及上年度已過期間</w:t>
      </w:r>
      <w:r w:rsidR="0031380C" w:rsidRPr="005671AD">
        <w:rPr>
          <w:rFonts w:eastAsia="標楷體" w:hAnsi="標楷體"/>
          <w:sz w:val="28"/>
        </w:rPr>
        <w:t>預算執行情形</w:t>
      </w:r>
    </w:p>
    <w:p w:rsidR="00EE6F8B" w:rsidRPr="005671AD" w:rsidRDefault="0031380C" w:rsidP="00D4530C">
      <w:pPr>
        <w:adjustRightInd/>
        <w:snapToGrid w:val="0"/>
        <w:spacing w:line="500" w:lineRule="exact"/>
        <w:ind w:leftChars="113" w:left="572" w:hanging="301"/>
        <w:jc w:val="both"/>
        <w:textAlignment w:val="auto"/>
        <w:rPr>
          <w:rFonts w:eastAsia="標楷體"/>
          <w:sz w:val="28"/>
        </w:rPr>
      </w:pPr>
      <w:r w:rsidRPr="005671AD">
        <w:rPr>
          <w:rFonts w:eastAsia="標楷體" w:hAnsi="標楷體"/>
          <w:sz w:val="28"/>
        </w:rPr>
        <w:t>一、前</w:t>
      </w:r>
      <w:r w:rsidR="0030533F" w:rsidRPr="005671AD">
        <w:rPr>
          <w:rFonts w:eastAsia="標楷體" w:hAnsi="標楷體"/>
          <w:sz w:val="28"/>
        </w:rPr>
        <w:t>（</w:t>
      </w:r>
      <w:r w:rsidR="0075415B" w:rsidRPr="005671AD">
        <w:rPr>
          <w:rFonts w:eastAsia="標楷體"/>
          <w:sz w:val="28"/>
        </w:rPr>
        <w:t>10</w:t>
      </w:r>
      <w:r w:rsidR="002B6173">
        <w:rPr>
          <w:rFonts w:eastAsia="標楷體" w:hint="eastAsia"/>
          <w:sz w:val="28"/>
        </w:rPr>
        <w:t>2</w:t>
      </w:r>
      <w:r w:rsidR="0030533F" w:rsidRPr="005671AD">
        <w:rPr>
          <w:rFonts w:eastAsia="標楷體" w:hAnsi="標楷體"/>
          <w:sz w:val="28"/>
        </w:rPr>
        <w:t>）</w:t>
      </w:r>
      <w:r w:rsidRPr="005671AD">
        <w:rPr>
          <w:rFonts w:eastAsia="標楷體" w:hAnsi="標楷體"/>
          <w:sz w:val="28"/>
        </w:rPr>
        <w:t>年度決算結果：</w:t>
      </w:r>
    </w:p>
    <w:p w:rsidR="004E47CD" w:rsidRPr="005671AD" w:rsidRDefault="0031380C" w:rsidP="00D4530C">
      <w:pPr>
        <w:numPr>
          <w:ilvl w:val="0"/>
          <w:numId w:val="14"/>
        </w:numPr>
        <w:tabs>
          <w:tab w:val="clear" w:pos="1231"/>
        </w:tabs>
        <w:adjustRightInd/>
        <w:snapToGrid w:val="0"/>
        <w:spacing w:line="500" w:lineRule="exact"/>
        <w:ind w:left="1117" w:hanging="573"/>
        <w:jc w:val="both"/>
        <w:textAlignment w:val="auto"/>
        <w:rPr>
          <w:rFonts w:eastAsia="標楷體" w:hAnsi="標楷體"/>
          <w:sz w:val="28"/>
          <w:szCs w:val="28"/>
        </w:rPr>
      </w:pPr>
      <w:r w:rsidRPr="005671AD">
        <w:rPr>
          <w:rFonts w:eastAsia="標楷體" w:hAnsi="標楷體"/>
          <w:sz w:val="28"/>
          <w:szCs w:val="28"/>
        </w:rPr>
        <w:t>業務</w:t>
      </w:r>
      <w:r w:rsidR="006D16F6" w:rsidRPr="005671AD">
        <w:rPr>
          <w:rFonts w:eastAsia="標楷體" w:hAnsi="標楷體"/>
          <w:sz w:val="28"/>
          <w:szCs w:val="28"/>
        </w:rPr>
        <w:t>總</w:t>
      </w:r>
      <w:r w:rsidRPr="005671AD">
        <w:rPr>
          <w:rFonts w:eastAsia="標楷體" w:hAnsi="標楷體"/>
          <w:sz w:val="28"/>
          <w:szCs w:val="28"/>
        </w:rPr>
        <w:t>收入：決算數</w:t>
      </w:r>
      <w:r w:rsidR="0019663D">
        <w:rPr>
          <w:rFonts w:eastAsia="標楷體" w:hAnsi="標楷體" w:hint="eastAsia"/>
          <w:sz w:val="28"/>
          <w:szCs w:val="28"/>
        </w:rPr>
        <w:t>4</w:t>
      </w:r>
      <w:r w:rsidR="004D082B" w:rsidRPr="005671AD">
        <w:rPr>
          <w:rFonts w:eastAsia="標楷體" w:hAnsi="標楷體"/>
          <w:sz w:val="28"/>
          <w:szCs w:val="28"/>
        </w:rPr>
        <w:t>,</w:t>
      </w:r>
      <w:r w:rsidR="003619A3">
        <w:rPr>
          <w:rFonts w:eastAsia="標楷體" w:hAnsi="標楷體" w:hint="eastAsia"/>
          <w:sz w:val="28"/>
          <w:szCs w:val="28"/>
        </w:rPr>
        <w:t>120</w:t>
      </w:r>
      <w:r w:rsidRPr="005671AD">
        <w:rPr>
          <w:rFonts w:eastAsia="標楷體" w:hAnsi="標楷體"/>
          <w:sz w:val="28"/>
          <w:szCs w:val="28"/>
        </w:rPr>
        <w:t>億</w:t>
      </w:r>
      <w:r w:rsidR="003619A3">
        <w:rPr>
          <w:rFonts w:eastAsia="標楷體" w:hAnsi="標楷體" w:hint="eastAsia"/>
          <w:sz w:val="28"/>
          <w:szCs w:val="28"/>
        </w:rPr>
        <w:t>6</w:t>
      </w:r>
      <w:r w:rsidR="00D45E13" w:rsidRPr="005671AD">
        <w:rPr>
          <w:rFonts w:eastAsia="標楷體" w:hAnsi="標楷體"/>
          <w:sz w:val="28"/>
          <w:szCs w:val="28"/>
        </w:rPr>
        <w:t>,</w:t>
      </w:r>
      <w:r w:rsidR="003619A3">
        <w:rPr>
          <w:rFonts w:eastAsia="標楷體" w:hAnsi="標楷體" w:hint="eastAsia"/>
          <w:sz w:val="28"/>
          <w:szCs w:val="28"/>
        </w:rPr>
        <w:t>801</w:t>
      </w:r>
      <w:r w:rsidRPr="005671AD">
        <w:rPr>
          <w:rFonts w:eastAsia="標楷體" w:hAnsi="標楷體"/>
          <w:sz w:val="28"/>
          <w:szCs w:val="28"/>
        </w:rPr>
        <w:t>萬</w:t>
      </w:r>
      <w:r w:rsidR="003619A3">
        <w:rPr>
          <w:rFonts w:eastAsia="標楷體" w:hAnsi="標楷體" w:hint="eastAsia"/>
          <w:sz w:val="28"/>
          <w:szCs w:val="28"/>
        </w:rPr>
        <w:t>1</w:t>
      </w:r>
      <w:r w:rsidR="003619A3">
        <w:rPr>
          <w:rFonts w:eastAsia="標楷體" w:hAnsi="標楷體" w:hint="eastAsia"/>
          <w:sz w:val="28"/>
          <w:szCs w:val="28"/>
        </w:rPr>
        <w:t>千</w:t>
      </w:r>
      <w:r w:rsidRPr="005671AD">
        <w:rPr>
          <w:rFonts w:eastAsia="標楷體" w:hAnsi="標楷體"/>
          <w:sz w:val="28"/>
          <w:szCs w:val="28"/>
        </w:rPr>
        <w:t>元，較預算數</w:t>
      </w:r>
      <w:r w:rsidR="00B844D2">
        <w:rPr>
          <w:rFonts w:eastAsia="標楷體" w:hAnsi="標楷體" w:hint="eastAsia"/>
          <w:sz w:val="28"/>
          <w:szCs w:val="28"/>
        </w:rPr>
        <w:t>3</w:t>
      </w:r>
      <w:r w:rsidR="004D082B" w:rsidRPr="005671AD">
        <w:rPr>
          <w:rFonts w:eastAsia="標楷體" w:hAnsi="標楷體"/>
          <w:sz w:val="28"/>
          <w:szCs w:val="28"/>
        </w:rPr>
        <w:t>,</w:t>
      </w:r>
      <w:r w:rsidR="00B844D2">
        <w:rPr>
          <w:rFonts w:eastAsia="標楷體" w:hAnsi="標楷體" w:hint="eastAsia"/>
          <w:sz w:val="28"/>
          <w:szCs w:val="28"/>
        </w:rPr>
        <w:t>273</w:t>
      </w:r>
      <w:r w:rsidRPr="005671AD">
        <w:rPr>
          <w:rFonts w:eastAsia="標楷體" w:hAnsi="標楷體"/>
          <w:sz w:val="28"/>
          <w:szCs w:val="28"/>
        </w:rPr>
        <w:t>億</w:t>
      </w:r>
      <w:r w:rsidR="00B844D2">
        <w:rPr>
          <w:rFonts w:eastAsia="標楷體" w:hAnsi="標楷體" w:hint="eastAsia"/>
          <w:sz w:val="28"/>
          <w:szCs w:val="28"/>
        </w:rPr>
        <w:t>9,019</w:t>
      </w:r>
      <w:r w:rsidRPr="005671AD">
        <w:rPr>
          <w:rFonts w:eastAsia="標楷體" w:hAnsi="標楷體"/>
          <w:sz w:val="28"/>
          <w:szCs w:val="28"/>
        </w:rPr>
        <w:t>萬</w:t>
      </w:r>
      <w:r w:rsidR="00B844D2">
        <w:rPr>
          <w:rFonts w:eastAsia="標楷體" w:hAnsi="標楷體" w:hint="eastAsia"/>
          <w:sz w:val="28"/>
          <w:szCs w:val="28"/>
        </w:rPr>
        <w:t>6</w:t>
      </w:r>
      <w:r w:rsidR="00B844D2">
        <w:rPr>
          <w:rFonts w:eastAsia="標楷體" w:hAnsi="標楷體" w:hint="eastAsia"/>
          <w:sz w:val="28"/>
          <w:szCs w:val="28"/>
        </w:rPr>
        <w:t>千</w:t>
      </w:r>
      <w:r w:rsidRPr="005671AD">
        <w:rPr>
          <w:rFonts w:eastAsia="標楷體" w:hAnsi="標楷體"/>
          <w:sz w:val="28"/>
          <w:szCs w:val="28"/>
        </w:rPr>
        <w:t>元，</w:t>
      </w:r>
      <w:r w:rsidR="003571D0" w:rsidRPr="005671AD">
        <w:rPr>
          <w:rFonts w:eastAsia="標楷體" w:hAnsi="標楷體"/>
          <w:sz w:val="28"/>
          <w:szCs w:val="28"/>
        </w:rPr>
        <w:t>增加</w:t>
      </w:r>
      <w:r w:rsidR="00E13A35">
        <w:rPr>
          <w:rFonts w:eastAsia="標楷體" w:hAnsi="標楷體" w:hint="eastAsia"/>
          <w:sz w:val="28"/>
          <w:szCs w:val="28"/>
        </w:rPr>
        <w:t>8</w:t>
      </w:r>
      <w:r w:rsidR="003619A3">
        <w:rPr>
          <w:rFonts w:eastAsia="標楷體" w:hAnsi="標楷體" w:hint="eastAsia"/>
          <w:sz w:val="28"/>
          <w:szCs w:val="28"/>
        </w:rPr>
        <w:t>46</w:t>
      </w:r>
      <w:r w:rsidR="00E8673B" w:rsidRPr="005671AD">
        <w:rPr>
          <w:rFonts w:eastAsia="標楷體" w:hAnsi="標楷體"/>
          <w:sz w:val="28"/>
          <w:szCs w:val="28"/>
        </w:rPr>
        <w:t>億</w:t>
      </w:r>
      <w:r w:rsidR="003619A3">
        <w:rPr>
          <w:rFonts w:eastAsia="標楷體" w:hAnsi="標楷體" w:hint="eastAsia"/>
          <w:sz w:val="28"/>
          <w:szCs w:val="28"/>
        </w:rPr>
        <w:t>7</w:t>
      </w:r>
      <w:r w:rsidR="0019663D">
        <w:rPr>
          <w:rFonts w:eastAsia="標楷體" w:hAnsi="標楷體" w:hint="eastAsia"/>
          <w:sz w:val="28"/>
          <w:szCs w:val="28"/>
        </w:rPr>
        <w:t>,</w:t>
      </w:r>
      <w:r w:rsidR="003619A3">
        <w:rPr>
          <w:rFonts w:eastAsia="標楷體" w:hAnsi="標楷體" w:hint="eastAsia"/>
          <w:sz w:val="28"/>
          <w:szCs w:val="28"/>
        </w:rPr>
        <w:t>781</w:t>
      </w:r>
      <w:r w:rsidR="00E8673B" w:rsidRPr="005671AD">
        <w:rPr>
          <w:rFonts w:eastAsia="標楷體" w:hAnsi="標楷體"/>
          <w:sz w:val="28"/>
          <w:szCs w:val="28"/>
        </w:rPr>
        <w:t>萬</w:t>
      </w:r>
      <w:r w:rsidR="003619A3">
        <w:rPr>
          <w:rFonts w:eastAsia="標楷體" w:hAnsi="標楷體" w:hint="eastAsia"/>
          <w:sz w:val="28"/>
          <w:szCs w:val="28"/>
        </w:rPr>
        <w:t>5</w:t>
      </w:r>
      <w:r w:rsidR="00E13A35">
        <w:rPr>
          <w:rFonts w:eastAsia="標楷體" w:hAnsi="標楷體" w:hint="eastAsia"/>
          <w:sz w:val="28"/>
          <w:szCs w:val="28"/>
        </w:rPr>
        <w:t>千</w:t>
      </w:r>
      <w:r w:rsidR="00E8673B" w:rsidRPr="005671AD">
        <w:rPr>
          <w:rFonts w:eastAsia="標楷體" w:hAnsi="標楷體"/>
          <w:sz w:val="28"/>
          <w:szCs w:val="28"/>
        </w:rPr>
        <w:t>元，約</w:t>
      </w:r>
      <w:r w:rsidR="003619A3">
        <w:rPr>
          <w:rFonts w:eastAsia="標楷體" w:hAnsi="標楷體" w:hint="eastAsia"/>
          <w:sz w:val="28"/>
          <w:szCs w:val="28"/>
        </w:rPr>
        <w:t>25.86</w:t>
      </w:r>
      <w:r w:rsidR="00E8673B" w:rsidRPr="005671AD">
        <w:rPr>
          <w:rFonts w:eastAsia="標楷體" w:hAnsi="標楷體"/>
          <w:sz w:val="28"/>
          <w:szCs w:val="28"/>
        </w:rPr>
        <w:t>%</w:t>
      </w:r>
      <w:r w:rsidR="00E8673B" w:rsidRPr="005671AD">
        <w:rPr>
          <w:rFonts w:eastAsia="標楷體" w:hAnsi="標楷體"/>
          <w:sz w:val="28"/>
          <w:szCs w:val="28"/>
        </w:rPr>
        <w:t>，主要係</w:t>
      </w:r>
      <w:r w:rsidR="00E13A35">
        <w:rPr>
          <w:rFonts w:eastAsia="標楷體" w:hAnsi="標楷體" w:hint="eastAsia"/>
          <w:sz w:val="28"/>
        </w:rPr>
        <w:t>投融資業務</w:t>
      </w:r>
      <w:r w:rsidR="000B123C" w:rsidRPr="005671AD">
        <w:rPr>
          <w:rFonts w:eastAsia="標楷體" w:hAnsi="標楷體"/>
          <w:sz w:val="28"/>
          <w:szCs w:val="28"/>
        </w:rPr>
        <w:t>收入較預算數</w:t>
      </w:r>
      <w:r w:rsidR="00A87E81" w:rsidRPr="005671AD">
        <w:rPr>
          <w:rFonts w:eastAsia="標楷體" w:hAnsi="標楷體"/>
          <w:sz w:val="28"/>
          <w:szCs w:val="28"/>
        </w:rPr>
        <w:t>增加</w:t>
      </w:r>
      <w:r w:rsidR="000304B1" w:rsidRPr="005671AD">
        <w:rPr>
          <w:rFonts w:eastAsia="標楷體" w:hAnsi="標楷體"/>
          <w:sz w:val="28"/>
          <w:szCs w:val="28"/>
        </w:rPr>
        <w:t>所致</w:t>
      </w:r>
      <w:r w:rsidR="00FE786C" w:rsidRPr="005671AD">
        <w:rPr>
          <w:rFonts w:eastAsia="標楷體" w:hAnsi="標楷體"/>
          <w:sz w:val="28"/>
          <w:szCs w:val="28"/>
        </w:rPr>
        <w:t>。</w:t>
      </w:r>
    </w:p>
    <w:p w:rsidR="002C5DEC" w:rsidRPr="005671AD" w:rsidRDefault="00E8673B" w:rsidP="00D4530C">
      <w:pPr>
        <w:numPr>
          <w:ilvl w:val="0"/>
          <w:numId w:val="14"/>
        </w:numPr>
        <w:tabs>
          <w:tab w:val="clear" w:pos="1231"/>
        </w:tabs>
        <w:adjustRightInd/>
        <w:snapToGrid w:val="0"/>
        <w:spacing w:line="500" w:lineRule="exact"/>
        <w:ind w:left="1117" w:hanging="573"/>
        <w:jc w:val="both"/>
        <w:textAlignment w:val="auto"/>
        <w:rPr>
          <w:rFonts w:eastAsia="標楷體" w:hAnsi="標楷體"/>
          <w:sz w:val="28"/>
          <w:szCs w:val="28"/>
        </w:rPr>
      </w:pPr>
      <w:r w:rsidRPr="000D32F0">
        <w:rPr>
          <w:rFonts w:eastAsia="標楷體" w:hAnsi="標楷體"/>
          <w:sz w:val="28"/>
          <w:szCs w:val="28"/>
        </w:rPr>
        <w:t>業務</w:t>
      </w:r>
      <w:r w:rsidR="00532A01" w:rsidRPr="005671AD">
        <w:rPr>
          <w:rFonts w:eastAsia="標楷體" w:hAnsi="標楷體"/>
          <w:sz w:val="28"/>
          <w:szCs w:val="28"/>
        </w:rPr>
        <w:t>總</w:t>
      </w:r>
      <w:r w:rsidR="00532A01" w:rsidRPr="000D32F0">
        <w:rPr>
          <w:rFonts w:eastAsia="標楷體" w:hAnsi="標楷體" w:hint="eastAsia"/>
          <w:sz w:val="28"/>
          <w:szCs w:val="28"/>
        </w:rPr>
        <w:t>支出</w:t>
      </w:r>
      <w:r w:rsidRPr="000D32F0">
        <w:rPr>
          <w:rFonts w:eastAsia="標楷體" w:hAnsi="標楷體"/>
          <w:sz w:val="28"/>
          <w:szCs w:val="28"/>
        </w:rPr>
        <w:t>：</w:t>
      </w:r>
      <w:r w:rsidR="00F730EB" w:rsidRPr="005671AD">
        <w:rPr>
          <w:rFonts w:eastAsia="標楷體" w:hAnsi="標楷體"/>
          <w:sz w:val="28"/>
          <w:szCs w:val="28"/>
        </w:rPr>
        <w:t>決算數</w:t>
      </w:r>
      <w:r w:rsidR="00F730EB">
        <w:rPr>
          <w:rFonts w:eastAsia="標楷體" w:hAnsi="標楷體" w:hint="eastAsia"/>
          <w:sz w:val="28"/>
          <w:szCs w:val="28"/>
        </w:rPr>
        <w:t>4</w:t>
      </w:r>
      <w:r w:rsidR="00F730EB" w:rsidRPr="005671AD">
        <w:rPr>
          <w:rFonts w:eastAsia="標楷體" w:hAnsi="標楷體"/>
          <w:sz w:val="28"/>
          <w:szCs w:val="28"/>
        </w:rPr>
        <w:t>,</w:t>
      </w:r>
      <w:r w:rsidR="00F730EB">
        <w:rPr>
          <w:rFonts w:eastAsia="標楷體" w:hAnsi="標楷體" w:hint="eastAsia"/>
          <w:sz w:val="28"/>
          <w:szCs w:val="28"/>
        </w:rPr>
        <w:t>120</w:t>
      </w:r>
      <w:r w:rsidR="00F730EB" w:rsidRPr="005671AD">
        <w:rPr>
          <w:rFonts w:eastAsia="標楷體" w:hAnsi="標楷體"/>
          <w:sz w:val="28"/>
          <w:szCs w:val="28"/>
        </w:rPr>
        <w:t>億</w:t>
      </w:r>
      <w:r w:rsidR="00F730EB">
        <w:rPr>
          <w:rFonts w:eastAsia="標楷體" w:hAnsi="標楷體" w:hint="eastAsia"/>
          <w:sz w:val="28"/>
          <w:szCs w:val="28"/>
        </w:rPr>
        <w:t>6</w:t>
      </w:r>
      <w:r w:rsidR="00F730EB" w:rsidRPr="005671AD">
        <w:rPr>
          <w:rFonts w:eastAsia="標楷體" w:hAnsi="標楷體"/>
          <w:sz w:val="28"/>
          <w:szCs w:val="28"/>
        </w:rPr>
        <w:t>,</w:t>
      </w:r>
      <w:r w:rsidR="00F730EB">
        <w:rPr>
          <w:rFonts w:eastAsia="標楷體" w:hAnsi="標楷體" w:hint="eastAsia"/>
          <w:sz w:val="28"/>
          <w:szCs w:val="28"/>
        </w:rPr>
        <w:t>801</w:t>
      </w:r>
      <w:r w:rsidR="00F730EB" w:rsidRPr="005671AD">
        <w:rPr>
          <w:rFonts w:eastAsia="標楷體" w:hAnsi="標楷體"/>
          <w:sz w:val="28"/>
          <w:szCs w:val="28"/>
        </w:rPr>
        <w:t>萬</w:t>
      </w:r>
      <w:r w:rsidR="00F730EB">
        <w:rPr>
          <w:rFonts w:eastAsia="標楷體" w:hAnsi="標楷體" w:hint="eastAsia"/>
          <w:sz w:val="28"/>
          <w:szCs w:val="28"/>
        </w:rPr>
        <w:t>1</w:t>
      </w:r>
      <w:r w:rsidR="00F730EB">
        <w:rPr>
          <w:rFonts w:eastAsia="標楷體" w:hAnsi="標楷體" w:hint="eastAsia"/>
          <w:sz w:val="28"/>
          <w:szCs w:val="28"/>
        </w:rPr>
        <w:t>千</w:t>
      </w:r>
      <w:r w:rsidR="00F730EB" w:rsidRPr="005671AD">
        <w:rPr>
          <w:rFonts w:eastAsia="標楷體" w:hAnsi="標楷體"/>
          <w:sz w:val="28"/>
          <w:szCs w:val="28"/>
        </w:rPr>
        <w:t>元，較預算數</w:t>
      </w:r>
      <w:r w:rsidR="00F730EB">
        <w:rPr>
          <w:rFonts w:eastAsia="標楷體" w:hAnsi="標楷體" w:hint="eastAsia"/>
          <w:sz w:val="28"/>
          <w:szCs w:val="28"/>
        </w:rPr>
        <w:t>3</w:t>
      </w:r>
      <w:r w:rsidR="00F730EB" w:rsidRPr="005671AD">
        <w:rPr>
          <w:rFonts w:eastAsia="標楷體" w:hAnsi="標楷體"/>
          <w:sz w:val="28"/>
          <w:szCs w:val="28"/>
        </w:rPr>
        <w:t>,</w:t>
      </w:r>
      <w:r w:rsidR="00F730EB">
        <w:rPr>
          <w:rFonts w:eastAsia="標楷體" w:hAnsi="標楷體" w:hint="eastAsia"/>
          <w:sz w:val="28"/>
          <w:szCs w:val="28"/>
        </w:rPr>
        <w:t>273</w:t>
      </w:r>
      <w:r w:rsidR="00F730EB" w:rsidRPr="005671AD">
        <w:rPr>
          <w:rFonts w:eastAsia="標楷體" w:hAnsi="標楷體"/>
          <w:sz w:val="28"/>
          <w:szCs w:val="28"/>
        </w:rPr>
        <w:t>億</w:t>
      </w:r>
      <w:r w:rsidR="00F730EB">
        <w:rPr>
          <w:rFonts w:eastAsia="標楷體" w:hAnsi="標楷體" w:hint="eastAsia"/>
          <w:sz w:val="28"/>
          <w:szCs w:val="28"/>
        </w:rPr>
        <w:t>9,019</w:t>
      </w:r>
      <w:r w:rsidR="00F730EB" w:rsidRPr="005671AD">
        <w:rPr>
          <w:rFonts w:eastAsia="標楷體" w:hAnsi="標楷體"/>
          <w:sz w:val="28"/>
          <w:szCs w:val="28"/>
        </w:rPr>
        <w:t>萬</w:t>
      </w:r>
      <w:r w:rsidR="00F730EB">
        <w:rPr>
          <w:rFonts w:eastAsia="標楷體" w:hAnsi="標楷體" w:hint="eastAsia"/>
          <w:sz w:val="28"/>
          <w:szCs w:val="28"/>
        </w:rPr>
        <w:t>6</w:t>
      </w:r>
      <w:r w:rsidR="00F730EB">
        <w:rPr>
          <w:rFonts w:eastAsia="標楷體" w:hAnsi="標楷體" w:hint="eastAsia"/>
          <w:sz w:val="28"/>
          <w:szCs w:val="28"/>
        </w:rPr>
        <w:t>千</w:t>
      </w:r>
      <w:r w:rsidR="00F730EB" w:rsidRPr="005671AD">
        <w:rPr>
          <w:rFonts w:eastAsia="標楷體" w:hAnsi="標楷體"/>
          <w:sz w:val="28"/>
          <w:szCs w:val="28"/>
        </w:rPr>
        <w:t>元，增加</w:t>
      </w:r>
      <w:r w:rsidR="00F730EB">
        <w:rPr>
          <w:rFonts w:eastAsia="標楷體" w:hAnsi="標楷體" w:hint="eastAsia"/>
          <w:sz w:val="28"/>
          <w:szCs w:val="28"/>
        </w:rPr>
        <w:t>846</w:t>
      </w:r>
      <w:r w:rsidR="00F730EB" w:rsidRPr="005671AD">
        <w:rPr>
          <w:rFonts w:eastAsia="標楷體" w:hAnsi="標楷體"/>
          <w:sz w:val="28"/>
          <w:szCs w:val="28"/>
        </w:rPr>
        <w:t>億</w:t>
      </w:r>
      <w:r w:rsidR="00F730EB">
        <w:rPr>
          <w:rFonts w:eastAsia="標楷體" w:hAnsi="標楷體" w:hint="eastAsia"/>
          <w:sz w:val="28"/>
          <w:szCs w:val="28"/>
        </w:rPr>
        <w:t>7,781</w:t>
      </w:r>
      <w:r w:rsidR="00F730EB" w:rsidRPr="005671AD">
        <w:rPr>
          <w:rFonts w:eastAsia="標楷體" w:hAnsi="標楷體"/>
          <w:sz w:val="28"/>
          <w:szCs w:val="28"/>
        </w:rPr>
        <w:t>萬</w:t>
      </w:r>
      <w:r w:rsidR="00F730EB">
        <w:rPr>
          <w:rFonts w:eastAsia="標楷體" w:hAnsi="標楷體" w:hint="eastAsia"/>
          <w:sz w:val="28"/>
          <w:szCs w:val="28"/>
        </w:rPr>
        <w:t>5</w:t>
      </w:r>
      <w:r w:rsidR="00F730EB">
        <w:rPr>
          <w:rFonts w:eastAsia="標楷體" w:hAnsi="標楷體" w:hint="eastAsia"/>
          <w:sz w:val="28"/>
          <w:szCs w:val="28"/>
        </w:rPr>
        <w:t>千</w:t>
      </w:r>
      <w:r w:rsidR="00F730EB" w:rsidRPr="005671AD">
        <w:rPr>
          <w:rFonts w:eastAsia="標楷體" w:hAnsi="標楷體"/>
          <w:sz w:val="28"/>
          <w:szCs w:val="28"/>
        </w:rPr>
        <w:t>元，約</w:t>
      </w:r>
      <w:r w:rsidR="00F730EB">
        <w:rPr>
          <w:rFonts w:eastAsia="標楷體" w:hAnsi="標楷體" w:hint="eastAsia"/>
          <w:sz w:val="28"/>
          <w:szCs w:val="28"/>
        </w:rPr>
        <w:t>25.86</w:t>
      </w:r>
      <w:r w:rsidR="00F730EB" w:rsidRPr="005671AD">
        <w:rPr>
          <w:rFonts w:eastAsia="標楷體" w:hAnsi="標楷體"/>
          <w:sz w:val="28"/>
          <w:szCs w:val="28"/>
        </w:rPr>
        <w:t>%</w:t>
      </w:r>
      <w:r w:rsidR="00491B10" w:rsidRPr="000D32F0">
        <w:rPr>
          <w:rFonts w:eastAsia="標楷體" w:hAnsi="標楷體"/>
          <w:sz w:val="28"/>
          <w:szCs w:val="28"/>
        </w:rPr>
        <w:t>，</w:t>
      </w:r>
      <w:r w:rsidRPr="000D32F0">
        <w:rPr>
          <w:rFonts w:eastAsia="標楷體" w:hAnsi="標楷體"/>
          <w:sz w:val="28"/>
          <w:szCs w:val="28"/>
        </w:rPr>
        <w:t>主要係</w:t>
      </w:r>
      <w:r w:rsidR="003B2BBC" w:rsidRPr="000D32F0">
        <w:rPr>
          <w:rFonts w:eastAsia="標楷體" w:hAnsi="標楷體" w:hint="eastAsia"/>
          <w:sz w:val="28"/>
          <w:szCs w:val="28"/>
        </w:rPr>
        <w:t>投融資業務</w:t>
      </w:r>
      <w:r w:rsidR="00932EFB" w:rsidRPr="000D32F0">
        <w:rPr>
          <w:rFonts w:eastAsia="標楷體" w:hAnsi="標楷體"/>
          <w:sz w:val="28"/>
          <w:szCs w:val="28"/>
        </w:rPr>
        <w:t>成本</w:t>
      </w:r>
      <w:r w:rsidR="00041D81" w:rsidRPr="000D32F0">
        <w:rPr>
          <w:rFonts w:eastAsia="標楷體" w:hAnsi="標楷體"/>
          <w:sz w:val="28"/>
          <w:szCs w:val="28"/>
        </w:rPr>
        <w:t>較預算數</w:t>
      </w:r>
      <w:r w:rsidR="00610D73" w:rsidRPr="000D32F0">
        <w:rPr>
          <w:rFonts w:eastAsia="標楷體" w:hAnsi="標楷體"/>
          <w:sz w:val="28"/>
          <w:szCs w:val="28"/>
        </w:rPr>
        <w:t>增加</w:t>
      </w:r>
      <w:r w:rsidR="000304B1" w:rsidRPr="000D32F0">
        <w:rPr>
          <w:rFonts w:eastAsia="標楷體" w:hAnsi="標楷體"/>
          <w:sz w:val="28"/>
          <w:szCs w:val="28"/>
        </w:rPr>
        <w:t>所致</w:t>
      </w:r>
      <w:r w:rsidR="002C5DEC" w:rsidRPr="000D32F0">
        <w:rPr>
          <w:rFonts w:eastAsia="標楷體" w:hAnsi="標楷體"/>
          <w:sz w:val="28"/>
          <w:szCs w:val="28"/>
        </w:rPr>
        <w:t>。</w:t>
      </w:r>
    </w:p>
    <w:p w:rsidR="00E8673B" w:rsidRPr="001458F9" w:rsidRDefault="00E8673B" w:rsidP="00D4530C">
      <w:pPr>
        <w:adjustRightInd/>
        <w:snapToGrid w:val="0"/>
        <w:spacing w:line="500" w:lineRule="exact"/>
        <w:ind w:leftChars="113" w:left="572" w:hanging="301"/>
        <w:jc w:val="both"/>
        <w:textAlignment w:val="auto"/>
        <w:rPr>
          <w:rFonts w:eastAsia="標楷體" w:hAnsi="標楷體"/>
          <w:sz w:val="28"/>
        </w:rPr>
      </w:pPr>
      <w:r w:rsidRPr="005671AD">
        <w:rPr>
          <w:rFonts w:eastAsia="標楷體" w:hAnsi="標楷體"/>
          <w:sz w:val="28"/>
        </w:rPr>
        <w:t>二、上</w:t>
      </w:r>
      <w:r w:rsidR="0030533F" w:rsidRPr="005671AD">
        <w:rPr>
          <w:rFonts w:eastAsia="標楷體" w:hAnsi="標楷體"/>
          <w:sz w:val="28"/>
        </w:rPr>
        <w:t>（</w:t>
      </w:r>
      <w:r w:rsidR="006D16F6" w:rsidRPr="001458F9">
        <w:rPr>
          <w:rFonts w:eastAsia="標楷體" w:hAnsi="標楷體"/>
          <w:sz w:val="28"/>
        </w:rPr>
        <w:t>10</w:t>
      </w:r>
      <w:r w:rsidR="000E02EA">
        <w:rPr>
          <w:rFonts w:eastAsia="標楷體" w:hAnsi="標楷體" w:hint="eastAsia"/>
          <w:sz w:val="28"/>
        </w:rPr>
        <w:t>3</w:t>
      </w:r>
      <w:r w:rsidR="0030533F" w:rsidRPr="005671AD">
        <w:rPr>
          <w:rFonts w:eastAsia="標楷體" w:hAnsi="標楷體"/>
          <w:sz w:val="28"/>
        </w:rPr>
        <w:t>）</w:t>
      </w:r>
      <w:r w:rsidRPr="005671AD">
        <w:rPr>
          <w:rFonts w:eastAsia="標楷體" w:hAnsi="標楷體"/>
          <w:sz w:val="28"/>
        </w:rPr>
        <w:t>年度</w:t>
      </w:r>
      <w:r w:rsidR="00A24468" w:rsidRPr="005671AD">
        <w:rPr>
          <w:rFonts w:eastAsia="標楷體" w:hAnsi="標楷體"/>
          <w:sz w:val="28"/>
        </w:rPr>
        <w:t>預算</w:t>
      </w:r>
      <w:r w:rsidR="00E968CD" w:rsidRPr="005671AD">
        <w:rPr>
          <w:rFonts w:eastAsia="標楷體" w:hAnsi="標楷體"/>
          <w:sz w:val="28"/>
        </w:rPr>
        <w:t>截至</w:t>
      </w:r>
      <w:r w:rsidR="00B65A03">
        <w:rPr>
          <w:rFonts w:eastAsia="標楷體" w:hAnsi="標楷體" w:hint="eastAsia"/>
          <w:sz w:val="28"/>
        </w:rPr>
        <w:t>10</w:t>
      </w:r>
      <w:r w:rsidR="000E02EA">
        <w:rPr>
          <w:rFonts w:eastAsia="標楷體" w:hAnsi="標楷體" w:hint="eastAsia"/>
          <w:sz w:val="28"/>
        </w:rPr>
        <w:t>3</w:t>
      </w:r>
      <w:r w:rsidR="00B65A03">
        <w:rPr>
          <w:rFonts w:eastAsia="標楷體" w:hAnsi="標楷體" w:hint="eastAsia"/>
          <w:sz w:val="28"/>
        </w:rPr>
        <w:t>年</w:t>
      </w:r>
      <w:smartTag w:uri="urn:schemas-microsoft-com:office:smarttags" w:element="chsdate">
        <w:smartTagPr>
          <w:attr w:name="Year" w:val="2013"/>
          <w:attr w:name="Month" w:val="6"/>
          <w:attr w:name="Day" w:val="30"/>
          <w:attr w:name="IsLunarDate" w:val="False"/>
          <w:attr w:name="IsROCDate" w:val="False"/>
        </w:smartTagPr>
        <w:r w:rsidR="00E968CD" w:rsidRPr="001458F9">
          <w:rPr>
            <w:rFonts w:eastAsia="標楷體" w:hAnsi="標楷體"/>
            <w:sz w:val="28"/>
          </w:rPr>
          <w:t>6</w:t>
        </w:r>
        <w:r w:rsidR="00E968CD" w:rsidRPr="005671AD">
          <w:rPr>
            <w:rFonts w:eastAsia="標楷體" w:hAnsi="標楷體"/>
            <w:sz w:val="28"/>
          </w:rPr>
          <w:t>月</w:t>
        </w:r>
        <w:r w:rsidR="00E968CD" w:rsidRPr="001458F9">
          <w:rPr>
            <w:rFonts w:eastAsia="標楷體" w:hAnsi="標楷體"/>
            <w:sz w:val="28"/>
          </w:rPr>
          <w:t>30</w:t>
        </w:r>
        <w:r w:rsidR="00E968CD" w:rsidRPr="005671AD">
          <w:rPr>
            <w:rFonts w:eastAsia="標楷體" w:hAnsi="標楷體"/>
            <w:sz w:val="28"/>
          </w:rPr>
          <w:t>日</w:t>
        </w:r>
      </w:smartTag>
      <w:r w:rsidR="00E968CD" w:rsidRPr="005671AD">
        <w:rPr>
          <w:rFonts w:eastAsia="標楷體" w:hAnsi="標楷體"/>
          <w:sz w:val="28"/>
        </w:rPr>
        <w:t>止執行情</w:t>
      </w:r>
      <w:r w:rsidR="00A24468" w:rsidRPr="001458F9">
        <w:rPr>
          <w:rFonts w:eastAsia="標楷體" w:hAnsi="標楷體"/>
          <w:sz w:val="28"/>
        </w:rPr>
        <w:t>形</w:t>
      </w:r>
      <w:r w:rsidR="00E968CD" w:rsidRPr="005671AD">
        <w:rPr>
          <w:rFonts w:eastAsia="標楷體" w:hAnsi="標楷體"/>
          <w:sz w:val="28"/>
        </w:rPr>
        <w:t>：</w:t>
      </w:r>
    </w:p>
    <w:p w:rsidR="004E47CD" w:rsidRPr="00AA2D2A" w:rsidRDefault="00E8673B" w:rsidP="00D4530C">
      <w:pPr>
        <w:numPr>
          <w:ilvl w:val="0"/>
          <w:numId w:val="4"/>
        </w:numPr>
        <w:tabs>
          <w:tab w:val="clear" w:pos="1231"/>
        </w:tabs>
        <w:adjustRightInd/>
        <w:snapToGrid w:val="0"/>
        <w:spacing w:line="500" w:lineRule="exact"/>
        <w:ind w:left="1117" w:hanging="573"/>
        <w:jc w:val="both"/>
        <w:textAlignment w:val="auto"/>
        <w:rPr>
          <w:rFonts w:eastAsia="標楷體" w:hAnsi="標楷體"/>
          <w:sz w:val="28"/>
        </w:rPr>
      </w:pPr>
      <w:r w:rsidRPr="00AA2D2A">
        <w:rPr>
          <w:rFonts w:eastAsia="標楷體" w:hAnsi="標楷體"/>
          <w:sz w:val="28"/>
        </w:rPr>
        <w:t>業務</w:t>
      </w:r>
      <w:r w:rsidR="006D16F6" w:rsidRPr="00AA2D2A">
        <w:rPr>
          <w:rFonts w:eastAsia="標楷體" w:hAnsi="標楷體"/>
          <w:sz w:val="28"/>
        </w:rPr>
        <w:t>總</w:t>
      </w:r>
      <w:r w:rsidRPr="00AA2D2A">
        <w:rPr>
          <w:rFonts w:eastAsia="標楷體" w:hAnsi="標楷體"/>
          <w:sz w:val="28"/>
        </w:rPr>
        <w:t>收入：</w:t>
      </w:r>
      <w:r w:rsidR="001D4342" w:rsidRPr="00AA2D2A">
        <w:rPr>
          <w:rFonts w:eastAsia="標楷體" w:hAnsi="標楷體" w:hint="eastAsia"/>
          <w:sz w:val="28"/>
        </w:rPr>
        <w:t>累計</w:t>
      </w:r>
      <w:r w:rsidR="001D4342" w:rsidRPr="00AA2D2A">
        <w:rPr>
          <w:rFonts w:eastAsia="標楷體" w:hAnsi="標楷體"/>
          <w:sz w:val="28"/>
        </w:rPr>
        <w:t>預算分配數</w:t>
      </w:r>
      <w:r w:rsidR="001D4342" w:rsidRPr="00AA2D2A">
        <w:rPr>
          <w:rFonts w:eastAsia="標楷體" w:hAnsi="標楷體"/>
          <w:sz w:val="28"/>
        </w:rPr>
        <w:t>1,</w:t>
      </w:r>
      <w:r w:rsidR="00AA2D2A">
        <w:rPr>
          <w:rFonts w:eastAsia="標楷體" w:hAnsi="標楷體" w:hint="eastAsia"/>
          <w:sz w:val="28"/>
        </w:rPr>
        <w:t>722</w:t>
      </w:r>
      <w:r w:rsidR="001D4342" w:rsidRPr="00AA2D2A">
        <w:rPr>
          <w:rFonts w:eastAsia="標楷體" w:hAnsi="標楷體"/>
          <w:sz w:val="28"/>
        </w:rPr>
        <w:t>億</w:t>
      </w:r>
      <w:r w:rsidR="00AA2D2A">
        <w:rPr>
          <w:rFonts w:eastAsia="標楷體" w:hAnsi="標楷體" w:hint="eastAsia"/>
          <w:sz w:val="28"/>
        </w:rPr>
        <w:t>1</w:t>
      </w:r>
      <w:r w:rsidR="001D4342" w:rsidRPr="00AA2D2A">
        <w:rPr>
          <w:rFonts w:eastAsia="標楷體" w:hAnsi="標楷體" w:hint="eastAsia"/>
          <w:sz w:val="28"/>
        </w:rPr>
        <w:t>,</w:t>
      </w:r>
      <w:r w:rsidR="00AA2D2A">
        <w:rPr>
          <w:rFonts w:eastAsia="標楷體" w:hAnsi="標楷體" w:hint="eastAsia"/>
          <w:sz w:val="28"/>
        </w:rPr>
        <w:t>075</w:t>
      </w:r>
      <w:r w:rsidR="001D4342" w:rsidRPr="00AA2D2A">
        <w:rPr>
          <w:rFonts w:eastAsia="標楷體" w:hAnsi="標楷體"/>
          <w:sz w:val="28"/>
        </w:rPr>
        <w:t>萬</w:t>
      </w:r>
      <w:r w:rsidR="00AA2D2A">
        <w:rPr>
          <w:rFonts w:eastAsia="標楷體" w:hAnsi="標楷體" w:hint="eastAsia"/>
          <w:sz w:val="28"/>
        </w:rPr>
        <w:t>6</w:t>
      </w:r>
      <w:r w:rsidR="001D4342" w:rsidRPr="00AA2D2A">
        <w:rPr>
          <w:rFonts w:eastAsia="標楷體" w:hAnsi="標楷體"/>
          <w:sz w:val="28"/>
        </w:rPr>
        <w:t>千元，</w:t>
      </w:r>
      <w:r w:rsidR="001D4342" w:rsidRPr="00AA2D2A">
        <w:rPr>
          <w:rFonts w:eastAsia="標楷體" w:hAnsi="標楷體" w:hint="eastAsia"/>
          <w:sz w:val="28"/>
        </w:rPr>
        <w:t>累計</w:t>
      </w:r>
      <w:r w:rsidR="00886FBD" w:rsidRPr="00AA2D2A">
        <w:rPr>
          <w:rFonts w:eastAsia="標楷體" w:hAnsi="標楷體"/>
          <w:sz w:val="28"/>
        </w:rPr>
        <w:t>實際執行數</w:t>
      </w:r>
      <w:r w:rsidR="00214CF0" w:rsidRPr="00AA2D2A">
        <w:rPr>
          <w:rFonts w:eastAsia="標楷體" w:hAnsi="標楷體" w:hint="eastAsia"/>
          <w:sz w:val="28"/>
        </w:rPr>
        <w:t>2</w:t>
      </w:r>
      <w:r w:rsidR="00886FBD" w:rsidRPr="00AA2D2A">
        <w:rPr>
          <w:rFonts w:eastAsia="標楷體" w:hAnsi="標楷體"/>
          <w:sz w:val="28"/>
        </w:rPr>
        <w:t>,</w:t>
      </w:r>
      <w:r w:rsidR="00AA2D2A">
        <w:rPr>
          <w:rFonts w:eastAsia="標楷體" w:hAnsi="標楷體" w:hint="eastAsia"/>
          <w:sz w:val="28"/>
        </w:rPr>
        <w:t>096</w:t>
      </w:r>
      <w:r w:rsidR="00886FBD" w:rsidRPr="00AA2D2A">
        <w:rPr>
          <w:rFonts w:eastAsia="標楷體" w:hAnsi="標楷體"/>
          <w:sz w:val="28"/>
        </w:rPr>
        <w:t>億</w:t>
      </w:r>
      <w:r w:rsidR="00AA2D2A">
        <w:rPr>
          <w:rFonts w:eastAsia="標楷體" w:hAnsi="標楷體" w:hint="eastAsia"/>
          <w:sz w:val="28"/>
        </w:rPr>
        <w:t>1</w:t>
      </w:r>
      <w:r w:rsidR="00886FBD" w:rsidRPr="00AA2D2A">
        <w:rPr>
          <w:rFonts w:eastAsia="標楷體" w:hAnsi="標楷體"/>
          <w:sz w:val="28"/>
        </w:rPr>
        <w:t>,</w:t>
      </w:r>
      <w:r w:rsidR="00AA2D2A">
        <w:rPr>
          <w:rFonts w:eastAsia="標楷體" w:hAnsi="標楷體" w:hint="eastAsia"/>
          <w:sz w:val="28"/>
        </w:rPr>
        <w:t>975</w:t>
      </w:r>
      <w:r w:rsidR="00886FBD" w:rsidRPr="00AA2D2A">
        <w:rPr>
          <w:rFonts w:eastAsia="標楷體" w:hAnsi="標楷體"/>
          <w:sz w:val="28"/>
        </w:rPr>
        <w:t>萬</w:t>
      </w:r>
      <w:r w:rsidR="00AA2D2A">
        <w:rPr>
          <w:rFonts w:eastAsia="標楷體" w:hAnsi="標楷體" w:hint="eastAsia"/>
          <w:sz w:val="28"/>
        </w:rPr>
        <w:t>5</w:t>
      </w:r>
      <w:r w:rsidR="00886FBD" w:rsidRPr="00AA2D2A">
        <w:rPr>
          <w:rFonts w:eastAsia="標楷體" w:hAnsi="標楷體"/>
          <w:sz w:val="28"/>
        </w:rPr>
        <w:t>千元，較</w:t>
      </w:r>
      <w:r w:rsidR="001D4342" w:rsidRPr="00AA2D2A">
        <w:rPr>
          <w:rFonts w:eastAsia="標楷體" w:hAnsi="標楷體" w:hint="eastAsia"/>
          <w:sz w:val="28"/>
        </w:rPr>
        <w:t>累計</w:t>
      </w:r>
      <w:r w:rsidR="001D4342" w:rsidRPr="00AA2D2A">
        <w:rPr>
          <w:rFonts w:eastAsia="標楷體" w:hAnsi="標楷體"/>
          <w:sz w:val="28"/>
        </w:rPr>
        <w:t>預算分配數</w:t>
      </w:r>
      <w:r w:rsidR="00C01ADF" w:rsidRPr="00AA2D2A">
        <w:rPr>
          <w:rFonts w:eastAsia="標楷體" w:hAnsi="標楷體"/>
          <w:sz w:val="28"/>
        </w:rPr>
        <w:t>增加</w:t>
      </w:r>
      <w:r w:rsidR="00AA2D2A">
        <w:rPr>
          <w:rFonts w:eastAsia="標楷體" w:hAnsi="標楷體" w:hint="eastAsia"/>
          <w:sz w:val="28"/>
        </w:rPr>
        <w:t>374</w:t>
      </w:r>
      <w:r w:rsidR="00C01ADF" w:rsidRPr="00AA2D2A">
        <w:rPr>
          <w:rFonts w:eastAsia="標楷體" w:hAnsi="標楷體"/>
          <w:sz w:val="28"/>
        </w:rPr>
        <w:t>億</w:t>
      </w:r>
      <w:r w:rsidR="00AA2D2A">
        <w:rPr>
          <w:rFonts w:eastAsia="標楷體" w:hAnsi="標楷體" w:hint="eastAsia"/>
          <w:sz w:val="28"/>
        </w:rPr>
        <w:t>899</w:t>
      </w:r>
      <w:r w:rsidR="00C01ADF" w:rsidRPr="00AA2D2A">
        <w:rPr>
          <w:rFonts w:eastAsia="標楷體" w:hAnsi="標楷體"/>
          <w:sz w:val="28"/>
        </w:rPr>
        <w:t>萬</w:t>
      </w:r>
      <w:r w:rsidR="00AA2D2A">
        <w:rPr>
          <w:rFonts w:eastAsia="標楷體" w:hAnsi="標楷體" w:hint="eastAsia"/>
          <w:sz w:val="28"/>
        </w:rPr>
        <w:t>9</w:t>
      </w:r>
      <w:r w:rsidR="00AA2D2A">
        <w:rPr>
          <w:rFonts w:eastAsia="標楷體" w:hAnsi="標楷體" w:hint="eastAsia"/>
          <w:sz w:val="28"/>
        </w:rPr>
        <w:t>千</w:t>
      </w:r>
      <w:r w:rsidR="00C01ADF" w:rsidRPr="00AA2D2A">
        <w:rPr>
          <w:rFonts w:eastAsia="標楷體" w:hAnsi="標楷體"/>
          <w:sz w:val="28"/>
        </w:rPr>
        <w:t>元</w:t>
      </w:r>
      <w:r w:rsidR="00E968CD" w:rsidRPr="00AA2D2A">
        <w:rPr>
          <w:rFonts w:eastAsia="標楷體" w:hAnsi="標楷體"/>
          <w:sz w:val="28"/>
        </w:rPr>
        <w:t>，約</w:t>
      </w:r>
      <w:r w:rsidR="00214CF0" w:rsidRPr="00AA2D2A">
        <w:rPr>
          <w:rFonts w:eastAsia="標楷體" w:hAnsi="標楷體" w:hint="eastAsia"/>
          <w:sz w:val="28"/>
        </w:rPr>
        <w:t>2</w:t>
      </w:r>
      <w:r w:rsidR="00AA2D2A">
        <w:rPr>
          <w:rFonts w:eastAsia="標楷體" w:hAnsi="標楷體" w:hint="eastAsia"/>
          <w:sz w:val="28"/>
        </w:rPr>
        <w:t>1</w:t>
      </w:r>
      <w:r w:rsidR="00214CF0" w:rsidRPr="00AA2D2A">
        <w:rPr>
          <w:rFonts w:eastAsia="標楷體" w:hAnsi="標楷體" w:hint="eastAsia"/>
          <w:sz w:val="28"/>
        </w:rPr>
        <w:t>.</w:t>
      </w:r>
      <w:r w:rsidR="00AA2D2A">
        <w:rPr>
          <w:rFonts w:eastAsia="標楷體" w:hAnsi="標楷體" w:hint="eastAsia"/>
          <w:sz w:val="28"/>
        </w:rPr>
        <w:t>72</w:t>
      </w:r>
      <w:r w:rsidR="0074707A" w:rsidRPr="00AA2D2A">
        <w:rPr>
          <w:rFonts w:eastAsia="標楷體" w:hAnsi="標楷體"/>
          <w:sz w:val="28"/>
        </w:rPr>
        <w:t xml:space="preserve"> </w:t>
      </w:r>
      <w:r w:rsidR="00E968CD" w:rsidRPr="00AA2D2A">
        <w:rPr>
          <w:rFonts w:eastAsia="標楷體" w:hAnsi="標楷體"/>
          <w:sz w:val="28"/>
        </w:rPr>
        <w:t>%</w:t>
      </w:r>
      <w:r w:rsidR="00E968CD" w:rsidRPr="00AA2D2A">
        <w:rPr>
          <w:rFonts w:eastAsia="標楷體" w:hAnsi="標楷體"/>
          <w:sz w:val="28"/>
        </w:rPr>
        <w:t>，主要係</w:t>
      </w:r>
      <w:r w:rsidR="007C1542" w:rsidRPr="00AA2D2A">
        <w:rPr>
          <w:rFonts w:eastAsia="標楷體" w:hAnsi="標楷體"/>
          <w:sz w:val="28"/>
        </w:rPr>
        <w:t>投融資業務</w:t>
      </w:r>
      <w:r w:rsidR="00E968CD" w:rsidRPr="00AA2D2A">
        <w:rPr>
          <w:rFonts w:eastAsia="標楷體" w:hAnsi="標楷體"/>
          <w:sz w:val="28"/>
        </w:rPr>
        <w:t>收入</w:t>
      </w:r>
      <w:r w:rsidR="00C01ADF" w:rsidRPr="00AA2D2A">
        <w:rPr>
          <w:rFonts w:eastAsia="標楷體" w:hAnsi="標楷體"/>
          <w:sz w:val="28"/>
        </w:rPr>
        <w:t>增加</w:t>
      </w:r>
      <w:r w:rsidR="00E968CD" w:rsidRPr="00AA2D2A">
        <w:rPr>
          <w:rFonts w:eastAsia="標楷體" w:hAnsi="標楷體"/>
          <w:sz w:val="28"/>
        </w:rPr>
        <w:t>所致。</w:t>
      </w:r>
    </w:p>
    <w:p w:rsidR="0030533F" w:rsidRPr="00AA2D2A" w:rsidRDefault="00E968CD" w:rsidP="00D4530C">
      <w:pPr>
        <w:numPr>
          <w:ilvl w:val="0"/>
          <w:numId w:val="4"/>
        </w:numPr>
        <w:tabs>
          <w:tab w:val="clear" w:pos="1231"/>
        </w:tabs>
        <w:adjustRightInd/>
        <w:snapToGrid w:val="0"/>
        <w:spacing w:line="500" w:lineRule="exact"/>
        <w:ind w:left="1117" w:hanging="573"/>
        <w:jc w:val="both"/>
        <w:textAlignment w:val="auto"/>
        <w:rPr>
          <w:rFonts w:eastAsia="標楷體" w:hAnsi="標楷體"/>
          <w:sz w:val="28"/>
        </w:rPr>
      </w:pPr>
      <w:r w:rsidRPr="00AA2D2A">
        <w:rPr>
          <w:rFonts w:eastAsia="標楷體" w:hAnsi="標楷體"/>
          <w:sz w:val="28"/>
        </w:rPr>
        <w:t>業務</w:t>
      </w:r>
      <w:r w:rsidR="006D16F6" w:rsidRPr="00AA2D2A">
        <w:rPr>
          <w:rFonts w:eastAsia="標楷體" w:hAnsi="標楷體"/>
          <w:sz w:val="28"/>
        </w:rPr>
        <w:t>總</w:t>
      </w:r>
      <w:r w:rsidR="00007122" w:rsidRPr="00AA2D2A">
        <w:rPr>
          <w:rFonts w:eastAsia="標楷體" w:hAnsi="標楷體" w:hint="eastAsia"/>
          <w:sz w:val="28"/>
        </w:rPr>
        <w:t>支出</w:t>
      </w:r>
      <w:r w:rsidRPr="00AA2D2A">
        <w:rPr>
          <w:rFonts w:eastAsia="標楷體" w:hAnsi="標楷體"/>
          <w:sz w:val="28"/>
        </w:rPr>
        <w:t>：</w:t>
      </w:r>
      <w:r w:rsidR="00F14B7B" w:rsidRPr="00AA2D2A">
        <w:rPr>
          <w:rFonts w:eastAsia="標楷體" w:hAnsi="標楷體" w:hint="eastAsia"/>
          <w:sz w:val="28"/>
        </w:rPr>
        <w:t>累計</w:t>
      </w:r>
      <w:r w:rsidR="00F14B7B" w:rsidRPr="00AA2D2A">
        <w:rPr>
          <w:rFonts w:eastAsia="標楷體" w:hAnsi="標楷體"/>
          <w:sz w:val="28"/>
        </w:rPr>
        <w:t>預算分配數</w:t>
      </w:r>
      <w:r w:rsidR="00F14B7B" w:rsidRPr="00AA2D2A">
        <w:rPr>
          <w:rFonts w:eastAsia="標楷體" w:hAnsi="標楷體"/>
          <w:sz w:val="28"/>
        </w:rPr>
        <w:t>1,</w:t>
      </w:r>
      <w:r w:rsidR="00F14B7B">
        <w:rPr>
          <w:rFonts w:eastAsia="標楷體" w:hAnsi="標楷體" w:hint="eastAsia"/>
          <w:sz w:val="28"/>
        </w:rPr>
        <w:t>722</w:t>
      </w:r>
      <w:r w:rsidR="00F14B7B" w:rsidRPr="00AA2D2A">
        <w:rPr>
          <w:rFonts w:eastAsia="標楷體" w:hAnsi="標楷體"/>
          <w:sz w:val="28"/>
        </w:rPr>
        <w:t>億</w:t>
      </w:r>
      <w:r w:rsidR="00F14B7B">
        <w:rPr>
          <w:rFonts w:eastAsia="標楷體" w:hAnsi="標楷體" w:hint="eastAsia"/>
          <w:sz w:val="28"/>
        </w:rPr>
        <w:t>1</w:t>
      </w:r>
      <w:r w:rsidR="00F14B7B" w:rsidRPr="00AA2D2A">
        <w:rPr>
          <w:rFonts w:eastAsia="標楷體" w:hAnsi="標楷體" w:hint="eastAsia"/>
          <w:sz w:val="28"/>
        </w:rPr>
        <w:t>,</w:t>
      </w:r>
      <w:r w:rsidR="00F14B7B">
        <w:rPr>
          <w:rFonts w:eastAsia="標楷體" w:hAnsi="標楷體" w:hint="eastAsia"/>
          <w:sz w:val="28"/>
        </w:rPr>
        <w:t>075</w:t>
      </w:r>
      <w:r w:rsidR="00F14B7B" w:rsidRPr="00AA2D2A">
        <w:rPr>
          <w:rFonts w:eastAsia="標楷體" w:hAnsi="標楷體"/>
          <w:sz w:val="28"/>
        </w:rPr>
        <w:t>萬</w:t>
      </w:r>
      <w:r w:rsidR="00F14B7B">
        <w:rPr>
          <w:rFonts w:eastAsia="標楷體" w:hAnsi="標楷體" w:hint="eastAsia"/>
          <w:sz w:val="28"/>
        </w:rPr>
        <w:t>6</w:t>
      </w:r>
      <w:r w:rsidR="00F14B7B" w:rsidRPr="00AA2D2A">
        <w:rPr>
          <w:rFonts w:eastAsia="標楷體" w:hAnsi="標楷體"/>
          <w:sz w:val="28"/>
        </w:rPr>
        <w:t>千元，</w:t>
      </w:r>
      <w:r w:rsidR="00F14B7B" w:rsidRPr="00AA2D2A">
        <w:rPr>
          <w:rFonts w:eastAsia="標楷體" w:hAnsi="標楷體" w:hint="eastAsia"/>
          <w:sz w:val="28"/>
        </w:rPr>
        <w:t>累計</w:t>
      </w:r>
      <w:r w:rsidR="00F14B7B" w:rsidRPr="00AA2D2A">
        <w:rPr>
          <w:rFonts w:eastAsia="標楷體" w:hAnsi="標楷體"/>
          <w:sz w:val="28"/>
        </w:rPr>
        <w:t>實際執行數</w:t>
      </w:r>
      <w:r w:rsidR="00F14B7B" w:rsidRPr="00AA2D2A">
        <w:rPr>
          <w:rFonts w:eastAsia="標楷體" w:hAnsi="標楷體" w:hint="eastAsia"/>
          <w:sz w:val="28"/>
        </w:rPr>
        <w:t>2</w:t>
      </w:r>
      <w:r w:rsidR="00F14B7B" w:rsidRPr="00AA2D2A">
        <w:rPr>
          <w:rFonts w:eastAsia="標楷體" w:hAnsi="標楷體"/>
          <w:sz w:val="28"/>
        </w:rPr>
        <w:t>,</w:t>
      </w:r>
      <w:r w:rsidR="00F14B7B">
        <w:rPr>
          <w:rFonts w:eastAsia="標楷體" w:hAnsi="標楷體" w:hint="eastAsia"/>
          <w:sz w:val="28"/>
        </w:rPr>
        <w:t>096</w:t>
      </w:r>
      <w:r w:rsidR="00F14B7B" w:rsidRPr="00AA2D2A">
        <w:rPr>
          <w:rFonts w:eastAsia="標楷體" w:hAnsi="標楷體"/>
          <w:sz w:val="28"/>
        </w:rPr>
        <w:t>億</w:t>
      </w:r>
      <w:r w:rsidR="00F14B7B">
        <w:rPr>
          <w:rFonts w:eastAsia="標楷體" w:hAnsi="標楷體" w:hint="eastAsia"/>
          <w:sz w:val="28"/>
        </w:rPr>
        <w:t>1</w:t>
      </w:r>
      <w:r w:rsidR="00F14B7B" w:rsidRPr="00AA2D2A">
        <w:rPr>
          <w:rFonts w:eastAsia="標楷體" w:hAnsi="標楷體"/>
          <w:sz w:val="28"/>
        </w:rPr>
        <w:t>,</w:t>
      </w:r>
      <w:r w:rsidR="00F14B7B">
        <w:rPr>
          <w:rFonts w:eastAsia="標楷體" w:hAnsi="標楷體" w:hint="eastAsia"/>
          <w:sz w:val="28"/>
        </w:rPr>
        <w:t>975</w:t>
      </w:r>
      <w:r w:rsidR="00F14B7B" w:rsidRPr="00AA2D2A">
        <w:rPr>
          <w:rFonts w:eastAsia="標楷體" w:hAnsi="標楷體"/>
          <w:sz w:val="28"/>
        </w:rPr>
        <w:t>萬</w:t>
      </w:r>
      <w:r w:rsidR="00F14B7B">
        <w:rPr>
          <w:rFonts w:eastAsia="標楷體" w:hAnsi="標楷體" w:hint="eastAsia"/>
          <w:sz w:val="28"/>
        </w:rPr>
        <w:t>5</w:t>
      </w:r>
      <w:r w:rsidR="00F14B7B" w:rsidRPr="00AA2D2A">
        <w:rPr>
          <w:rFonts w:eastAsia="標楷體" w:hAnsi="標楷體"/>
          <w:sz w:val="28"/>
        </w:rPr>
        <w:t>千元，較</w:t>
      </w:r>
      <w:r w:rsidR="00F14B7B" w:rsidRPr="00AA2D2A">
        <w:rPr>
          <w:rFonts w:eastAsia="標楷體" w:hAnsi="標楷體" w:hint="eastAsia"/>
          <w:sz w:val="28"/>
        </w:rPr>
        <w:t>累計</w:t>
      </w:r>
      <w:r w:rsidR="00F14B7B" w:rsidRPr="00AA2D2A">
        <w:rPr>
          <w:rFonts w:eastAsia="標楷體" w:hAnsi="標楷體"/>
          <w:sz w:val="28"/>
        </w:rPr>
        <w:t>預算分配數增加</w:t>
      </w:r>
      <w:r w:rsidR="00F14B7B">
        <w:rPr>
          <w:rFonts w:eastAsia="標楷體" w:hAnsi="標楷體" w:hint="eastAsia"/>
          <w:sz w:val="28"/>
        </w:rPr>
        <w:t>374</w:t>
      </w:r>
      <w:r w:rsidR="00F14B7B" w:rsidRPr="00AA2D2A">
        <w:rPr>
          <w:rFonts w:eastAsia="標楷體" w:hAnsi="標楷體"/>
          <w:sz w:val="28"/>
        </w:rPr>
        <w:t>億</w:t>
      </w:r>
      <w:r w:rsidR="00F14B7B">
        <w:rPr>
          <w:rFonts w:eastAsia="標楷體" w:hAnsi="標楷體" w:hint="eastAsia"/>
          <w:sz w:val="28"/>
        </w:rPr>
        <w:t>899</w:t>
      </w:r>
      <w:r w:rsidR="00F14B7B" w:rsidRPr="00AA2D2A">
        <w:rPr>
          <w:rFonts w:eastAsia="標楷體" w:hAnsi="標楷體"/>
          <w:sz w:val="28"/>
        </w:rPr>
        <w:t>萬</w:t>
      </w:r>
      <w:r w:rsidR="00F14B7B">
        <w:rPr>
          <w:rFonts w:eastAsia="標楷體" w:hAnsi="標楷體" w:hint="eastAsia"/>
          <w:sz w:val="28"/>
        </w:rPr>
        <w:t>9</w:t>
      </w:r>
      <w:r w:rsidR="00F14B7B">
        <w:rPr>
          <w:rFonts w:eastAsia="標楷體" w:hAnsi="標楷體" w:hint="eastAsia"/>
          <w:sz w:val="28"/>
        </w:rPr>
        <w:t>千</w:t>
      </w:r>
      <w:r w:rsidR="00F14B7B" w:rsidRPr="00AA2D2A">
        <w:rPr>
          <w:rFonts w:eastAsia="標楷體" w:hAnsi="標楷體"/>
          <w:sz w:val="28"/>
        </w:rPr>
        <w:t>元，約</w:t>
      </w:r>
      <w:r w:rsidR="00F14B7B" w:rsidRPr="00AA2D2A">
        <w:rPr>
          <w:rFonts w:eastAsia="標楷體" w:hAnsi="標楷體" w:hint="eastAsia"/>
          <w:sz w:val="28"/>
        </w:rPr>
        <w:t>2</w:t>
      </w:r>
      <w:r w:rsidR="00F14B7B">
        <w:rPr>
          <w:rFonts w:eastAsia="標楷體" w:hAnsi="標楷體" w:hint="eastAsia"/>
          <w:sz w:val="28"/>
        </w:rPr>
        <w:t>1</w:t>
      </w:r>
      <w:r w:rsidR="00F14B7B" w:rsidRPr="00AA2D2A">
        <w:rPr>
          <w:rFonts w:eastAsia="標楷體" w:hAnsi="標楷體" w:hint="eastAsia"/>
          <w:sz w:val="28"/>
        </w:rPr>
        <w:t>.</w:t>
      </w:r>
      <w:r w:rsidR="00F14B7B">
        <w:rPr>
          <w:rFonts w:eastAsia="標楷體" w:hAnsi="標楷體" w:hint="eastAsia"/>
          <w:sz w:val="28"/>
        </w:rPr>
        <w:t>72</w:t>
      </w:r>
      <w:r w:rsidR="00F14B7B" w:rsidRPr="00AA2D2A">
        <w:rPr>
          <w:rFonts w:eastAsia="標楷體" w:hAnsi="標楷體"/>
          <w:sz w:val="28"/>
        </w:rPr>
        <w:t xml:space="preserve"> %</w:t>
      </w:r>
      <w:r w:rsidR="001D4342" w:rsidRPr="00AA2D2A">
        <w:rPr>
          <w:rFonts w:eastAsia="標楷體" w:hAnsi="標楷體"/>
          <w:sz w:val="28"/>
        </w:rPr>
        <w:t>，</w:t>
      </w:r>
      <w:r w:rsidRPr="00AA2D2A">
        <w:rPr>
          <w:rFonts w:eastAsia="標楷體" w:hAnsi="標楷體"/>
          <w:sz w:val="28"/>
        </w:rPr>
        <w:t>主要係</w:t>
      </w:r>
      <w:r w:rsidR="00AA2D2A">
        <w:rPr>
          <w:rFonts w:eastAsia="標楷體" w:hAnsi="標楷體" w:hint="eastAsia"/>
          <w:sz w:val="28"/>
        </w:rPr>
        <w:t>保險</w:t>
      </w:r>
      <w:r w:rsidR="00CE2F1E" w:rsidRPr="00AA2D2A">
        <w:rPr>
          <w:rFonts w:eastAsia="標楷體" w:hAnsi="標楷體"/>
          <w:sz w:val="28"/>
        </w:rPr>
        <w:t>成本</w:t>
      </w:r>
      <w:r w:rsidR="000B0F02" w:rsidRPr="00AA2D2A">
        <w:rPr>
          <w:rFonts w:eastAsia="標楷體" w:hAnsi="標楷體"/>
          <w:sz w:val="28"/>
        </w:rPr>
        <w:t>增加</w:t>
      </w:r>
      <w:r w:rsidRPr="00AA2D2A">
        <w:rPr>
          <w:rFonts w:eastAsia="標楷體" w:hAnsi="標楷體"/>
          <w:sz w:val="28"/>
        </w:rPr>
        <w:t>所致。</w:t>
      </w:r>
    </w:p>
    <w:p w:rsidR="00E8673B" w:rsidRPr="005671AD" w:rsidRDefault="00E8673B" w:rsidP="00D4530C">
      <w:pPr>
        <w:adjustRightInd/>
        <w:snapToGrid w:val="0"/>
        <w:spacing w:line="500" w:lineRule="exact"/>
        <w:ind w:leftChars="309" w:left="1568" w:hangingChars="295" w:hanging="826"/>
        <w:jc w:val="both"/>
        <w:textAlignment w:val="auto"/>
        <w:rPr>
          <w:rFonts w:eastAsia="標楷體"/>
          <w:sz w:val="28"/>
        </w:rPr>
      </w:pPr>
    </w:p>
    <w:p w:rsidR="000322A7" w:rsidRPr="005671AD" w:rsidRDefault="00EE6F8B" w:rsidP="00D4530C">
      <w:pPr>
        <w:snapToGrid w:val="0"/>
        <w:spacing w:line="500" w:lineRule="exact"/>
        <w:ind w:left="567" w:hanging="567"/>
        <w:jc w:val="both"/>
        <w:rPr>
          <w:rFonts w:eastAsia="標楷體"/>
          <w:sz w:val="28"/>
        </w:rPr>
      </w:pPr>
      <w:r w:rsidRPr="005671AD">
        <w:rPr>
          <w:rFonts w:eastAsia="標楷體" w:hAnsi="標楷體"/>
          <w:sz w:val="28"/>
        </w:rPr>
        <w:t>參、</w:t>
      </w:r>
      <w:r w:rsidR="000322A7" w:rsidRPr="005671AD">
        <w:rPr>
          <w:rFonts w:eastAsia="標楷體" w:hAnsi="標楷體"/>
          <w:sz w:val="28"/>
        </w:rPr>
        <w:t>業務計畫</w:t>
      </w:r>
    </w:p>
    <w:p w:rsidR="000322A7" w:rsidRPr="001458F9" w:rsidRDefault="001458F9" w:rsidP="00D4530C">
      <w:pPr>
        <w:adjustRightInd/>
        <w:snapToGrid w:val="0"/>
        <w:spacing w:line="500" w:lineRule="exact"/>
        <w:ind w:leftChars="113" w:left="572" w:hanging="301"/>
        <w:jc w:val="both"/>
        <w:textAlignment w:val="auto"/>
        <w:rPr>
          <w:rFonts w:eastAsia="標楷體" w:hAnsi="標楷體"/>
          <w:sz w:val="28"/>
        </w:rPr>
      </w:pPr>
      <w:r w:rsidRPr="005671AD">
        <w:rPr>
          <w:rFonts w:eastAsia="標楷體" w:hAnsi="標楷體"/>
          <w:sz w:val="28"/>
        </w:rPr>
        <w:t>一、</w:t>
      </w:r>
      <w:r w:rsidR="00A64639" w:rsidRPr="005671AD">
        <w:rPr>
          <w:rFonts w:eastAsia="標楷體" w:hAnsi="標楷體"/>
          <w:sz w:val="28"/>
        </w:rPr>
        <w:t>營運計畫</w:t>
      </w:r>
      <w:r w:rsidR="00313A28" w:rsidRPr="005671AD">
        <w:rPr>
          <w:rFonts w:eastAsia="標楷體" w:hAnsi="標楷體"/>
          <w:sz w:val="28"/>
        </w:rPr>
        <w:t>：</w:t>
      </w:r>
      <w:r w:rsidR="004C53F6" w:rsidRPr="001458F9">
        <w:rPr>
          <w:rFonts w:eastAsia="標楷體" w:hAnsi="標楷體"/>
          <w:sz w:val="28"/>
        </w:rPr>
        <w:t xml:space="preserve"> </w:t>
      </w:r>
    </w:p>
    <w:p w:rsidR="004E47CD" w:rsidRPr="005671AD" w:rsidRDefault="004C53F6" w:rsidP="00D4530C">
      <w:pPr>
        <w:numPr>
          <w:ilvl w:val="0"/>
          <w:numId w:val="5"/>
        </w:numPr>
        <w:tabs>
          <w:tab w:val="clear" w:pos="1231"/>
        </w:tabs>
        <w:adjustRightInd/>
        <w:snapToGrid w:val="0"/>
        <w:spacing w:line="500" w:lineRule="exact"/>
        <w:ind w:left="1117" w:hanging="573"/>
        <w:jc w:val="both"/>
        <w:textAlignment w:val="auto"/>
        <w:rPr>
          <w:rFonts w:eastAsia="標楷體" w:hAnsi="標楷體"/>
          <w:sz w:val="28"/>
        </w:rPr>
      </w:pPr>
      <w:r w:rsidRPr="005671AD">
        <w:rPr>
          <w:rFonts w:eastAsia="標楷體" w:hAnsi="標楷體"/>
          <w:sz w:val="28"/>
        </w:rPr>
        <w:t>勞工保險</w:t>
      </w:r>
      <w:r w:rsidR="000A050B" w:rsidRPr="005671AD">
        <w:rPr>
          <w:rFonts w:eastAsia="標楷體" w:hAnsi="標楷體"/>
          <w:sz w:val="28"/>
        </w:rPr>
        <w:t>業務</w:t>
      </w:r>
      <w:r w:rsidR="00A70AC2" w:rsidRPr="005671AD">
        <w:rPr>
          <w:rFonts w:eastAsia="標楷體" w:hAnsi="標楷體"/>
          <w:sz w:val="28"/>
        </w:rPr>
        <w:t>：</w:t>
      </w:r>
      <w:r w:rsidR="00011B16" w:rsidRPr="00AD4AF1">
        <w:rPr>
          <w:rFonts w:eastAsia="標楷體" w:hint="eastAsia"/>
          <w:color w:val="000000"/>
          <w:kern w:val="28"/>
          <w:sz w:val="28"/>
          <w:szCs w:val="28"/>
        </w:rPr>
        <w:t>辦理保險給付支出為</w:t>
      </w:r>
      <w:r w:rsidR="00011B16" w:rsidRPr="00AD4AF1">
        <w:rPr>
          <w:rFonts w:eastAsia="標楷體"/>
          <w:color w:val="000000"/>
          <w:kern w:val="28"/>
          <w:sz w:val="28"/>
          <w:szCs w:val="28"/>
        </w:rPr>
        <w:t>3,0</w:t>
      </w:r>
      <w:r w:rsidR="00A33CD7">
        <w:rPr>
          <w:rFonts w:eastAsia="標楷體" w:hint="eastAsia"/>
          <w:color w:val="000000"/>
          <w:kern w:val="28"/>
          <w:sz w:val="28"/>
          <w:szCs w:val="28"/>
        </w:rPr>
        <w:t>89</w:t>
      </w:r>
      <w:r w:rsidR="00011B16" w:rsidRPr="00AD4AF1">
        <w:rPr>
          <w:rFonts w:eastAsia="標楷體" w:hint="eastAsia"/>
          <w:color w:val="000000"/>
          <w:kern w:val="28"/>
          <w:sz w:val="28"/>
          <w:szCs w:val="28"/>
        </w:rPr>
        <w:t>億</w:t>
      </w:r>
      <w:r w:rsidR="00A33CD7">
        <w:rPr>
          <w:rFonts w:eastAsia="標楷體" w:hint="eastAsia"/>
          <w:color w:val="000000"/>
          <w:kern w:val="28"/>
          <w:sz w:val="28"/>
          <w:szCs w:val="28"/>
        </w:rPr>
        <w:t>1</w:t>
      </w:r>
      <w:r w:rsidR="00011B16" w:rsidRPr="00AD4AF1">
        <w:rPr>
          <w:rFonts w:eastAsia="標楷體"/>
          <w:color w:val="000000"/>
          <w:kern w:val="28"/>
          <w:sz w:val="28"/>
          <w:szCs w:val="28"/>
        </w:rPr>
        <w:t>,</w:t>
      </w:r>
      <w:r w:rsidR="00A33CD7">
        <w:rPr>
          <w:rFonts w:eastAsia="標楷體" w:hint="eastAsia"/>
          <w:color w:val="000000"/>
          <w:kern w:val="28"/>
          <w:sz w:val="28"/>
          <w:szCs w:val="28"/>
        </w:rPr>
        <w:t>916</w:t>
      </w:r>
      <w:r w:rsidR="00011B16" w:rsidRPr="00AD4AF1">
        <w:rPr>
          <w:rFonts w:eastAsia="標楷體" w:hint="eastAsia"/>
          <w:color w:val="000000"/>
          <w:kern w:val="28"/>
          <w:sz w:val="28"/>
          <w:szCs w:val="28"/>
        </w:rPr>
        <w:t>萬</w:t>
      </w:r>
      <w:r w:rsidR="00011B16" w:rsidRPr="00AD4AF1">
        <w:rPr>
          <w:rFonts w:eastAsia="標楷體"/>
          <w:color w:val="000000"/>
          <w:kern w:val="28"/>
          <w:sz w:val="28"/>
          <w:szCs w:val="28"/>
        </w:rPr>
        <w:t>1</w:t>
      </w:r>
      <w:r w:rsidR="00011B16" w:rsidRPr="00AD4AF1">
        <w:rPr>
          <w:rFonts w:eastAsia="標楷體" w:hint="eastAsia"/>
          <w:color w:val="000000"/>
          <w:kern w:val="28"/>
          <w:sz w:val="28"/>
          <w:szCs w:val="28"/>
        </w:rPr>
        <w:t>千元，其中普通事故給付金額為</w:t>
      </w:r>
      <w:r w:rsidR="00A33CD7">
        <w:rPr>
          <w:rFonts w:eastAsia="標楷體" w:hint="eastAsia"/>
          <w:color w:val="000000"/>
          <w:kern w:val="28"/>
          <w:sz w:val="28"/>
          <w:szCs w:val="28"/>
        </w:rPr>
        <w:t>3</w:t>
      </w:r>
      <w:r w:rsidR="00011B16" w:rsidRPr="00AD4AF1">
        <w:rPr>
          <w:rFonts w:eastAsia="標楷體"/>
          <w:color w:val="000000"/>
          <w:kern w:val="28"/>
          <w:sz w:val="28"/>
          <w:szCs w:val="28"/>
        </w:rPr>
        <w:t>,</w:t>
      </w:r>
      <w:r w:rsidR="00A33CD7">
        <w:rPr>
          <w:rFonts w:eastAsia="標楷體" w:hint="eastAsia"/>
          <w:color w:val="000000"/>
          <w:kern w:val="28"/>
          <w:sz w:val="28"/>
          <w:szCs w:val="28"/>
        </w:rPr>
        <w:t>008</w:t>
      </w:r>
      <w:r w:rsidR="00011B16" w:rsidRPr="00AD4AF1">
        <w:rPr>
          <w:rFonts w:eastAsia="標楷體" w:hint="eastAsia"/>
          <w:color w:val="000000"/>
          <w:kern w:val="28"/>
          <w:sz w:val="28"/>
          <w:szCs w:val="28"/>
        </w:rPr>
        <w:t>億</w:t>
      </w:r>
      <w:r w:rsidR="00A33CD7">
        <w:rPr>
          <w:rFonts w:eastAsia="標楷體" w:hint="eastAsia"/>
          <w:color w:val="000000"/>
          <w:kern w:val="28"/>
          <w:sz w:val="28"/>
          <w:szCs w:val="28"/>
        </w:rPr>
        <w:t>3</w:t>
      </w:r>
      <w:r w:rsidR="00011B16" w:rsidRPr="00AD4AF1">
        <w:rPr>
          <w:rFonts w:eastAsia="標楷體"/>
          <w:color w:val="000000"/>
          <w:kern w:val="28"/>
          <w:sz w:val="28"/>
          <w:szCs w:val="28"/>
        </w:rPr>
        <w:t>,</w:t>
      </w:r>
      <w:r w:rsidR="00A33CD7">
        <w:rPr>
          <w:rFonts w:eastAsia="標楷體" w:hint="eastAsia"/>
          <w:color w:val="000000"/>
          <w:kern w:val="28"/>
          <w:sz w:val="28"/>
          <w:szCs w:val="28"/>
        </w:rPr>
        <w:t>266</w:t>
      </w:r>
      <w:r w:rsidR="00011B16" w:rsidRPr="00AD4AF1">
        <w:rPr>
          <w:rFonts w:eastAsia="標楷體" w:hint="eastAsia"/>
          <w:color w:val="000000"/>
          <w:kern w:val="28"/>
          <w:sz w:val="28"/>
          <w:szCs w:val="28"/>
        </w:rPr>
        <w:t>萬</w:t>
      </w:r>
      <w:r w:rsidR="00011B16" w:rsidRPr="00AD4AF1">
        <w:rPr>
          <w:rFonts w:eastAsia="標楷體"/>
          <w:color w:val="000000"/>
          <w:kern w:val="28"/>
          <w:sz w:val="28"/>
          <w:szCs w:val="28"/>
        </w:rPr>
        <w:t>1</w:t>
      </w:r>
      <w:r w:rsidR="00011B16" w:rsidRPr="00AD4AF1">
        <w:rPr>
          <w:rFonts w:eastAsia="標楷體" w:hint="eastAsia"/>
          <w:color w:val="000000"/>
          <w:kern w:val="28"/>
          <w:sz w:val="28"/>
          <w:szCs w:val="28"/>
        </w:rPr>
        <w:t>千元，職災事故給付</w:t>
      </w:r>
      <w:r w:rsidR="004B14B8">
        <w:rPr>
          <w:rFonts w:eastAsia="標楷體" w:hint="eastAsia"/>
          <w:color w:val="000000"/>
          <w:kern w:val="28"/>
          <w:sz w:val="28"/>
          <w:szCs w:val="28"/>
        </w:rPr>
        <w:t>（</w:t>
      </w:r>
      <w:r w:rsidR="00011B16" w:rsidRPr="00AD4AF1">
        <w:rPr>
          <w:rFonts w:eastAsia="標楷體" w:hint="eastAsia"/>
          <w:color w:val="000000"/>
          <w:kern w:val="28"/>
          <w:sz w:val="28"/>
          <w:szCs w:val="28"/>
        </w:rPr>
        <w:t>含醫療</w:t>
      </w:r>
      <w:r w:rsidR="004B14B8">
        <w:rPr>
          <w:rFonts w:eastAsia="標楷體" w:hint="eastAsia"/>
          <w:color w:val="000000"/>
          <w:kern w:val="28"/>
          <w:sz w:val="28"/>
          <w:szCs w:val="28"/>
        </w:rPr>
        <w:t>）</w:t>
      </w:r>
      <w:r w:rsidR="00922426" w:rsidRPr="00AD4AF1">
        <w:rPr>
          <w:rFonts w:eastAsia="標楷體" w:hint="eastAsia"/>
          <w:color w:val="000000"/>
          <w:kern w:val="28"/>
          <w:sz w:val="28"/>
          <w:szCs w:val="28"/>
        </w:rPr>
        <w:t>金額</w:t>
      </w:r>
      <w:r w:rsidR="00011B16" w:rsidRPr="00AD4AF1">
        <w:rPr>
          <w:rFonts w:eastAsia="標楷體" w:hint="eastAsia"/>
          <w:color w:val="000000"/>
          <w:kern w:val="28"/>
          <w:sz w:val="28"/>
          <w:szCs w:val="28"/>
        </w:rPr>
        <w:t>為</w:t>
      </w:r>
      <w:r w:rsidR="00011B16" w:rsidRPr="00AD4AF1">
        <w:rPr>
          <w:rFonts w:eastAsia="標楷體"/>
          <w:color w:val="000000"/>
          <w:kern w:val="28"/>
          <w:sz w:val="28"/>
          <w:szCs w:val="28"/>
        </w:rPr>
        <w:t>80</w:t>
      </w:r>
      <w:r w:rsidR="00011B16" w:rsidRPr="00AD4AF1">
        <w:rPr>
          <w:rFonts w:eastAsia="標楷體" w:hint="eastAsia"/>
          <w:color w:val="000000"/>
          <w:kern w:val="28"/>
          <w:sz w:val="28"/>
          <w:szCs w:val="28"/>
        </w:rPr>
        <w:t>億</w:t>
      </w:r>
      <w:r w:rsidR="00011B16" w:rsidRPr="00AD4AF1">
        <w:rPr>
          <w:rFonts w:eastAsia="標楷體"/>
          <w:color w:val="000000"/>
          <w:kern w:val="28"/>
          <w:sz w:val="28"/>
          <w:szCs w:val="28"/>
        </w:rPr>
        <w:t>8,650</w:t>
      </w:r>
      <w:r w:rsidR="00011B16" w:rsidRPr="00AD4AF1">
        <w:rPr>
          <w:rFonts w:eastAsia="標楷體" w:hint="eastAsia"/>
          <w:color w:val="000000"/>
          <w:kern w:val="28"/>
          <w:sz w:val="28"/>
          <w:szCs w:val="28"/>
        </w:rPr>
        <w:t>萬元</w:t>
      </w:r>
      <w:r w:rsidRPr="005671AD">
        <w:rPr>
          <w:rFonts w:eastAsia="標楷體" w:hAnsi="標楷體"/>
          <w:sz w:val="28"/>
        </w:rPr>
        <w:t>。</w:t>
      </w:r>
    </w:p>
    <w:p w:rsidR="004E47CD" w:rsidRPr="00AA2D2A" w:rsidRDefault="00E7032B" w:rsidP="00D4530C">
      <w:pPr>
        <w:numPr>
          <w:ilvl w:val="0"/>
          <w:numId w:val="5"/>
        </w:numPr>
        <w:tabs>
          <w:tab w:val="clear" w:pos="1231"/>
        </w:tabs>
        <w:adjustRightInd/>
        <w:snapToGrid w:val="0"/>
        <w:spacing w:line="500" w:lineRule="exact"/>
        <w:ind w:left="1117" w:hanging="573"/>
        <w:jc w:val="both"/>
        <w:textAlignment w:val="auto"/>
        <w:rPr>
          <w:rFonts w:eastAsia="標楷體" w:hAnsi="標楷體"/>
          <w:sz w:val="28"/>
        </w:rPr>
      </w:pPr>
      <w:r w:rsidRPr="00AA2D2A">
        <w:rPr>
          <w:rFonts w:eastAsia="標楷體" w:hAnsi="標楷體"/>
          <w:sz w:val="28"/>
        </w:rPr>
        <w:t>就業保險</w:t>
      </w:r>
      <w:r w:rsidR="000A050B" w:rsidRPr="00AA2D2A">
        <w:rPr>
          <w:rFonts w:eastAsia="標楷體" w:hAnsi="標楷體"/>
          <w:sz w:val="28"/>
        </w:rPr>
        <w:t>業務</w:t>
      </w:r>
      <w:r w:rsidRPr="00AA2D2A">
        <w:rPr>
          <w:rFonts w:eastAsia="標楷體" w:hAnsi="標楷體"/>
          <w:sz w:val="28"/>
        </w:rPr>
        <w:t>：</w:t>
      </w:r>
      <w:r w:rsidR="004C53F6" w:rsidRPr="00AA2D2A">
        <w:rPr>
          <w:rFonts w:eastAsia="標楷體" w:hAnsi="標楷體"/>
          <w:sz w:val="28"/>
        </w:rPr>
        <w:t>辦理保險給付支出為</w:t>
      </w:r>
      <w:r w:rsidR="00011B16" w:rsidRPr="00AA2D2A">
        <w:rPr>
          <w:rFonts w:eastAsia="標楷體" w:hAnsi="標楷體" w:hint="eastAsia"/>
          <w:sz w:val="28"/>
        </w:rPr>
        <w:t>165</w:t>
      </w:r>
      <w:r w:rsidR="004C53F6" w:rsidRPr="00AA2D2A">
        <w:rPr>
          <w:rFonts w:eastAsia="標楷體" w:hAnsi="標楷體"/>
          <w:sz w:val="28"/>
        </w:rPr>
        <w:t>億</w:t>
      </w:r>
      <w:r w:rsidR="00011B16" w:rsidRPr="00AA2D2A">
        <w:rPr>
          <w:rFonts w:eastAsia="標楷體" w:hAnsi="標楷體" w:hint="eastAsia"/>
          <w:sz w:val="28"/>
        </w:rPr>
        <w:t>2</w:t>
      </w:r>
      <w:r w:rsidR="004C53F6" w:rsidRPr="00AA2D2A">
        <w:rPr>
          <w:rFonts w:eastAsia="標楷體" w:hAnsi="標楷體"/>
          <w:sz w:val="28"/>
        </w:rPr>
        <w:t>,</w:t>
      </w:r>
      <w:r w:rsidR="00011B16" w:rsidRPr="00AA2D2A">
        <w:rPr>
          <w:rFonts w:eastAsia="標楷體" w:hAnsi="標楷體" w:hint="eastAsia"/>
          <w:sz w:val="28"/>
        </w:rPr>
        <w:t>373</w:t>
      </w:r>
      <w:r w:rsidR="004C53F6" w:rsidRPr="00AA2D2A">
        <w:rPr>
          <w:rFonts w:eastAsia="標楷體" w:hAnsi="標楷體"/>
          <w:sz w:val="28"/>
        </w:rPr>
        <w:t>萬</w:t>
      </w:r>
      <w:r w:rsidR="00011B16" w:rsidRPr="00AA2D2A">
        <w:rPr>
          <w:rFonts w:eastAsia="標楷體" w:hAnsi="標楷體" w:hint="eastAsia"/>
          <w:sz w:val="28"/>
        </w:rPr>
        <w:t>3</w:t>
      </w:r>
      <w:r w:rsidR="004C53F6" w:rsidRPr="00AA2D2A">
        <w:rPr>
          <w:rFonts w:eastAsia="標楷體" w:hAnsi="標楷體"/>
          <w:sz w:val="28"/>
        </w:rPr>
        <w:t>千元，另</w:t>
      </w:r>
      <w:r w:rsidR="00713C4F">
        <w:rPr>
          <w:rFonts w:eastAsia="標楷體" w:hAnsi="標楷體" w:hint="eastAsia"/>
          <w:sz w:val="28"/>
        </w:rPr>
        <w:t>依</w:t>
      </w:r>
      <w:r w:rsidR="00713C4F" w:rsidRPr="00AA2D2A">
        <w:rPr>
          <w:rFonts w:eastAsia="標楷體" w:hAnsi="標楷體" w:hint="eastAsia"/>
          <w:sz w:val="28"/>
        </w:rPr>
        <w:t>就業保險法第</w:t>
      </w:r>
      <w:r w:rsidR="00713C4F" w:rsidRPr="00AA2D2A">
        <w:rPr>
          <w:rFonts w:eastAsia="標楷體" w:hAnsi="標楷體" w:hint="eastAsia"/>
          <w:sz w:val="28"/>
        </w:rPr>
        <w:t>12</w:t>
      </w:r>
      <w:r w:rsidR="00713C4F" w:rsidRPr="00AA2D2A">
        <w:rPr>
          <w:rFonts w:eastAsia="標楷體" w:hAnsi="標楷體" w:hint="eastAsia"/>
          <w:sz w:val="28"/>
        </w:rPr>
        <w:t>條第</w:t>
      </w:r>
      <w:r w:rsidR="00713C4F" w:rsidRPr="00AA2D2A">
        <w:rPr>
          <w:rFonts w:eastAsia="標楷體" w:hAnsi="標楷體" w:hint="eastAsia"/>
          <w:sz w:val="28"/>
        </w:rPr>
        <w:t>3</w:t>
      </w:r>
      <w:r w:rsidR="00713C4F" w:rsidRPr="00AA2D2A">
        <w:rPr>
          <w:rFonts w:eastAsia="標楷體" w:hAnsi="標楷體" w:hint="eastAsia"/>
          <w:sz w:val="28"/>
        </w:rPr>
        <w:t>項</w:t>
      </w:r>
      <w:r w:rsidR="00713C4F">
        <w:rPr>
          <w:rFonts w:eastAsia="標楷體" w:hAnsi="標楷體" w:hint="eastAsia"/>
          <w:sz w:val="28"/>
        </w:rPr>
        <w:t>規定</w:t>
      </w:r>
      <w:r w:rsidR="0059219B" w:rsidRPr="00AA2D2A">
        <w:rPr>
          <w:rFonts w:eastAsia="標楷體" w:hAnsi="標楷體" w:hint="eastAsia"/>
          <w:sz w:val="28"/>
        </w:rPr>
        <w:t>辦理促進就業</w:t>
      </w:r>
      <w:r w:rsidR="0059219B" w:rsidRPr="00AA2D2A">
        <w:rPr>
          <w:rFonts w:eastAsia="標楷體" w:hAnsi="標楷體"/>
          <w:sz w:val="28"/>
        </w:rPr>
        <w:t>等</w:t>
      </w:r>
      <w:r w:rsidR="0059219B" w:rsidRPr="00AA2D2A">
        <w:rPr>
          <w:rFonts w:eastAsia="標楷體" w:hAnsi="標楷體" w:hint="eastAsia"/>
          <w:sz w:val="28"/>
        </w:rPr>
        <w:t>業務</w:t>
      </w:r>
      <w:r w:rsidR="004C53F6" w:rsidRPr="00AA2D2A">
        <w:rPr>
          <w:rFonts w:eastAsia="標楷體" w:hAnsi="標楷體"/>
          <w:sz w:val="28"/>
        </w:rPr>
        <w:t>編列</w:t>
      </w:r>
      <w:r w:rsidR="00011B16" w:rsidRPr="00AA2D2A">
        <w:rPr>
          <w:rFonts w:eastAsia="標楷體" w:hAnsi="標楷體" w:hint="eastAsia"/>
          <w:sz w:val="28"/>
        </w:rPr>
        <w:t>24</w:t>
      </w:r>
      <w:r w:rsidR="004C53F6" w:rsidRPr="00AA2D2A">
        <w:rPr>
          <w:rFonts w:eastAsia="標楷體" w:hAnsi="標楷體"/>
          <w:sz w:val="28"/>
        </w:rPr>
        <w:t>億</w:t>
      </w:r>
      <w:r w:rsidR="00251236" w:rsidRPr="00AA2D2A">
        <w:rPr>
          <w:rFonts w:eastAsia="標楷體" w:hAnsi="標楷體" w:hint="eastAsia"/>
          <w:sz w:val="28"/>
        </w:rPr>
        <w:t>7</w:t>
      </w:r>
      <w:r w:rsidR="00AC48D1" w:rsidRPr="00AA2D2A">
        <w:rPr>
          <w:rFonts w:eastAsia="標楷體" w:hAnsi="標楷體"/>
          <w:sz w:val="28"/>
        </w:rPr>
        <w:t>,</w:t>
      </w:r>
      <w:r w:rsidR="00251236" w:rsidRPr="00AA2D2A">
        <w:rPr>
          <w:rFonts w:eastAsia="標楷體" w:hAnsi="標楷體" w:hint="eastAsia"/>
          <w:sz w:val="28"/>
        </w:rPr>
        <w:t>580</w:t>
      </w:r>
      <w:r w:rsidR="00AC48D1" w:rsidRPr="00AA2D2A">
        <w:rPr>
          <w:rFonts w:eastAsia="標楷體" w:hAnsi="標楷體"/>
          <w:sz w:val="28"/>
        </w:rPr>
        <w:t>萬</w:t>
      </w:r>
      <w:r w:rsidR="00251236" w:rsidRPr="00AA2D2A">
        <w:rPr>
          <w:rFonts w:eastAsia="標楷體" w:hAnsi="標楷體" w:hint="eastAsia"/>
          <w:sz w:val="28"/>
        </w:rPr>
        <w:t>5</w:t>
      </w:r>
      <w:r w:rsidR="00AC48D1" w:rsidRPr="00AA2D2A">
        <w:rPr>
          <w:rFonts w:eastAsia="標楷體" w:hAnsi="標楷體"/>
          <w:sz w:val="28"/>
        </w:rPr>
        <w:t>千</w:t>
      </w:r>
      <w:r w:rsidR="004C53F6" w:rsidRPr="00AA2D2A">
        <w:rPr>
          <w:rFonts w:eastAsia="標楷體" w:hAnsi="標楷體"/>
          <w:sz w:val="28"/>
        </w:rPr>
        <w:t>元。</w:t>
      </w:r>
    </w:p>
    <w:p w:rsidR="004E47CD" w:rsidRPr="005671AD" w:rsidRDefault="00F23988" w:rsidP="00D4530C">
      <w:pPr>
        <w:numPr>
          <w:ilvl w:val="0"/>
          <w:numId w:val="5"/>
        </w:numPr>
        <w:tabs>
          <w:tab w:val="clear" w:pos="1231"/>
        </w:tabs>
        <w:adjustRightInd/>
        <w:snapToGrid w:val="0"/>
        <w:spacing w:line="500" w:lineRule="exact"/>
        <w:ind w:left="1117" w:hanging="573"/>
        <w:jc w:val="both"/>
        <w:textAlignment w:val="auto"/>
        <w:rPr>
          <w:rFonts w:eastAsia="標楷體" w:hAnsi="標楷體"/>
          <w:sz w:val="28"/>
        </w:rPr>
      </w:pPr>
      <w:r w:rsidRPr="005671AD">
        <w:rPr>
          <w:rFonts w:eastAsia="標楷體" w:hAnsi="標楷體"/>
          <w:sz w:val="28"/>
        </w:rPr>
        <w:lastRenderedPageBreak/>
        <w:t>農民健康保險</w:t>
      </w:r>
      <w:r w:rsidR="000A050B" w:rsidRPr="005671AD">
        <w:rPr>
          <w:rFonts w:eastAsia="標楷體" w:hAnsi="標楷體"/>
          <w:sz w:val="28"/>
        </w:rPr>
        <w:t>業務</w:t>
      </w:r>
      <w:r w:rsidRPr="005671AD">
        <w:rPr>
          <w:rFonts w:eastAsia="標楷體" w:hAnsi="標楷體"/>
          <w:sz w:val="28"/>
        </w:rPr>
        <w:t>：</w:t>
      </w:r>
      <w:r w:rsidR="004108D6" w:rsidRPr="005671AD">
        <w:rPr>
          <w:rFonts w:eastAsia="標楷體" w:hAnsi="標楷體"/>
          <w:sz w:val="28"/>
        </w:rPr>
        <w:t>辦理保險給付支出為</w:t>
      </w:r>
      <w:r w:rsidR="00011B16">
        <w:rPr>
          <w:rFonts w:eastAsia="標楷體" w:hAnsi="標楷體" w:hint="eastAsia"/>
          <w:sz w:val="28"/>
        </w:rPr>
        <w:t>82</w:t>
      </w:r>
      <w:r w:rsidR="004108D6" w:rsidRPr="005671AD">
        <w:rPr>
          <w:rFonts w:eastAsia="標楷體" w:hAnsi="標楷體"/>
          <w:sz w:val="28"/>
        </w:rPr>
        <w:t>億</w:t>
      </w:r>
      <w:r w:rsidR="00011B16">
        <w:rPr>
          <w:rFonts w:eastAsia="標楷體" w:hAnsi="標楷體" w:hint="eastAsia"/>
          <w:sz w:val="28"/>
        </w:rPr>
        <w:t>6</w:t>
      </w:r>
      <w:r w:rsidR="004108D6" w:rsidRPr="005671AD">
        <w:rPr>
          <w:rFonts w:eastAsia="標楷體" w:hAnsi="標楷體"/>
          <w:sz w:val="28"/>
        </w:rPr>
        <w:t>,</w:t>
      </w:r>
      <w:r w:rsidR="00011B16">
        <w:rPr>
          <w:rFonts w:eastAsia="標楷體" w:hAnsi="標楷體" w:hint="eastAsia"/>
          <w:sz w:val="28"/>
        </w:rPr>
        <w:t>121</w:t>
      </w:r>
      <w:r w:rsidR="004108D6" w:rsidRPr="005671AD">
        <w:rPr>
          <w:rFonts w:eastAsia="標楷體" w:hAnsi="標楷體"/>
          <w:sz w:val="28"/>
        </w:rPr>
        <w:t>萬</w:t>
      </w:r>
      <w:r w:rsidR="00011B16">
        <w:rPr>
          <w:rFonts w:eastAsia="標楷體" w:hAnsi="標楷體" w:hint="eastAsia"/>
          <w:sz w:val="28"/>
        </w:rPr>
        <w:t>2</w:t>
      </w:r>
      <w:r w:rsidR="00011B16" w:rsidRPr="005671AD">
        <w:rPr>
          <w:rFonts w:eastAsia="標楷體" w:hAnsi="標楷體"/>
          <w:sz w:val="28"/>
        </w:rPr>
        <w:t>千</w:t>
      </w:r>
      <w:r w:rsidR="004108D6" w:rsidRPr="005671AD">
        <w:rPr>
          <w:rFonts w:eastAsia="標楷體" w:hAnsi="標楷體"/>
          <w:sz w:val="28"/>
        </w:rPr>
        <w:t>元，另虧損</w:t>
      </w:r>
      <w:r w:rsidR="00011B16">
        <w:rPr>
          <w:rFonts w:eastAsia="標楷體" w:hAnsi="標楷體" w:hint="eastAsia"/>
          <w:sz w:val="28"/>
        </w:rPr>
        <w:t>40</w:t>
      </w:r>
      <w:r w:rsidR="004108D6" w:rsidRPr="005671AD">
        <w:rPr>
          <w:rFonts w:eastAsia="標楷體" w:hAnsi="標楷體"/>
          <w:sz w:val="28"/>
        </w:rPr>
        <w:t>億</w:t>
      </w:r>
      <w:r w:rsidR="00011B16">
        <w:rPr>
          <w:rFonts w:eastAsia="標楷體" w:hAnsi="標楷體" w:hint="eastAsia"/>
          <w:sz w:val="28"/>
        </w:rPr>
        <w:t>5</w:t>
      </w:r>
      <w:r w:rsidR="004108D6" w:rsidRPr="005671AD">
        <w:rPr>
          <w:rFonts w:eastAsia="標楷體" w:hAnsi="標楷體"/>
          <w:sz w:val="28"/>
        </w:rPr>
        <w:t>,</w:t>
      </w:r>
      <w:r w:rsidR="00011B16">
        <w:rPr>
          <w:rFonts w:eastAsia="標楷體" w:hAnsi="標楷體" w:hint="eastAsia"/>
          <w:sz w:val="28"/>
        </w:rPr>
        <w:t>906</w:t>
      </w:r>
      <w:r w:rsidR="004108D6" w:rsidRPr="005671AD">
        <w:rPr>
          <w:rFonts w:eastAsia="標楷體" w:hAnsi="標楷體"/>
          <w:sz w:val="28"/>
        </w:rPr>
        <w:t>萬</w:t>
      </w:r>
      <w:r w:rsidR="00011B16">
        <w:rPr>
          <w:rFonts w:eastAsia="標楷體" w:hAnsi="標楷體" w:hint="eastAsia"/>
          <w:sz w:val="28"/>
        </w:rPr>
        <w:t>2</w:t>
      </w:r>
      <w:r w:rsidR="004108D6" w:rsidRPr="005671AD">
        <w:rPr>
          <w:rFonts w:eastAsia="標楷體" w:hAnsi="標楷體"/>
          <w:sz w:val="28"/>
        </w:rPr>
        <w:t>千元，由主管機關審核撥補。</w:t>
      </w:r>
    </w:p>
    <w:p w:rsidR="004108D6" w:rsidRPr="005671AD" w:rsidRDefault="00DF3066" w:rsidP="00D4530C">
      <w:pPr>
        <w:numPr>
          <w:ilvl w:val="0"/>
          <w:numId w:val="5"/>
        </w:numPr>
        <w:tabs>
          <w:tab w:val="clear" w:pos="1231"/>
        </w:tabs>
        <w:adjustRightInd/>
        <w:snapToGrid w:val="0"/>
        <w:spacing w:line="500" w:lineRule="exact"/>
        <w:ind w:left="1117" w:hanging="573"/>
        <w:jc w:val="both"/>
        <w:textAlignment w:val="auto"/>
        <w:rPr>
          <w:rFonts w:eastAsia="標楷體" w:hAnsi="標楷體"/>
          <w:sz w:val="28"/>
        </w:rPr>
      </w:pPr>
      <w:r w:rsidRPr="005671AD">
        <w:rPr>
          <w:rFonts w:eastAsia="標楷體" w:hAnsi="標楷體"/>
          <w:sz w:val="28"/>
        </w:rPr>
        <w:t>職業災害勞工保護</w:t>
      </w:r>
      <w:r w:rsidR="000A050B" w:rsidRPr="005671AD">
        <w:rPr>
          <w:rFonts w:eastAsia="標楷體" w:hAnsi="標楷體"/>
          <w:sz w:val="28"/>
        </w:rPr>
        <w:t>業務</w:t>
      </w:r>
      <w:r w:rsidRPr="005671AD">
        <w:rPr>
          <w:rFonts w:eastAsia="標楷體" w:hAnsi="標楷體"/>
          <w:sz w:val="28"/>
        </w:rPr>
        <w:t>：</w:t>
      </w:r>
      <w:r w:rsidR="00023162" w:rsidRPr="005671AD">
        <w:rPr>
          <w:rFonts w:eastAsia="標楷體" w:hAnsi="標楷體"/>
          <w:sz w:val="28"/>
        </w:rPr>
        <w:t xml:space="preserve"> </w:t>
      </w:r>
    </w:p>
    <w:p w:rsidR="00B82691" w:rsidRPr="00A27D4C" w:rsidRDefault="00B82691" w:rsidP="00D4530C">
      <w:pPr>
        <w:numPr>
          <w:ilvl w:val="3"/>
          <w:numId w:val="1"/>
        </w:numPr>
        <w:tabs>
          <w:tab w:val="clear" w:pos="2109"/>
        </w:tabs>
        <w:adjustRightInd/>
        <w:snapToGrid w:val="0"/>
        <w:spacing w:line="500" w:lineRule="exact"/>
        <w:ind w:left="1117" w:hanging="215"/>
        <w:jc w:val="both"/>
        <w:textAlignment w:val="auto"/>
        <w:rPr>
          <w:rFonts w:eastAsia="標楷體" w:hAnsi="標楷體"/>
          <w:sz w:val="28"/>
          <w:szCs w:val="28"/>
        </w:rPr>
      </w:pPr>
      <w:r w:rsidRPr="00A27D4C">
        <w:rPr>
          <w:rFonts w:eastAsia="標楷體" w:hAnsi="標楷體"/>
          <w:sz w:val="28"/>
          <w:szCs w:val="28"/>
        </w:rPr>
        <w:t>已參加勞工保險職災勞工</w:t>
      </w:r>
      <w:r w:rsidR="0056522C" w:rsidRPr="005671AD">
        <w:rPr>
          <w:rFonts w:eastAsia="標楷體" w:hAnsi="標楷體"/>
          <w:sz w:val="28"/>
        </w:rPr>
        <w:t>保護</w:t>
      </w:r>
      <w:r w:rsidR="00357CE4" w:rsidRPr="00AD4AF1">
        <w:rPr>
          <w:rFonts w:eastAsia="標楷體" w:hint="eastAsia"/>
          <w:color w:val="000000"/>
          <w:kern w:val="28"/>
          <w:sz w:val="28"/>
          <w:szCs w:val="28"/>
        </w:rPr>
        <w:t>業務</w:t>
      </w:r>
      <w:r w:rsidRPr="00A27D4C">
        <w:rPr>
          <w:rFonts w:eastAsia="標楷體" w:hAnsi="標楷體"/>
          <w:sz w:val="28"/>
          <w:szCs w:val="28"/>
        </w:rPr>
        <w:t>支出</w:t>
      </w:r>
      <w:r w:rsidRPr="00A27D4C">
        <w:rPr>
          <w:rFonts w:eastAsia="標楷體" w:hAnsi="標楷體"/>
          <w:sz w:val="28"/>
          <w:szCs w:val="28"/>
        </w:rPr>
        <w:t>2</w:t>
      </w:r>
      <w:r w:rsidRPr="00A27D4C">
        <w:rPr>
          <w:rFonts w:eastAsia="標楷體" w:hAnsi="標楷體"/>
          <w:sz w:val="28"/>
          <w:szCs w:val="28"/>
        </w:rPr>
        <w:t>億</w:t>
      </w:r>
      <w:r w:rsidR="003D42AD">
        <w:rPr>
          <w:rFonts w:eastAsia="標楷體" w:hAnsi="標楷體" w:hint="eastAsia"/>
          <w:sz w:val="28"/>
          <w:szCs w:val="28"/>
        </w:rPr>
        <w:t>5</w:t>
      </w:r>
      <w:r w:rsidRPr="00A27D4C">
        <w:rPr>
          <w:rFonts w:eastAsia="標楷體" w:hAnsi="標楷體"/>
          <w:sz w:val="28"/>
          <w:szCs w:val="28"/>
        </w:rPr>
        <w:t>,</w:t>
      </w:r>
      <w:r w:rsidR="003D42AD">
        <w:rPr>
          <w:rFonts w:eastAsia="標楷體" w:hAnsi="標楷體" w:hint="eastAsia"/>
          <w:sz w:val="28"/>
          <w:szCs w:val="28"/>
        </w:rPr>
        <w:t>17</w:t>
      </w:r>
      <w:r w:rsidR="004B14B8">
        <w:rPr>
          <w:rFonts w:eastAsia="標楷體" w:hAnsi="標楷體" w:hint="eastAsia"/>
          <w:sz w:val="28"/>
          <w:szCs w:val="28"/>
        </w:rPr>
        <w:t>5</w:t>
      </w:r>
      <w:r w:rsidRPr="00A27D4C">
        <w:rPr>
          <w:rFonts w:eastAsia="標楷體" w:hAnsi="標楷體"/>
          <w:sz w:val="28"/>
          <w:szCs w:val="28"/>
        </w:rPr>
        <w:t>萬</w:t>
      </w:r>
      <w:r w:rsidR="003D42AD">
        <w:rPr>
          <w:rFonts w:eastAsia="標楷體" w:hAnsi="標楷體" w:hint="eastAsia"/>
          <w:sz w:val="28"/>
          <w:szCs w:val="28"/>
        </w:rPr>
        <w:t>4</w:t>
      </w:r>
      <w:r w:rsidR="003D42AD" w:rsidRPr="00A27D4C">
        <w:rPr>
          <w:rFonts w:eastAsia="標楷體" w:hAnsi="標楷體"/>
          <w:sz w:val="28"/>
          <w:szCs w:val="28"/>
        </w:rPr>
        <w:t>千</w:t>
      </w:r>
      <w:r w:rsidRPr="00A27D4C">
        <w:rPr>
          <w:rFonts w:eastAsia="標楷體" w:hAnsi="標楷體"/>
          <w:sz w:val="28"/>
          <w:szCs w:val="28"/>
        </w:rPr>
        <w:t>元。</w:t>
      </w:r>
    </w:p>
    <w:p w:rsidR="002C0074" w:rsidRPr="00A27D4C" w:rsidRDefault="002C0074" w:rsidP="00D4530C">
      <w:pPr>
        <w:numPr>
          <w:ilvl w:val="3"/>
          <w:numId w:val="1"/>
        </w:numPr>
        <w:tabs>
          <w:tab w:val="clear" w:pos="2109"/>
        </w:tabs>
        <w:adjustRightInd/>
        <w:snapToGrid w:val="0"/>
        <w:spacing w:line="500" w:lineRule="exact"/>
        <w:ind w:left="1117" w:hanging="215"/>
        <w:jc w:val="both"/>
        <w:textAlignment w:val="auto"/>
        <w:rPr>
          <w:rFonts w:eastAsia="標楷體" w:hAnsi="標楷體"/>
          <w:sz w:val="28"/>
          <w:szCs w:val="28"/>
        </w:rPr>
      </w:pPr>
      <w:r w:rsidRPr="00A27D4C">
        <w:rPr>
          <w:rFonts w:eastAsia="標楷體" w:hAnsi="標楷體"/>
          <w:sz w:val="28"/>
          <w:szCs w:val="28"/>
        </w:rPr>
        <w:t>加強職業災害預防及職業災害勞工重</w:t>
      </w:r>
      <w:r>
        <w:rPr>
          <w:rFonts w:eastAsia="標楷體" w:hAnsi="標楷體"/>
          <w:sz w:val="28"/>
          <w:szCs w:val="28"/>
        </w:rPr>
        <w:t>建</w:t>
      </w:r>
      <w:r w:rsidRPr="00AD4AF1">
        <w:rPr>
          <w:rFonts w:eastAsia="標楷體" w:hint="eastAsia"/>
          <w:color w:val="000000"/>
          <w:kern w:val="28"/>
          <w:sz w:val="28"/>
          <w:szCs w:val="28"/>
        </w:rPr>
        <w:t>業務</w:t>
      </w:r>
      <w:r w:rsidRPr="00A27D4C">
        <w:rPr>
          <w:rFonts w:eastAsia="標楷體" w:hAnsi="標楷體"/>
          <w:sz w:val="28"/>
          <w:szCs w:val="28"/>
        </w:rPr>
        <w:t>支出</w:t>
      </w:r>
      <w:r w:rsidRPr="00A27D4C">
        <w:rPr>
          <w:rFonts w:eastAsia="標楷體" w:hAnsi="標楷體"/>
          <w:sz w:val="28"/>
          <w:szCs w:val="28"/>
        </w:rPr>
        <w:t>3</w:t>
      </w:r>
      <w:r w:rsidRPr="00A27D4C">
        <w:rPr>
          <w:rFonts w:eastAsia="標楷體" w:hAnsi="標楷體"/>
          <w:sz w:val="28"/>
          <w:szCs w:val="28"/>
        </w:rPr>
        <w:t>億</w:t>
      </w:r>
      <w:r>
        <w:rPr>
          <w:rFonts w:eastAsia="標楷體" w:hAnsi="標楷體" w:hint="eastAsia"/>
          <w:sz w:val="28"/>
          <w:szCs w:val="28"/>
        </w:rPr>
        <w:t>7</w:t>
      </w:r>
      <w:r w:rsidRPr="00A27D4C">
        <w:rPr>
          <w:rFonts w:eastAsia="標楷體" w:hAnsi="標楷體"/>
          <w:sz w:val="28"/>
          <w:szCs w:val="28"/>
        </w:rPr>
        <w:t>,</w:t>
      </w:r>
      <w:r>
        <w:rPr>
          <w:rFonts w:eastAsia="標楷體" w:hAnsi="標楷體" w:hint="eastAsia"/>
          <w:sz w:val="28"/>
          <w:szCs w:val="28"/>
        </w:rPr>
        <w:t>380</w:t>
      </w:r>
      <w:r w:rsidRPr="00A27D4C">
        <w:rPr>
          <w:rFonts w:eastAsia="標楷體" w:hAnsi="標楷體"/>
          <w:sz w:val="28"/>
          <w:szCs w:val="28"/>
        </w:rPr>
        <w:t>萬元。</w:t>
      </w:r>
    </w:p>
    <w:p w:rsidR="002C0074" w:rsidRDefault="002C0074" w:rsidP="00D4530C">
      <w:pPr>
        <w:numPr>
          <w:ilvl w:val="3"/>
          <w:numId w:val="1"/>
        </w:numPr>
        <w:tabs>
          <w:tab w:val="clear" w:pos="2109"/>
        </w:tabs>
        <w:adjustRightInd/>
        <w:snapToGrid w:val="0"/>
        <w:spacing w:line="500" w:lineRule="exact"/>
        <w:ind w:left="1117" w:hanging="215"/>
        <w:jc w:val="both"/>
        <w:textAlignment w:val="auto"/>
        <w:rPr>
          <w:rFonts w:eastAsia="標楷體" w:hAnsi="標楷體"/>
          <w:sz w:val="28"/>
          <w:szCs w:val="28"/>
        </w:rPr>
      </w:pPr>
      <w:r w:rsidRPr="00A27D4C">
        <w:rPr>
          <w:rFonts w:eastAsia="標楷體" w:hAnsi="標楷體"/>
          <w:sz w:val="28"/>
          <w:szCs w:val="28"/>
        </w:rPr>
        <w:t>事業單位僱用職災勞工提供輔助設施補助</w:t>
      </w:r>
      <w:r w:rsidRPr="00AD4AF1">
        <w:rPr>
          <w:rFonts w:eastAsia="標楷體" w:hint="eastAsia"/>
          <w:color w:val="000000"/>
          <w:kern w:val="28"/>
          <w:sz w:val="28"/>
          <w:szCs w:val="28"/>
        </w:rPr>
        <w:t>業務</w:t>
      </w:r>
      <w:r w:rsidRPr="00A27D4C">
        <w:rPr>
          <w:rFonts w:eastAsia="標楷體" w:hAnsi="標楷體"/>
          <w:sz w:val="28"/>
          <w:szCs w:val="28"/>
        </w:rPr>
        <w:t>支出</w:t>
      </w:r>
      <w:r w:rsidRPr="00A27D4C">
        <w:rPr>
          <w:rFonts w:eastAsia="標楷體" w:hAnsi="標楷體"/>
          <w:sz w:val="28"/>
          <w:szCs w:val="28"/>
        </w:rPr>
        <w:t>100</w:t>
      </w:r>
      <w:r w:rsidRPr="00A27D4C">
        <w:rPr>
          <w:rFonts w:eastAsia="標楷體" w:hAnsi="標楷體"/>
          <w:sz w:val="28"/>
          <w:szCs w:val="28"/>
        </w:rPr>
        <w:t>萬元。</w:t>
      </w:r>
    </w:p>
    <w:p w:rsidR="00B82691" w:rsidRPr="00A27D4C" w:rsidRDefault="00357CE4" w:rsidP="00D4530C">
      <w:pPr>
        <w:numPr>
          <w:ilvl w:val="3"/>
          <w:numId w:val="1"/>
        </w:numPr>
        <w:tabs>
          <w:tab w:val="clear" w:pos="2109"/>
        </w:tabs>
        <w:adjustRightInd/>
        <w:snapToGrid w:val="0"/>
        <w:spacing w:line="500" w:lineRule="exact"/>
        <w:ind w:left="1117" w:hanging="215"/>
        <w:jc w:val="both"/>
        <w:textAlignment w:val="auto"/>
        <w:rPr>
          <w:rFonts w:eastAsia="標楷體" w:hAnsi="標楷體"/>
          <w:sz w:val="28"/>
          <w:szCs w:val="28"/>
        </w:rPr>
      </w:pPr>
      <w:r>
        <w:rPr>
          <w:rFonts w:eastAsia="標楷體" w:hAnsi="標楷體"/>
          <w:sz w:val="28"/>
          <w:szCs w:val="28"/>
        </w:rPr>
        <w:t>未加入勞工保險職災勞工</w:t>
      </w:r>
      <w:r w:rsidR="0056522C" w:rsidRPr="005671AD">
        <w:rPr>
          <w:rFonts w:eastAsia="標楷體" w:hAnsi="標楷體"/>
          <w:sz w:val="28"/>
        </w:rPr>
        <w:t>保護</w:t>
      </w:r>
      <w:r w:rsidRPr="00AD4AF1">
        <w:rPr>
          <w:rFonts w:eastAsia="標楷體" w:hint="eastAsia"/>
          <w:color w:val="000000"/>
          <w:kern w:val="28"/>
          <w:sz w:val="28"/>
          <w:szCs w:val="28"/>
        </w:rPr>
        <w:t>業務</w:t>
      </w:r>
      <w:r w:rsidR="00B82691" w:rsidRPr="00A27D4C">
        <w:rPr>
          <w:rFonts w:eastAsia="標楷體" w:hAnsi="標楷體"/>
          <w:sz w:val="28"/>
          <w:szCs w:val="28"/>
        </w:rPr>
        <w:t>支出</w:t>
      </w:r>
      <w:r w:rsidR="00B82691" w:rsidRPr="00A27D4C">
        <w:rPr>
          <w:rFonts w:eastAsia="標楷體" w:hAnsi="標楷體"/>
          <w:sz w:val="28"/>
          <w:szCs w:val="28"/>
        </w:rPr>
        <w:t>6,</w:t>
      </w:r>
      <w:r w:rsidR="00F66126">
        <w:rPr>
          <w:rFonts w:eastAsia="標楷體" w:hAnsi="標楷體" w:hint="eastAsia"/>
          <w:sz w:val="28"/>
          <w:szCs w:val="28"/>
        </w:rPr>
        <w:t>1</w:t>
      </w:r>
      <w:r w:rsidR="004B14B8">
        <w:rPr>
          <w:rFonts w:eastAsia="標楷體" w:hAnsi="標楷體" w:hint="eastAsia"/>
          <w:sz w:val="28"/>
          <w:szCs w:val="28"/>
        </w:rPr>
        <w:t>90</w:t>
      </w:r>
      <w:r w:rsidR="00B82691" w:rsidRPr="00A27D4C">
        <w:rPr>
          <w:rFonts w:eastAsia="標楷體" w:hAnsi="標楷體"/>
          <w:sz w:val="28"/>
          <w:szCs w:val="28"/>
        </w:rPr>
        <w:t>萬</w:t>
      </w:r>
      <w:r w:rsidR="004B14B8">
        <w:rPr>
          <w:rFonts w:eastAsia="標楷體" w:hAnsi="標楷體" w:hint="eastAsia"/>
          <w:sz w:val="28"/>
          <w:szCs w:val="28"/>
        </w:rPr>
        <w:t>2</w:t>
      </w:r>
      <w:r w:rsidR="00B82691" w:rsidRPr="00A27D4C">
        <w:rPr>
          <w:rFonts w:eastAsia="標楷體" w:hAnsi="標楷體"/>
          <w:sz w:val="28"/>
          <w:szCs w:val="28"/>
        </w:rPr>
        <w:t>千元。</w:t>
      </w:r>
    </w:p>
    <w:p w:rsidR="00502CC8" w:rsidRPr="00502CC8" w:rsidRDefault="00502CC8" w:rsidP="00D4530C">
      <w:pPr>
        <w:numPr>
          <w:ilvl w:val="0"/>
          <w:numId w:val="5"/>
        </w:numPr>
        <w:tabs>
          <w:tab w:val="clear" w:pos="1231"/>
          <w:tab w:val="num" w:pos="1995"/>
        </w:tabs>
        <w:adjustRightInd/>
        <w:snapToGrid w:val="0"/>
        <w:spacing w:line="500" w:lineRule="exact"/>
        <w:ind w:left="1117" w:hanging="573"/>
        <w:jc w:val="both"/>
        <w:textAlignment w:val="auto"/>
        <w:rPr>
          <w:rFonts w:eastAsia="標楷體" w:hAnsi="標楷體"/>
          <w:sz w:val="28"/>
        </w:rPr>
      </w:pPr>
      <w:r w:rsidRPr="00502CC8">
        <w:rPr>
          <w:rFonts w:eastAsia="標楷體" w:hAnsi="標楷體" w:hint="eastAsia"/>
          <w:sz w:val="28"/>
        </w:rPr>
        <w:t>基金運用業務：</w:t>
      </w:r>
      <w:r w:rsidR="00BB18EE">
        <w:rPr>
          <w:rFonts w:eastAsia="標楷體" w:hAnsi="標楷體" w:hint="eastAsia"/>
          <w:sz w:val="28"/>
        </w:rPr>
        <w:t>預計平均營運量</w:t>
      </w:r>
      <w:r w:rsidR="00BB18EE">
        <w:rPr>
          <w:rFonts w:eastAsia="標楷體" w:hAnsi="標楷體" w:hint="eastAsia"/>
          <w:sz w:val="28"/>
        </w:rPr>
        <w:t>6</w:t>
      </w:r>
      <w:r w:rsidR="00D1278B">
        <w:rPr>
          <w:rFonts w:eastAsia="標楷體" w:hAnsi="標楷體" w:hint="eastAsia"/>
          <w:sz w:val="28"/>
        </w:rPr>
        <w:t>,</w:t>
      </w:r>
      <w:r w:rsidR="00BB18EE">
        <w:rPr>
          <w:rFonts w:eastAsia="標楷體" w:hAnsi="標楷體" w:hint="eastAsia"/>
          <w:sz w:val="28"/>
        </w:rPr>
        <w:t>80</w:t>
      </w:r>
      <w:r w:rsidR="00D1278B">
        <w:rPr>
          <w:rFonts w:eastAsia="標楷體" w:hAnsi="標楷體" w:hint="eastAsia"/>
          <w:sz w:val="28"/>
        </w:rPr>
        <w:t>6</w:t>
      </w:r>
      <w:r w:rsidR="00D1278B" w:rsidRPr="00A27D4C">
        <w:rPr>
          <w:rFonts w:eastAsia="標楷體" w:hAnsi="標楷體"/>
          <w:sz w:val="28"/>
          <w:szCs w:val="28"/>
        </w:rPr>
        <w:t>億</w:t>
      </w:r>
      <w:r w:rsidR="00BB18EE">
        <w:rPr>
          <w:rFonts w:eastAsia="標楷體" w:hAnsi="標楷體" w:hint="eastAsia"/>
          <w:sz w:val="28"/>
        </w:rPr>
        <w:t>1</w:t>
      </w:r>
      <w:r w:rsidR="00D1278B">
        <w:rPr>
          <w:rFonts w:eastAsia="標楷體" w:hAnsi="標楷體" w:hint="eastAsia"/>
          <w:sz w:val="28"/>
        </w:rPr>
        <w:t>,</w:t>
      </w:r>
      <w:r w:rsidR="00BB18EE">
        <w:rPr>
          <w:rFonts w:eastAsia="標楷體" w:hAnsi="標楷體" w:hint="eastAsia"/>
          <w:sz w:val="28"/>
        </w:rPr>
        <w:t>108</w:t>
      </w:r>
      <w:r w:rsidR="00D1278B" w:rsidRPr="00A27D4C">
        <w:rPr>
          <w:rFonts w:eastAsia="標楷體" w:hAnsi="標楷體"/>
          <w:sz w:val="28"/>
          <w:szCs w:val="28"/>
        </w:rPr>
        <w:t>萬</w:t>
      </w:r>
      <w:r w:rsidR="00BB18EE">
        <w:rPr>
          <w:rFonts w:eastAsia="標楷體" w:hAnsi="標楷體" w:hint="eastAsia"/>
          <w:sz w:val="28"/>
        </w:rPr>
        <w:t>9</w:t>
      </w:r>
      <w:r w:rsidR="00BB18EE">
        <w:rPr>
          <w:rFonts w:eastAsia="標楷體" w:hAnsi="標楷體" w:hint="eastAsia"/>
          <w:sz w:val="28"/>
        </w:rPr>
        <w:t>千元。</w:t>
      </w:r>
    </w:p>
    <w:p w:rsidR="00502CC8" w:rsidRPr="00502CC8" w:rsidRDefault="00502CC8" w:rsidP="00D4530C">
      <w:pPr>
        <w:numPr>
          <w:ilvl w:val="0"/>
          <w:numId w:val="15"/>
        </w:numPr>
        <w:adjustRightInd/>
        <w:snapToGrid w:val="0"/>
        <w:spacing w:line="500" w:lineRule="exact"/>
        <w:ind w:left="1117" w:hanging="215"/>
        <w:jc w:val="both"/>
        <w:textAlignment w:val="auto"/>
        <w:rPr>
          <w:rFonts w:eastAsia="標楷體" w:hAnsi="標楷體"/>
          <w:sz w:val="28"/>
          <w:szCs w:val="28"/>
        </w:rPr>
      </w:pPr>
      <w:r w:rsidRPr="00502CC8">
        <w:rPr>
          <w:rFonts w:eastAsia="標楷體" w:hAnsi="標楷體" w:hint="eastAsia"/>
          <w:sz w:val="28"/>
          <w:szCs w:val="28"/>
        </w:rPr>
        <w:t>投融資業務收入</w:t>
      </w:r>
      <w:r w:rsidRPr="00502CC8">
        <w:rPr>
          <w:rFonts w:eastAsia="標楷體" w:hAnsi="標楷體" w:hint="eastAsia"/>
          <w:sz w:val="28"/>
          <w:szCs w:val="28"/>
        </w:rPr>
        <w:t>205</w:t>
      </w:r>
      <w:r w:rsidR="00D1278B" w:rsidRPr="00A27D4C">
        <w:rPr>
          <w:rFonts w:eastAsia="標楷體" w:hAnsi="標楷體"/>
          <w:sz w:val="28"/>
          <w:szCs w:val="28"/>
        </w:rPr>
        <w:t>億</w:t>
      </w:r>
      <w:r w:rsidRPr="00502CC8">
        <w:rPr>
          <w:rFonts w:eastAsia="標楷體" w:hAnsi="標楷體" w:hint="eastAsia"/>
          <w:sz w:val="28"/>
          <w:szCs w:val="28"/>
        </w:rPr>
        <w:t>8</w:t>
      </w:r>
      <w:r w:rsidR="00D1278B" w:rsidRPr="00502CC8">
        <w:rPr>
          <w:rFonts w:eastAsia="標楷體" w:hAnsi="標楷體" w:hint="eastAsia"/>
          <w:sz w:val="28"/>
          <w:szCs w:val="28"/>
        </w:rPr>
        <w:t>,</w:t>
      </w:r>
      <w:r w:rsidRPr="00502CC8">
        <w:rPr>
          <w:rFonts w:eastAsia="標楷體" w:hAnsi="標楷體" w:hint="eastAsia"/>
          <w:sz w:val="28"/>
          <w:szCs w:val="28"/>
        </w:rPr>
        <w:t>873</w:t>
      </w:r>
      <w:r w:rsidR="00D1278B" w:rsidRPr="00A27D4C">
        <w:rPr>
          <w:rFonts w:eastAsia="標楷體" w:hAnsi="標楷體"/>
          <w:sz w:val="28"/>
          <w:szCs w:val="28"/>
        </w:rPr>
        <w:t>萬</w:t>
      </w:r>
      <w:r w:rsidRPr="00502CC8">
        <w:rPr>
          <w:rFonts w:eastAsia="標楷體" w:hAnsi="標楷體" w:hint="eastAsia"/>
          <w:sz w:val="28"/>
          <w:szCs w:val="28"/>
        </w:rPr>
        <w:t>1</w:t>
      </w:r>
      <w:r w:rsidRPr="00502CC8">
        <w:rPr>
          <w:rFonts w:eastAsia="標楷體" w:hAnsi="標楷體" w:hint="eastAsia"/>
          <w:sz w:val="28"/>
          <w:szCs w:val="28"/>
        </w:rPr>
        <w:t>千元。</w:t>
      </w:r>
    </w:p>
    <w:p w:rsidR="00502CC8" w:rsidRPr="00502CC8" w:rsidRDefault="00502CC8" w:rsidP="00D4530C">
      <w:pPr>
        <w:numPr>
          <w:ilvl w:val="0"/>
          <w:numId w:val="15"/>
        </w:numPr>
        <w:adjustRightInd/>
        <w:snapToGrid w:val="0"/>
        <w:spacing w:line="500" w:lineRule="exact"/>
        <w:ind w:left="1117" w:hanging="215"/>
        <w:jc w:val="both"/>
        <w:textAlignment w:val="auto"/>
        <w:rPr>
          <w:rFonts w:eastAsia="標楷體" w:hAnsi="標楷體"/>
          <w:sz w:val="28"/>
          <w:szCs w:val="28"/>
        </w:rPr>
      </w:pPr>
      <w:r w:rsidRPr="00502CC8">
        <w:rPr>
          <w:rFonts w:eastAsia="標楷體" w:hAnsi="標楷體" w:hint="eastAsia"/>
          <w:sz w:val="28"/>
          <w:szCs w:val="28"/>
        </w:rPr>
        <w:t>投融資業務成本</w:t>
      </w:r>
      <w:r w:rsidRPr="00502CC8">
        <w:rPr>
          <w:rFonts w:eastAsia="標楷體" w:hAnsi="標楷體" w:hint="eastAsia"/>
          <w:sz w:val="28"/>
          <w:szCs w:val="28"/>
        </w:rPr>
        <w:t>7</w:t>
      </w:r>
      <w:r w:rsidR="00D1278B" w:rsidRPr="00A27D4C">
        <w:rPr>
          <w:rFonts w:eastAsia="標楷體" w:hAnsi="標楷體"/>
          <w:sz w:val="28"/>
          <w:szCs w:val="28"/>
        </w:rPr>
        <w:t>億</w:t>
      </w:r>
      <w:r w:rsidRPr="00502CC8">
        <w:rPr>
          <w:rFonts w:eastAsia="標楷體" w:hAnsi="標楷體" w:hint="eastAsia"/>
          <w:sz w:val="28"/>
          <w:szCs w:val="28"/>
        </w:rPr>
        <w:t>6</w:t>
      </w:r>
      <w:r w:rsidR="00D1278B" w:rsidRPr="00502CC8">
        <w:rPr>
          <w:rFonts w:eastAsia="標楷體" w:hAnsi="標楷體" w:hint="eastAsia"/>
          <w:sz w:val="28"/>
          <w:szCs w:val="28"/>
        </w:rPr>
        <w:t>,</w:t>
      </w:r>
      <w:r w:rsidRPr="00502CC8">
        <w:rPr>
          <w:rFonts w:eastAsia="標楷體" w:hAnsi="標楷體" w:hint="eastAsia"/>
          <w:sz w:val="28"/>
          <w:szCs w:val="28"/>
        </w:rPr>
        <w:t>239</w:t>
      </w:r>
      <w:r w:rsidR="00D1278B" w:rsidRPr="00A27D4C">
        <w:rPr>
          <w:rFonts w:eastAsia="標楷體" w:hAnsi="標楷體"/>
          <w:sz w:val="28"/>
          <w:szCs w:val="28"/>
        </w:rPr>
        <w:t>萬</w:t>
      </w:r>
      <w:r w:rsidRPr="00502CC8">
        <w:rPr>
          <w:rFonts w:eastAsia="標楷體" w:hAnsi="標楷體" w:hint="eastAsia"/>
          <w:sz w:val="28"/>
          <w:szCs w:val="28"/>
        </w:rPr>
        <w:t>4</w:t>
      </w:r>
      <w:r w:rsidRPr="00502CC8">
        <w:rPr>
          <w:rFonts w:eastAsia="標楷體" w:hAnsi="標楷體" w:hint="eastAsia"/>
          <w:sz w:val="28"/>
          <w:szCs w:val="28"/>
        </w:rPr>
        <w:t>千元。</w:t>
      </w:r>
    </w:p>
    <w:p w:rsidR="00F82EEA" w:rsidRPr="00502CC8" w:rsidRDefault="00F82EEA" w:rsidP="00D4530C">
      <w:pPr>
        <w:adjustRightInd/>
        <w:snapToGrid w:val="0"/>
        <w:spacing w:line="500" w:lineRule="exact"/>
        <w:ind w:left="828"/>
        <w:jc w:val="both"/>
        <w:textAlignment w:val="auto"/>
        <w:rPr>
          <w:rFonts w:eastAsia="標楷體"/>
          <w:sz w:val="28"/>
        </w:rPr>
      </w:pPr>
    </w:p>
    <w:p w:rsidR="000322A7" w:rsidRPr="005671AD" w:rsidRDefault="0073531C" w:rsidP="00D4530C">
      <w:pPr>
        <w:snapToGrid w:val="0"/>
        <w:spacing w:line="500" w:lineRule="exact"/>
        <w:ind w:left="567" w:hanging="567"/>
        <w:jc w:val="both"/>
        <w:rPr>
          <w:rFonts w:eastAsia="標楷體"/>
          <w:sz w:val="28"/>
        </w:rPr>
      </w:pPr>
      <w:r w:rsidRPr="005671AD">
        <w:rPr>
          <w:rFonts w:eastAsia="標楷體" w:hAnsi="標楷體"/>
          <w:sz w:val="28"/>
        </w:rPr>
        <w:t>肆</w:t>
      </w:r>
      <w:r w:rsidR="000322A7" w:rsidRPr="005671AD">
        <w:rPr>
          <w:rFonts w:eastAsia="標楷體" w:hAnsi="標楷體"/>
          <w:sz w:val="28"/>
        </w:rPr>
        <w:t>、預算概要</w:t>
      </w:r>
    </w:p>
    <w:p w:rsidR="000322A7" w:rsidRPr="005671AD" w:rsidRDefault="000322A7" w:rsidP="00D4530C">
      <w:pPr>
        <w:adjustRightInd/>
        <w:snapToGrid w:val="0"/>
        <w:spacing w:line="500" w:lineRule="exact"/>
        <w:ind w:leftChars="113" w:left="572" w:hanging="301"/>
        <w:jc w:val="both"/>
        <w:textAlignment w:val="auto"/>
        <w:rPr>
          <w:rFonts w:eastAsia="標楷體"/>
          <w:sz w:val="28"/>
        </w:rPr>
      </w:pPr>
      <w:r w:rsidRPr="005671AD">
        <w:rPr>
          <w:rFonts w:eastAsia="標楷體" w:hAnsi="標楷體"/>
          <w:sz w:val="28"/>
        </w:rPr>
        <w:t>一、業務收支及餘絀之預計：</w:t>
      </w:r>
      <w:r w:rsidR="003F1CC1" w:rsidRPr="005671AD">
        <w:rPr>
          <w:rFonts w:eastAsia="標楷體"/>
          <w:sz w:val="28"/>
        </w:rPr>
        <w:t xml:space="preserve"> </w:t>
      </w:r>
    </w:p>
    <w:p w:rsidR="000322A7" w:rsidRPr="005671AD" w:rsidRDefault="0032077C" w:rsidP="00D4530C">
      <w:pPr>
        <w:numPr>
          <w:ilvl w:val="0"/>
          <w:numId w:val="8"/>
        </w:numPr>
        <w:tabs>
          <w:tab w:val="clear" w:pos="1231"/>
        </w:tabs>
        <w:adjustRightInd/>
        <w:snapToGrid w:val="0"/>
        <w:spacing w:line="500" w:lineRule="exact"/>
        <w:ind w:left="1117" w:hanging="573"/>
        <w:jc w:val="both"/>
        <w:textAlignment w:val="auto"/>
        <w:rPr>
          <w:rFonts w:eastAsia="標楷體" w:hAnsi="標楷體"/>
          <w:sz w:val="28"/>
        </w:rPr>
      </w:pPr>
      <w:r w:rsidRPr="005671AD">
        <w:rPr>
          <w:rFonts w:eastAsia="標楷體" w:hAnsi="標楷體"/>
          <w:sz w:val="28"/>
        </w:rPr>
        <w:t>本年度</w:t>
      </w:r>
      <w:r w:rsidR="003F1CC1" w:rsidRPr="005671AD">
        <w:rPr>
          <w:rFonts w:eastAsia="標楷體" w:hAnsi="標楷體"/>
          <w:sz w:val="28"/>
        </w:rPr>
        <w:t>業務收入</w:t>
      </w:r>
      <w:r w:rsidR="00A458DA" w:rsidRPr="005671AD">
        <w:rPr>
          <w:rFonts w:eastAsia="標楷體" w:hAnsi="標楷體"/>
          <w:sz w:val="28"/>
        </w:rPr>
        <w:t>3</w:t>
      </w:r>
      <w:r w:rsidR="00DA128C" w:rsidRPr="005671AD">
        <w:rPr>
          <w:rFonts w:eastAsia="標楷體" w:hAnsi="標楷體"/>
          <w:sz w:val="28"/>
        </w:rPr>
        <w:t>,</w:t>
      </w:r>
      <w:r w:rsidR="00D577B0">
        <w:rPr>
          <w:rFonts w:eastAsia="標楷體" w:hAnsi="標楷體" w:hint="eastAsia"/>
          <w:sz w:val="28"/>
        </w:rPr>
        <w:t>692</w:t>
      </w:r>
      <w:r w:rsidR="003F1CC1" w:rsidRPr="005671AD">
        <w:rPr>
          <w:rFonts w:eastAsia="標楷體" w:hAnsi="標楷體"/>
          <w:sz w:val="28"/>
        </w:rPr>
        <w:t>億</w:t>
      </w:r>
      <w:r w:rsidR="00D577B0">
        <w:rPr>
          <w:rFonts w:eastAsia="標楷體" w:hAnsi="標楷體" w:hint="eastAsia"/>
          <w:sz w:val="28"/>
        </w:rPr>
        <w:t>5</w:t>
      </w:r>
      <w:r w:rsidR="007944F4" w:rsidRPr="005671AD">
        <w:rPr>
          <w:rFonts w:eastAsia="標楷體" w:hAnsi="標楷體"/>
          <w:sz w:val="28"/>
        </w:rPr>
        <w:t>,</w:t>
      </w:r>
      <w:r w:rsidR="00D577B0">
        <w:rPr>
          <w:rFonts w:eastAsia="標楷體" w:hAnsi="標楷體" w:hint="eastAsia"/>
          <w:sz w:val="28"/>
        </w:rPr>
        <w:t>249</w:t>
      </w:r>
      <w:r w:rsidR="003F1CC1" w:rsidRPr="005671AD">
        <w:rPr>
          <w:rFonts w:eastAsia="標楷體" w:hAnsi="標楷體"/>
          <w:sz w:val="28"/>
        </w:rPr>
        <w:t>萬元</w:t>
      </w:r>
      <w:r w:rsidR="00AB77F9" w:rsidRPr="005671AD">
        <w:rPr>
          <w:rFonts w:eastAsia="標楷體" w:hAnsi="標楷體"/>
          <w:sz w:val="28"/>
        </w:rPr>
        <w:t>，較上年度預算數</w:t>
      </w:r>
      <w:r w:rsidR="0026416D" w:rsidRPr="005671AD">
        <w:rPr>
          <w:rFonts w:eastAsia="標楷體" w:hAnsi="標楷體"/>
          <w:sz w:val="28"/>
        </w:rPr>
        <w:t>3,</w:t>
      </w:r>
      <w:r w:rsidR="0026416D">
        <w:rPr>
          <w:rFonts w:eastAsia="標楷體" w:hAnsi="標楷體" w:hint="eastAsia"/>
          <w:sz w:val="28"/>
        </w:rPr>
        <w:t>494</w:t>
      </w:r>
      <w:r w:rsidR="0026416D" w:rsidRPr="005671AD">
        <w:rPr>
          <w:rFonts w:eastAsia="標楷體" w:hAnsi="標楷體"/>
          <w:sz w:val="28"/>
        </w:rPr>
        <w:t>億</w:t>
      </w:r>
      <w:r w:rsidR="0026416D">
        <w:rPr>
          <w:rFonts w:eastAsia="標楷體" w:hAnsi="標楷體" w:hint="eastAsia"/>
          <w:sz w:val="28"/>
        </w:rPr>
        <w:t>5</w:t>
      </w:r>
      <w:r w:rsidR="0026416D" w:rsidRPr="005671AD">
        <w:rPr>
          <w:rFonts w:eastAsia="標楷體" w:hAnsi="標楷體"/>
          <w:sz w:val="28"/>
        </w:rPr>
        <w:t>,</w:t>
      </w:r>
      <w:r w:rsidR="0026416D">
        <w:rPr>
          <w:rFonts w:eastAsia="標楷體" w:hAnsi="標楷體" w:hint="eastAsia"/>
          <w:sz w:val="28"/>
        </w:rPr>
        <w:t>938</w:t>
      </w:r>
      <w:r w:rsidR="0026416D" w:rsidRPr="005671AD">
        <w:rPr>
          <w:rFonts w:eastAsia="標楷體" w:hAnsi="標楷體"/>
          <w:sz w:val="28"/>
        </w:rPr>
        <w:t>萬</w:t>
      </w:r>
      <w:r w:rsidR="0026416D">
        <w:rPr>
          <w:rFonts w:eastAsia="標楷體" w:hAnsi="標楷體" w:hint="eastAsia"/>
          <w:sz w:val="28"/>
        </w:rPr>
        <w:t>1</w:t>
      </w:r>
      <w:r w:rsidR="0026416D" w:rsidRPr="005671AD">
        <w:rPr>
          <w:rFonts w:eastAsia="標楷體" w:hAnsi="標楷體"/>
          <w:sz w:val="28"/>
        </w:rPr>
        <w:t>千元</w:t>
      </w:r>
      <w:r w:rsidR="00FA5145" w:rsidRPr="005671AD">
        <w:rPr>
          <w:rFonts w:eastAsia="標楷體" w:hAnsi="標楷體"/>
          <w:sz w:val="28"/>
        </w:rPr>
        <w:t>，</w:t>
      </w:r>
      <w:r w:rsidR="00DA128C" w:rsidRPr="005671AD">
        <w:rPr>
          <w:rFonts w:eastAsia="標楷體" w:hAnsi="標楷體"/>
          <w:sz w:val="28"/>
        </w:rPr>
        <w:t>增加</w:t>
      </w:r>
      <w:r w:rsidR="00D2454B">
        <w:rPr>
          <w:rFonts w:eastAsia="標楷體" w:hAnsi="標楷體" w:hint="eastAsia"/>
          <w:sz w:val="28"/>
        </w:rPr>
        <w:t>19</w:t>
      </w:r>
      <w:r w:rsidR="00D577B0">
        <w:rPr>
          <w:rFonts w:eastAsia="標楷體" w:hAnsi="標楷體" w:hint="eastAsia"/>
          <w:sz w:val="28"/>
        </w:rPr>
        <w:t>7</w:t>
      </w:r>
      <w:r w:rsidR="00AB77F9" w:rsidRPr="005671AD">
        <w:rPr>
          <w:rFonts w:eastAsia="標楷體" w:hAnsi="標楷體"/>
          <w:sz w:val="28"/>
        </w:rPr>
        <w:t>億</w:t>
      </w:r>
      <w:r w:rsidR="00D577B0">
        <w:rPr>
          <w:rFonts w:eastAsia="標楷體" w:hAnsi="標楷體" w:hint="eastAsia"/>
          <w:sz w:val="28"/>
        </w:rPr>
        <w:t>9</w:t>
      </w:r>
      <w:r w:rsidR="00737553" w:rsidRPr="005671AD">
        <w:rPr>
          <w:rFonts w:eastAsia="標楷體" w:hAnsi="標楷體"/>
          <w:sz w:val="28"/>
        </w:rPr>
        <w:t>,</w:t>
      </w:r>
      <w:r w:rsidR="00D577B0">
        <w:rPr>
          <w:rFonts w:eastAsia="標楷體" w:hAnsi="標楷體" w:hint="eastAsia"/>
          <w:sz w:val="28"/>
        </w:rPr>
        <w:t>310</w:t>
      </w:r>
      <w:r w:rsidR="00AB77F9" w:rsidRPr="005671AD">
        <w:rPr>
          <w:rFonts w:eastAsia="標楷體" w:hAnsi="標楷體"/>
          <w:sz w:val="28"/>
        </w:rPr>
        <w:t>萬</w:t>
      </w:r>
      <w:r w:rsidR="00D577B0">
        <w:rPr>
          <w:rFonts w:eastAsia="標楷體" w:hAnsi="標楷體" w:hint="eastAsia"/>
          <w:sz w:val="28"/>
        </w:rPr>
        <w:t>9</w:t>
      </w:r>
      <w:r w:rsidR="00D0163E" w:rsidRPr="005671AD">
        <w:rPr>
          <w:rFonts w:eastAsia="標楷體" w:hAnsi="標楷體"/>
          <w:sz w:val="28"/>
        </w:rPr>
        <w:t>千</w:t>
      </w:r>
      <w:r w:rsidR="00AB77F9" w:rsidRPr="005671AD">
        <w:rPr>
          <w:rFonts w:eastAsia="標楷體" w:hAnsi="標楷體"/>
          <w:sz w:val="28"/>
        </w:rPr>
        <w:t>元</w:t>
      </w:r>
      <w:r w:rsidR="00FA5145" w:rsidRPr="005671AD">
        <w:rPr>
          <w:rFonts w:eastAsia="標楷體" w:hAnsi="標楷體"/>
          <w:sz w:val="28"/>
        </w:rPr>
        <w:t>，約</w:t>
      </w:r>
      <w:r w:rsidR="00D2454B">
        <w:rPr>
          <w:rFonts w:eastAsia="標楷體" w:hAnsi="標楷體" w:hint="eastAsia"/>
          <w:sz w:val="28"/>
        </w:rPr>
        <w:t>5.6</w:t>
      </w:r>
      <w:r w:rsidR="00D577B0">
        <w:rPr>
          <w:rFonts w:eastAsia="標楷體" w:hAnsi="標楷體" w:hint="eastAsia"/>
          <w:sz w:val="28"/>
        </w:rPr>
        <w:t>6</w:t>
      </w:r>
      <w:r w:rsidR="00FA5145" w:rsidRPr="005671AD">
        <w:rPr>
          <w:rFonts w:eastAsia="標楷體" w:hAnsi="標楷體"/>
          <w:sz w:val="28"/>
        </w:rPr>
        <w:t>%</w:t>
      </w:r>
      <w:r w:rsidR="00FA5145" w:rsidRPr="005671AD">
        <w:rPr>
          <w:rFonts w:eastAsia="標楷體" w:hAnsi="標楷體"/>
          <w:sz w:val="28"/>
        </w:rPr>
        <w:t>，主要係</w:t>
      </w:r>
      <w:r w:rsidR="002304FC" w:rsidRPr="002304FC">
        <w:rPr>
          <w:rFonts w:eastAsia="標楷體" w:hAnsi="標楷體" w:hint="eastAsia"/>
          <w:sz w:val="28"/>
        </w:rPr>
        <w:t>勞工保險普通事故保險費率調高</w:t>
      </w:r>
      <w:r w:rsidR="002304FC" w:rsidRPr="002304FC">
        <w:rPr>
          <w:rFonts w:eastAsia="標楷體" w:hAnsi="標楷體" w:hint="eastAsia"/>
          <w:sz w:val="28"/>
        </w:rPr>
        <w:t>0.5%</w:t>
      </w:r>
      <w:r w:rsidR="002304FC" w:rsidRPr="002304FC">
        <w:rPr>
          <w:rFonts w:eastAsia="標楷體" w:hAnsi="標楷體" w:hint="eastAsia"/>
          <w:sz w:val="28"/>
        </w:rPr>
        <w:t>，增加</w:t>
      </w:r>
      <w:r w:rsidR="00FA5145" w:rsidRPr="005671AD">
        <w:rPr>
          <w:rFonts w:eastAsia="標楷體" w:hAnsi="標楷體"/>
          <w:sz w:val="28"/>
        </w:rPr>
        <w:t>保</w:t>
      </w:r>
      <w:r w:rsidR="001347D8">
        <w:rPr>
          <w:rFonts w:eastAsia="標楷體" w:hAnsi="標楷體" w:hint="eastAsia"/>
          <w:sz w:val="28"/>
        </w:rPr>
        <w:t>費</w:t>
      </w:r>
      <w:r w:rsidR="00FA5145" w:rsidRPr="005671AD">
        <w:rPr>
          <w:rFonts w:eastAsia="標楷體" w:hAnsi="標楷體"/>
          <w:sz w:val="28"/>
        </w:rPr>
        <w:t>收入所致。</w:t>
      </w:r>
    </w:p>
    <w:p w:rsidR="00430362" w:rsidRPr="005671AD" w:rsidRDefault="0032077C" w:rsidP="00D4530C">
      <w:pPr>
        <w:numPr>
          <w:ilvl w:val="0"/>
          <w:numId w:val="8"/>
        </w:numPr>
        <w:tabs>
          <w:tab w:val="clear" w:pos="1231"/>
        </w:tabs>
        <w:adjustRightInd/>
        <w:snapToGrid w:val="0"/>
        <w:spacing w:line="500" w:lineRule="exact"/>
        <w:ind w:left="1117" w:hanging="573"/>
        <w:jc w:val="both"/>
        <w:textAlignment w:val="auto"/>
        <w:rPr>
          <w:rFonts w:eastAsia="標楷體" w:hAnsi="標楷體"/>
          <w:sz w:val="28"/>
        </w:rPr>
      </w:pPr>
      <w:r w:rsidRPr="005671AD">
        <w:rPr>
          <w:rFonts w:eastAsia="標楷體" w:hAnsi="標楷體"/>
          <w:sz w:val="28"/>
        </w:rPr>
        <w:t>本年度</w:t>
      </w:r>
      <w:r w:rsidR="003F1CC1" w:rsidRPr="005671AD">
        <w:rPr>
          <w:rFonts w:eastAsia="標楷體" w:hAnsi="標楷體"/>
          <w:sz w:val="28"/>
        </w:rPr>
        <w:t>業務成本與費用</w:t>
      </w:r>
      <w:r w:rsidR="008A11E6" w:rsidRPr="005671AD">
        <w:rPr>
          <w:rFonts w:eastAsia="標楷體" w:hAnsi="標楷體"/>
          <w:sz w:val="28"/>
        </w:rPr>
        <w:t>3</w:t>
      </w:r>
      <w:r w:rsidR="006E0B43" w:rsidRPr="005671AD">
        <w:rPr>
          <w:rFonts w:eastAsia="標楷體" w:hAnsi="標楷體"/>
          <w:sz w:val="28"/>
        </w:rPr>
        <w:t>,</w:t>
      </w:r>
      <w:r w:rsidR="00B45F70">
        <w:rPr>
          <w:rFonts w:eastAsia="標楷體" w:hAnsi="標楷體" w:hint="eastAsia"/>
          <w:sz w:val="28"/>
        </w:rPr>
        <w:t>69</w:t>
      </w:r>
      <w:r w:rsidR="00D577B0">
        <w:rPr>
          <w:rFonts w:eastAsia="標楷體" w:hAnsi="標楷體" w:hint="eastAsia"/>
          <w:sz w:val="28"/>
        </w:rPr>
        <w:t>3</w:t>
      </w:r>
      <w:r w:rsidR="007944F4" w:rsidRPr="005671AD">
        <w:rPr>
          <w:rFonts w:eastAsia="標楷體" w:hAnsi="標楷體"/>
          <w:sz w:val="28"/>
        </w:rPr>
        <w:t>億</w:t>
      </w:r>
      <w:r w:rsidR="00D577B0">
        <w:rPr>
          <w:rFonts w:eastAsia="標楷體" w:hAnsi="標楷體" w:hint="eastAsia"/>
          <w:sz w:val="28"/>
        </w:rPr>
        <w:t>3,596</w:t>
      </w:r>
      <w:r w:rsidR="007944F4" w:rsidRPr="005671AD">
        <w:rPr>
          <w:rFonts w:eastAsia="標楷體" w:hAnsi="標楷體"/>
          <w:sz w:val="28"/>
        </w:rPr>
        <w:t>萬</w:t>
      </w:r>
      <w:r w:rsidR="00D577B0">
        <w:rPr>
          <w:rFonts w:eastAsia="標楷體" w:hAnsi="標楷體" w:hint="eastAsia"/>
          <w:sz w:val="28"/>
        </w:rPr>
        <w:t>6</w:t>
      </w:r>
      <w:r w:rsidR="00664449" w:rsidRPr="005671AD">
        <w:rPr>
          <w:rFonts w:eastAsia="標楷體" w:hAnsi="標楷體"/>
          <w:sz w:val="28"/>
        </w:rPr>
        <w:t>千</w:t>
      </w:r>
      <w:r w:rsidR="00737553" w:rsidRPr="005671AD">
        <w:rPr>
          <w:rFonts w:eastAsia="標楷體" w:hAnsi="標楷體"/>
          <w:sz w:val="28"/>
        </w:rPr>
        <w:t>元</w:t>
      </w:r>
      <w:r w:rsidR="00AB77F9" w:rsidRPr="005671AD">
        <w:rPr>
          <w:rFonts w:eastAsia="標楷體" w:hAnsi="標楷體"/>
          <w:sz w:val="28"/>
        </w:rPr>
        <w:t>，較上年度預算數</w:t>
      </w:r>
      <w:r w:rsidR="0026416D" w:rsidRPr="005671AD">
        <w:rPr>
          <w:rFonts w:eastAsia="標楷體" w:hAnsi="標楷體"/>
          <w:sz w:val="28"/>
        </w:rPr>
        <w:t>3,</w:t>
      </w:r>
      <w:r w:rsidR="0026416D">
        <w:rPr>
          <w:rFonts w:eastAsia="標楷體" w:hAnsi="標楷體" w:hint="eastAsia"/>
          <w:sz w:val="28"/>
        </w:rPr>
        <w:t>495</w:t>
      </w:r>
      <w:r w:rsidR="0026416D" w:rsidRPr="005671AD">
        <w:rPr>
          <w:rFonts w:eastAsia="標楷體" w:hAnsi="標楷體"/>
          <w:sz w:val="28"/>
        </w:rPr>
        <w:t>億</w:t>
      </w:r>
      <w:r w:rsidR="0026416D">
        <w:rPr>
          <w:rFonts w:eastAsia="標楷體" w:hAnsi="標楷體" w:hint="eastAsia"/>
          <w:sz w:val="28"/>
        </w:rPr>
        <w:t>2</w:t>
      </w:r>
      <w:r w:rsidR="0026416D" w:rsidRPr="005671AD">
        <w:rPr>
          <w:rFonts w:eastAsia="標楷體" w:hAnsi="標楷體"/>
          <w:sz w:val="28"/>
        </w:rPr>
        <w:t>,</w:t>
      </w:r>
      <w:r w:rsidR="00F66862">
        <w:rPr>
          <w:rFonts w:eastAsia="標楷體" w:hAnsi="標楷體" w:hint="eastAsia"/>
          <w:sz w:val="28"/>
        </w:rPr>
        <w:t>939</w:t>
      </w:r>
      <w:r w:rsidR="0026416D" w:rsidRPr="005671AD">
        <w:rPr>
          <w:rFonts w:eastAsia="標楷體" w:hAnsi="標楷體"/>
          <w:sz w:val="28"/>
        </w:rPr>
        <w:t>萬</w:t>
      </w:r>
      <w:r w:rsidR="00F66862">
        <w:rPr>
          <w:rFonts w:eastAsia="標楷體" w:hAnsi="標楷體" w:hint="eastAsia"/>
          <w:sz w:val="28"/>
        </w:rPr>
        <w:t>4</w:t>
      </w:r>
      <w:r w:rsidR="0026416D" w:rsidRPr="005671AD">
        <w:rPr>
          <w:rFonts w:eastAsia="標楷體" w:hAnsi="標楷體"/>
          <w:sz w:val="28"/>
        </w:rPr>
        <w:t>千元</w:t>
      </w:r>
      <w:r w:rsidR="00FA5145" w:rsidRPr="005671AD">
        <w:rPr>
          <w:rFonts w:eastAsia="標楷體" w:hAnsi="標楷體"/>
          <w:sz w:val="28"/>
        </w:rPr>
        <w:t>，</w:t>
      </w:r>
      <w:r w:rsidR="006E0B43" w:rsidRPr="005671AD">
        <w:rPr>
          <w:rFonts w:eastAsia="標楷體" w:hAnsi="標楷體"/>
          <w:sz w:val="28"/>
        </w:rPr>
        <w:t>增加</w:t>
      </w:r>
      <w:r w:rsidR="002073E4">
        <w:rPr>
          <w:rFonts w:eastAsia="標楷體" w:hAnsi="標楷體" w:hint="eastAsia"/>
          <w:sz w:val="28"/>
        </w:rPr>
        <w:t>198</w:t>
      </w:r>
      <w:r w:rsidR="007944F4" w:rsidRPr="005671AD">
        <w:rPr>
          <w:rFonts w:eastAsia="標楷體" w:hAnsi="標楷體"/>
          <w:sz w:val="28"/>
        </w:rPr>
        <w:t>億</w:t>
      </w:r>
      <w:r w:rsidR="00D577B0">
        <w:rPr>
          <w:rFonts w:eastAsia="標楷體" w:hAnsi="標楷體" w:hint="eastAsia"/>
          <w:sz w:val="28"/>
        </w:rPr>
        <w:t>657</w:t>
      </w:r>
      <w:r w:rsidR="007944F4" w:rsidRPr="005671AD">
        <w:rPr>
          <w:rFonts w:eastAsia="標楷體" w:hAnsi="標楷體"/>
          <w:sz w:val="28"/>
        </w:rPr>
        <w:t>萬</w:t>
      </w:r>
      <w:r w:rsidR="00D577B0">
        <w:rPr>
          <w:rFonts w:eastAsia="標楷體" w:hAnsi="標楷體" w:hint="eastAsia"/>
          <w:sz w:val="28"/>
        </w:rPr>
        <w:t>2</w:t>
      </w:r>
      <w:r w:rsidR="007944F4" w:rsidRPr="005671AD">
        <w:rPr>
          <w:rFonts w:eastAsia="標楷體" w:hAnsi="標楷體"/>
          <w:sz w:val="28"/>
        </w:rPr>
        <w:t>千</w:t>
      </w:r>
      <w:r w:rsidR="00F90CD6" w:rsidRPr="005671AD">
        <w:rPr>
          <w:rFonts w:eastAsia="標楷體" w:hAnsi="標楷體"/>
          <w:sz w:val="28"/>
        </w:rPr>
        <w:t>元</w:t>
      </w:r>
      <w:r w:rsidR="00FA5145" w:rsidRPr="005671AD">
        <w:rPr>
          <w:rFonts w:eastAsia="標楷體" w:hAnsi="標楷體"/>
          <w:sz w:val="28"/>
        </w:rPr>
        <w:t>，約</w:t>
      </w:r>
      <w:r w:rsidR="002073E4">
        <w:rPr>
          <w:rFonts w:eastAsia="標楷體" w:hAnsi="標楷體" w:hint="eastAsia"/>
          <w:sz w:val="28"/>
        </w:rPr>
        <w:t>5.6</w:t>
      </w:r>
      <w:r w:rsidR="00D577B0">
        <w:rPr>
          <w:rFonts w:eastAsia="標楷體" w:hAnsi="標楷體" w:hint="eastAsia"/>
          <w:sz w:val="28"/>
        </w:rPr>
        <w:t>7</w:t>
      </w:r>
      <w:r w:rsidR="00FA5145" w:rsidRPr="005671AD">
        <w:rPr>
          <w:rFonts w:eastAsia="標楷體" w:hAnsi="標楷體"/>
          <w:sz w:val="28"/>
        </w:rPr>
        <w:t>%</w:t>
      </w:r>
      <w:r w:rsidR="00FA5145" w:rsidRPr="005671AD">
        <w:rPr>
          <w:rFonts w:eastAsia="標楷體" w:hAnsi="標楷體"/>
          <w:sz w:val="28"/>
        </w:rPr>
        <w:t>，主要係</w:t>
      </w:r>
      <w:r w:rsidR="00117A15" w:rsidRPr="00117A15">
        <w:rPr>
          <w:rFonts w:eastAsia="標楷體" w:hAnsi="標楷體" w:hint="eastAsia"/>
          <w:sz w:val="28"/>
        </w:rPr>
        <w:t>勞工保險老年年金申請案件增加，增加</w:t>
      </w:r>
      <w:r w:rsidR="00FA5145" w:rsidRPr="005671AD">
        <w:rPr>
          <w:rFonts w:eastAsia="標楷體" w:hAnsi="標楷體"/>
          <w:sz w:val="28"/>
        </w:rPr>
        <w:t>保險</w:t>
      </w:r>
      <w:r w:rsidR="001347D8">
        <w:rPr>
          <w:rFonts w:eastAsia="標楷體" w:hAnsi="標楷體" w:hint="eastAsia"/>
          <w:sz w:val="28"/>
        </w:rPr>
        <w:t>給付</w:t>
      </w:r>
      <w:r w:rsidR="00544BA6" w:rsidRPr="005671AD">
        <w:rPr>
          <w:rFonts w:eastAsia="標楷體" w:hAnsi="標楷體"/>
          <w:sz w:val="28"/>
        </w:rPr>
        <w:t>所致</w:t>
      </w:r>
      <w:r w:rsidR="00FA5145" w:rsidRPr="005671AD">
        <w:rPr>
          <w:rFonts w:eastAsia="標楷體" w:hAnsi="標楷體"/>
          <w:sz w:val="28"/>
        </w:rPr>
        <w:t>。</w:t>
      </w:r>
    </w:p>
    <w:p w:rsidR="00C43FE7" w:rsidRPr="005671AD" w:rsidRDefault="00C43FE7" w:rsidP="00D4530C">
      <w:pPr>
        <w:numPr>
          <w:ilvl w:val="0"/>
          <w:numId w:val="8"/>
        </w:numPr>
        <w:tabs>
          <w:tab w:val="clear" w:pos="1231"/>
        </w:tabs>
        <w:adjustRightInd/>
        <w:snapToGrid w:val="0"/>
        <w:spacing w:line="500" w:lineRule="exact"/>
        <w:ind w:left="1117" w:hanging="573"/>
        <w:jc w:val="both"/>
        <w:textAlignment w:val="auto"/>
        <w:rPr>
          <w:rFonts w:eastAsia="標楷體" w:hAnsi="標楷體"/>
          <w:sz w:val="28"/>
        </w:rPr>
      </w:pPr>
      <w:r w:rsidRPr="005671AD">
        <w:rPr>
          <w:rFonts w:eastAsia="標楷體" w:hAnsi="標楷體"/>
          <w:sz w:val="28"/>
        </w:rPr>
        <w:t>本年度業務外收入</w:t>
      </w:r>
      <w:r w:rsidR="00B45F70">
        <w:rPr>
          <w:rFonts w:eastAsia="標楷體" w:hAnsi="標楷體" w:hint="eastAsia"/>
          <w:sz w:val="28"/>
        </w:rPr>
        <w:t>8</w:t>
      </w:r>
      <w:r w:rsidRPr="005671AD">
        <w:rPr>
          <w:rFonts w:eastAsia="標楷體" w:hAnsi="標楷體"/>
          <w:sz w:val="28"/>
        </w:rPr>
        <w:t>,</w:t>
      </w:r>
      <w:r w:rsidR="00B45F70">
        <w:rPr>
          <w:rFonts w:eastAsia="標楷體" w:hAnsi="標楷體" w:hint="eastAsia"/>
          <w:sz w:val="28"/>
        </w:rPr>
        <w:t>656</w:t>
      </w:r>
      <w:r w:rsidRPr="005671AD">
        <w:rPr>
          <w:rFonts w:eastAsia="標楷體" w:hAnsi="標楷體"/>
          <w:sz w:val="28"/>
        </w:rPr>
        <w:t>萬</w:t>
      </w:r>
      <w:r w:rsidR="00B45F70">
        <w:rPr>
          <w:rFonts w:eastAsia="標楷體" w:hAnsi="標楷體" w:hint="eastAsia"/>
          <w:sz w:val="28"/>
        </w:rPr>
        <w:t>6</w:t>
      </w:r>
      <w:r w:rsidRPr="005671AD">
        <w:rPr>
          <w:rFonts w:eastAsia="標楷體" w:hAnsi="標楷體"/>
          <w:sz w:val="28"/>
        </w:rPr>
        <w:t>千元，較上年度預算數</w:t>
      </w:r>
      <w:r w:rsidR="0026416D">
        <w:rPr>
          <w:rFonts w:eastAsia="標楷體" w:hAnsi="標楷體" w:hint="eastAsia"/>
          <w:sz w:val="28"/>
        </w:rPr>
        <w:t>7</w:t>
      </w:r>
      <w:r w:rsidR="0026416D" w:rsidRPr="005671AD">
        <w:rPr>
          <w:rFonts w:eastAsia="標楷體" w:hAnsi="標楷體"/>
          <w:sz w:val="28"/>
        </w:rPr>
        <w:t>,</w:t>
      </w:r>
      <w:r w:rsidR="0026416D">
        <w:rPr>
          <w:rFonts w:eastAsia="標楷體" w:hAnsi="標楷體" w:hint="eastAsia"/>
          <w:sz w:val="28"/>
        </w:rPr>
        <w:t>310</w:t>
      </w:r>
      <w:r w:rsidR="0026416D" w:rsidRPr="005671AD">
        <w:rPr>
          <w:rFonts w:eastAsia="標楷體" w:hAnsi="標楷體"/>
          <w:sz w:val="28"/>
        </w:rPr>
        <w:t>萬</w:t>
      </w:r>
      <w:r w:rsidR="0026416D">
        <w:rPr>
          <w:rFonts w:eastAsia="標楷體" w:hAnsi="標楷體" w:hint="eastAsia"/>
          <w:sz w:val="28"/>
        </w:rPr>
        <w:t>3</w:t>
      </w:r>
      <w:r w:rsidR="0026416D" w:rsidRPr="005671AD">
        <w:rPr>
          <w:rFonts w:eastAsia="標楷體" w:hAnsi="標楷體"/>
          <w:sz w:val="28"/>
        </w:rPr>
        <w:t>千元</w:t>
      </w:r>
      <w:r w:rsidRPr="005671AD">
        <w:rPr>
          <w:rFonts w:eastAsia="標楷體" w:hAnsi="標楷體"/>
          <w:sz w:val="28"/>
        </w:rPr>
        <w:t>，增加</w:t>
      </w:r>
      <w:r w:rsidR="002073E4">
        <w:rPr>
          <w:rFonts w:eastAsia="標楷體" w:hAnsi="標楷體" w:hint="eastAsia"/>
          <w:sz w:val="28"/>
        </w:rPr>
        <w:t>1,346</w:t>
      </w:r>
      <w:r w:rsidRPr="005671AD">
        <w:rPr>
          <w:rFonts w:eastAsia="標楷體" w:hAnsi="標楷體"/>
          <w:sz w:val="28"/>
        </w:rPr>
        <w:t>萬</w:t>
      </w:r>
      <w:r w:rsidR="002073E4">
        <w:rPr>
          <w:rFonts w:eastAsia="標楷體" w:hAnsi="標楷體" w:hint="eastAsia"/>
          <w:sz w:val="28"/>
        </w:rPr>
        <w:t>3</w:t>
      </w:r>
      <w:r w:rsidRPr="005671AD">
        <w:rPr>
          <w:rFonts w:eastAsia="標楷體" w:hAnsi="標楷體"/>
          <w:sz w:val="28"/>
        </w:rPr>
        <w:t>千元，約</w:t>
      </w:r>
      <w:r w:rsidR="00444278">
        <w:rPr>
          <w:rFonts w:eastAsia="標楷體" w:hAnsi="標楷體" w:hint="eastAsia"/>
          <w:sz w:val="28"/>
        </w:rPr>
        <w:t>1</w:t>
      </w:r>
      <w:r w:rsidR="002073E4">
        <w:rPr>
          <w:rFonts w:eastAsia="標楷體" w:hAnsi="標楷體" w:hint="eastAsia"/>
          <w:sz w:val="28"/>
        </w:rPr>
        <w:t>8.42</w:t>
      </w:r>
      <w:r w:rsidRPr="005671AD">
        <w:rPr>
          <w:rFonts w:eastAsia="標楷體" w:hAnsi="標楷體"/>
          <w:sz w:val="28"/>
        </w:rPr>
        <w:t>%</w:t>
      </w:r>
      <w:r w:rsidRPr="005671AD">
        <w:rPr>
          <w:rFonts w:eastAsia="標楷體" w:hAnsi="標楷體"/>
          <w:sz w:val="28"/>
        </w:rPr>
        <w:t>，主要係</w:t>
      </w:r>
      <w:r w:rsidR="00114FA7" w:rsidRPr="00114FA7">
        <w:rPr>
          <w:rFonts w:eastAsia="標楷體" w:hAnsi="標楷體" w:hint="eastAsia"/>
          <w:sz w:val="28"/>
        </w:rPr>
        <w:t>勞工保險收回呆帳增加</w:t>
      </w:r>
      <w:r w:rsidRPr="005671AD">
        <w:rPr>
          <w:rFonts w:eastAsia="標楷體" w:hAnsi="標楷體"/>
          <w:sz w:val="28"/>
        </w:rPr>
        <w:t>所致。</w:t>
      </w:r>
    </w:p>
    <w:p w:rsidR="00C43FE7" w:rsidRPr="005671AD" w:rsidRDefault="00C43FE7" w:rsidP="00D4530C">
      <w:pPr>
        <w:numPr>
          <w:ilvl w:val="0"/>
          <w:numId w:val="8"/>
        </w:numPr>
        <w:tabs>
          <w:tab w:val="clear" w:pos="1231"/>
        </w:tabs>
        <w:adjustRightInd/>
        <w:snapToGrid w:val="0"/>
        <w:spacing w:line="500" w:lineRule="exact"/>
        <w:ind w:left="1117" w:hanging="573"/>
        <w:jc w:val="both"/>
        <w:textAlignment w:val="auto"/>
        <w:rPr>
          <w:rFonts w:eastAsia="標楷體" w:hAnsi="標楷體"/>
          <w:sz w:val="28"/>
        </w:rPr>
      </w:pPr>
      <w:r w:rsidRPr="005671AD">
        <w:rPr>
          <w:rFonts w:eastAsia="標楷體" w:hAnsi="標楷體"/>
          <w:sz w:val="28"/>
        </w:rPr>
        <w:t>本年度業務外費用</w:t>
      </w:r>
      <w:r w:rsidR="00B45F70">
        <w:rPr>
          <w:rFonts w:eastAsia="標楷體" w:hAnsi="標楷體" w:hint="eastAsia"/>
          <w:sz w:val="28"/>
        </w:rPr>
        <w:t>309</w:t>
      </w:r>
      <w:r w:rsidRPr="005671AD">
        <w:rPr>
          <w:rFonts w:eastAsia="標楷體" w:hAnsi="標楷體"/>
          <w:sz w:val="28"/>
        </w:rPr>
        <w:t>萬元，</w:t>
      </w:r>
      <w:r w:rsidR="00D2454B">
        <w:rPr>
          <w:rFonts w:eastAsia="標楷體" w:hAnsi="標楷體" w:hint="eastAsia"/>
          <w:sz w:val="28"/>
        </w:rPr>
        <w:t>與</w:t>
      </w:r>
      <w:r w:rsidRPr="005671AD">
        <w:rPr>
          <w:rFonts w:eastAsia="標楷體" w:hAnsi="標楷體"/>
          <w:sz w:val="28"/>
        </w:rPr>
        <w:t>上年度預算數</w:t>
      </w:r>
      <w:r w:rsidR="00D2454B">
        <w:rPr>
          <w:rFonts w:eastAsia="標楷體" w:hAnsi="標楷體" w:hint="eastAsia"/>
          <w:sz w:val="28"/>
        </w:rPr>
        <w:t>相同</w:t>
      </w:r>
      <w:r w:rsidRPr="005671AD">
        <w:rPr>
          <w:rFonts w:eastAsia="標楷體" w:hAnsi="標楷體"/>
          <w:sz w:val="28"/>
        </w:rPr>
        <w:t>。</w:t>
      </w:r>
    </w:p>
    <w:p w:rsidR="008F4B47" w:rsidRPr="005671AD" w:rsidRDefault="008F4B47" w:rsidP="00D4530C">
      <w:pPr>
        <w:numPr>
          <w:ilvl w:val="0"/>
          <w:numId w:val="8"/>
        </w:numPr>
        <w:tabs>
          <w:tab w:val="clear" w:pos="1231"/>
        </w:tabs>
        <w:adjustRightInd/>
        <w:snapToGrid w:val="0"/>
        <w:spacing w:line="500" w:lineRule="exact"/>
        <w:ind w:left="1117" w:hanging="573"/>
        <w:jc w:val="both"/>
        <w:textAlignment w:val="auto"/>
        <w:rPr>
          <w:rFonts w:eastAsia="標楷體" w:hAnsi="標楷體"/>
          <w:sz w:val="28"/>
        </w:rPr>
      </w:pPr>
      <w:r w:rsidRPr="005671AD">
        <w:rPr>
          <w:rFonts w:eastAsia="標楷體" w:hAnsi="標楷體"/>
          <w:sz w:val="28"/>
        </w:rPr>
        <w:t>本年度業務總收支相抵後，賸餘</w:t>
      </w:r>
      <w:r w:rsidR="00F97B4D" w:rsidRPr="005671AD">
        <w:rPr>
          <w:rFonts w:eastAsia="標楷體" w:hAnsi="標楷體"/>
          <w:sz w:val="28"/>
        </w:rPr>
        <w:t>無列數</w:t>
      </w:r>
      <w:r w:rsidR="000F7717" w:rsidRPr="005671AD">
        <w:rPr>
          <w:rFonts w:eastAsia="標楷體" w:hAnsi="標楷體" w:hint="eastAsia"/>
          <w:sz w:val="28"/>
        </w:rPr>
        <w:t>（主要係</w:t>
      </w:r>
      <w:r w:rsidR="00841089">
        <w:rPr>
          <w:rFonts w:eastAsia="標楷體" w:hAnsi="標楷體"/>
          <w:sz w:val="28"/>
        </w:rPr>
        <w:t>因勞工保險、就業保險及職業災害勞工保護之收支餘額，悉數</w:t>
      </w:r>
      <w:r w:rsidR="000F7717" w:rsidRPr="005671AD">
        <w:rPr>
          <w:rFonts w:eastAsia="標楷體" w:hAnsi="標楷體"/>
          <w:sz w:val="28"/>
        </w:rPr>
        <w:t>提存</w:t>
      </w:r>
      <w:r w:rsidR="00235001" w:rsidRPr="005671AD">
        <w:rPr>
          <w:rFonts w:eastAsia="標楷體" w:hAnsi="標楷體" w:hint="eastAsia"/>
          <w:sz w:val="28"/>
        </w:rPr>
        <w:t>﹝</w:t>
      </w:r>
      <w:r w:rsidR="000F7717" w:rsidRPr="005671AD">
        <w:rPr>
          <w:rFonts w:eastAsia="標楷體" w:hAnsi="標楷體"/>
          <w:sz w:val="28"/>
        </w:rPr>
        <w:t>或收回</w:t>
      </w:r>
      <w:r w:rsidR="00235001" w:rsidRPr="005671AD">
        <w:rPr>
          <w:rFonts w:eastAsia="標楷體" w:hAnsi="標楷體" w:hint="eastAsia"/>
          <w:sz w:val="28"/>
        </w:rPr>
        <w:t>﹞</w:t>
      </w:r>
      <w:r w:rsidR="000F7717" w:rsidRPr="005671AD">
        <w:rPr>
          <w:rFonts w:eastAsia="標楷體" w:hAnsi="標楷體"/>
          <w:sz w:val="28"/>
        </w:rPr>
        <w:t>準備</w:t>
      </w:r>
      <w:r w:rsidR="00841089">
        <w:rPr>
          <w:rFonts w:eastAsia="標楷體" w:hAnsi="標楷體" w:hint="eastAsia"/>
          <w:sz w:val="28"/>
        </w:rPr>
        <w:t>，且</w:t>
      </w:r>
      <w:r w:rsidR="000F7717" w:rsidRPr="005671AD">
        <w:rPr>
          <w:rFonts w:eastAsia="標楷體" w:hAnsi="標楷體"/>
          <w:sz w:val="28"/>
        </w:rPr>
        <w:t>農民健康保險虧損由</w:t>
      </w:r>
      <w:r w:rsidR="00841089">
        <w:rPr>
          <w:rFonts w:eastAsia="標楷體" w:hAnsi="標楷體" w:hint="eastAsia"/>
          <w:sz w:val="28"/>
        </w:rPr>
        <w:t>政府</w:t>
      </w:r>
      <w:r w:rsidR="000F7717" w:rsidRPr="005671AD">
        <w:rPr>
          <w:rFonts w:eastAsia="標楷體" w:hAnsi="標楷體"/>
          <w:sz w:val="28"/>
        </w:rPr>
        <w:t>撥補，</w:t>
      </w:r>
      <w:r w:rsidR="00841089">
        <w:rPr>
          <w:rFonts w:eastAsia="標楷體" w:hAnsi="標楷體" w:hint="eastAsia"/>
          <w:sz w:val="28"/>
        </w:rPr>
        <w:t>爰</w:t>
      </w:r>
      <w:r w:rsidR="00841089" w:rsidRPr="005671AD">
        <w:rPr>
          <w:rFonts w:eastAsia="標楷體" w:hAnsi="標楷體"/>
          <w:sz w:val="28"/>
        </w:rPr>
        <w:t>本年度</w:t>
      </w:r>
      <w:r w:rsidR="00841089">
        <w:rPr>
          <w:rFonts w:eastAsia="標楷體" w:hAnsi="標楷體" w:hint="eastAsia"/>
          <w:sz w:val="28"/>
        </w:rPr>
        <w:t>本期賸餘</w:t>
      </w:r>
      <w:r w:rsidR="000F7717" w:rsidRPr="005671AD">
        <w:rPr>
          <w:rFonts w:eastAsia="標楷體" w:hAnsi="標楷體"/>
          <w:sz w:val="28"/>
        </w:rPr>
        <w:t>無</w:t>
      </w:r>
      <w:r w:rsidR="00841089">
        <w:rPr>
          <w:rFonts w:eastAsia="標楷體" w:hAnsi="標楷體" w:hint="eastAsia"/>
          <w:sz w:val="28"/>
        </w:rPr>
        <w:t>列</w:t>
      </w:r>
      <w:r w:rsidR="000F7717" w:rsidRPr="005671AD">
        <w:rPr>
          <w:rFonts w:eastAsia="標楷體" w:hAnsi="標楷體"/>
          <w:sz w:val="28"/>
        </w:rPr>
        <w:t>數</w:t>
      </w:r>
      <w:r w:rsidR="000F7717" w:rsidRPr="005671AD">
        <w:rPr>
          <w:rFonts w:eastAsia="標楷體" w:hAnsi="標楷體" w:hint="eastAsia"/>
          <w:sz w:val="28"/>
        </w:rPr>
        <w:t>）</w:t>
      </w:r>
      <w:r w:rsidR="00AD79F2" w:rsidRPr="005671AD">
        <w:rPr>
          <w:rFonts w:eastAsia="標楷體" w:hAnsi="標楷體"/>
          <w:sz w:val="28"/>
        </w:rPr>
        <w:t>。</w:t>
      </w:r>
    </w:p>
    <w:p w:rsidR="0012742C" w:rsidRPr="005671AD" w:rsidRDefault="0012742C" w:rsidP="00D4530C">
      <w:pPr>
        <w:numPr>
          <w:ilvl w:val="0"/>
          <w:numId w:val="8"/>
        </w:numPr>
        <w:tabs>
          <w:tab w:val="clear" w:pos="1231"/>
        </w:tabs>
        <w:adjustRightInd/>
        <w:snapToGrid w:val="0"/>
        <w:spacing w:line="500" w:lineRule="exact"/>
        <w:ind w:left="1117" w:hanging="573"/>
        <w:jc w:val="both"/>
        <w:textAlignment w:val="auto"/>
        <w:rPr>
          <w:rFonts w:eastAsia="標楷體" w:hAnsi="標楷體"/>
          <w:sz w:val="28"/>
        </w:rPr>
      </w:pPr>
      <w:r w:rsidRPr="005671AD">
        <w:rPr>
          <w:rFonts w:eastAsia="標楷體" w:hAnsi="標楷體"/>
          <w:sz w:val="28"/>
        </w:rPr>
        <w:t>本年度</w:t>
      </w:r>
      <w:r w:rsidR="00245D22" w:rsidRPr="005671AD">
        <w:rPr>
          <w:rFonts w:eastAsia="標楷體" w:hAnsi="標楷體"/>
          <w:sz w:val="28"/>
        </w:rPr>
        <w:t>及</w:t>
      </w:r>
      <w:r w:rsidRPr="005671AD">
        <w:rPr>
          <w:rFonts w:eastAsia="標楷體" w:hAnsi="標楷體"/>
          <w:sz w:val="28"/>
        </w:rPr>
        <w:t>最近</w:t>
      </w:r>
      <w:r w:rsidR="005A1C69" w:rsidRPr="005671AD">
        <w:rPr>
          <w:rFonts w:eastAsia="標楷體" w:hAnsi="標楷體"/>
          <w:sz w:val="28"/>
        </w:rPr>
        <w:t>5</w:t>
      </w:r>
      <w:r w:rsidRPr="005671AD">
        <w:rPr>
          <w:rFonts w:eastAsia="標楷體" w:hAnsi="標楷體"/>
          <w:sz w:val="28"/>
        </w:rPr>
        <w:t>年</w:t>
      </w:r>
      <w:r w:rsidR="006A6503" w:rsidRPr="005671AD">
        <w:rPr>
          <w:rFonts w:eastAsia="標楷體" w:hAnsi="標楷體"/>
          <w:sz w:val="28"/>
        </w:rPr>
        <w:t>收入、成本與費用及賸餘</w:t>
      </w:r>
      <w:r w:rsidRPr="005671AD">
        <w:rPr>
          <w:rFonts w:eastAsia="標楷體" w:hAnsi="標楷體"/>
          <w:sz w:val="28"/>
        </w:rPr>
        <w:t>圖表，詳圖</w:t>
      </w:r>
      <w:r w:rsidRPr="005671AD">
        <w:rPr>
          <w:rFonts w:eastAsia="標楷體" w:hAnsi="標楷體"/>
          <w:sz w:val="28"/>
        </w:rPr>
        <w:t>1</w:t>
      </w:r>
      <w:r w:rsidRPr="005671AD">
        <w:rPr>
          <w:rFonts w:eastAsia="標楷體" w:hAnsi="標楷體"/>
          <w:sz w:val="28"/>
        </w:rPr>
        <w:t>、</w:t>
      </w:r>
      <w:r w:rsidRPr="005671AD">
        <w:rPr>
          <w:rFonts w:eastAsia="標楷體" w:hAnsi="標楷體"/>
          <w:sz w:val="28"/>
        </w:rPr>
        <w:t>2</w:t>
      </w:r>
      <w:r w:rsidRPr="005671AD">
        <w:rPr>
          <w:rFonts w:eastAsia="標楷體" w:hAnsi="標楷體"/>
          <w:sz w:val="28"/>
        </w:rPr>
        <w:t>。</w:t>
      </w:r>
    </w:p>
    <w:p w:rsidR="008F4B47" w:rsidRPr="005671AD" w:rsidRDefault="008F4B47" w:rsidP="00D4530C">
      <w:pPr>
        <w:adjustRightInd/>
        <w:snapToGrid w:val="0"/>
        <w:spacing w:line="500" w:lineRule="exact"/>
        <w:ind w:leftChars="113" w:left="572" w:hanging="301"/>
        <w:jc w:val="both"/>
        <w:textAlignment w:val="auto"/>
        <w:rPr>
          <w:rFonts w:eastAsia="標楷體"/>
          <w:sz w:val="28"/>
        </w:rPr>
      </w:pPr>
      <w:r w:rsidRPr="005671AD">
        <w:rPr>
          <w:rFonts w:eastAsia="標楷體" w:hAnsi="標楷體"/>
          <w:sz w:val="28"/>
        </w:rPr>
        <w:t>二、餘絀撥補之預計：</w:t>
      </w:r>
      <w:r w:rsidR="00F97B4D" w:rsidRPr="005671AD">
        <w:rPr>
          <w:rFonts w:eastAsia="標楷體" w:hAnsi="標楷體"/>
          <w:sz w:val="28"/>
        </w:rPr>
        <w:t>本年度預算賸餘無列數，故無撥補事項</w:t>
      </w:r>
      <w:r w:rsidR="00CD6E10" w:rsidRPr="005671AD">
        <w:rPr>
          <w:rFonts w:eastAsia="標楷體" w:hAnsi="標楷體"/>
          <w:sz w:val="28"/>
        </w:rPr>
        <w:t>。</w:t>
      </w:r>
    </w:p>
    <w:p w:rsidR="008F4B47" w:rsidRPr="005671AD" w:rsidRDefault="008F4B47" w:rsidP="00D4530C">
      <w:pPr>
        <w:adjustRightInd/>
        <w:snapToGrid w:val="0"/>
        <w:spacing w:line="500" w:lineRule="exact"/>
        <w:ind w:leftChars="113" w:left="572" w:hanging="301"/>
        <w:jc w:val="both"/>
        <w:textAlignment w:val="auto"/>
        <w:rPr>
          <w:rFonts w:eastAsia="標楷體"/>
          <w:sz w:val="28"/>
        </w:rPr>
      </w:pPr>
      <w:r w:rsidRPr="005671AD">
        <w:rPr>
          <w:rFonts w:eastAsia="標楷體" w:hAnsi="標楷體"/>
          <w:sz w:val="28"/>
        </w:rPr>
        <w:t>三、現金流量之預計：</w:t>
      </w:r>
    </w:p>
    <w:p w:rsidR="004E47CD" w:rsidRPr="005671AD" w:rsidRDefault="008F4B47" w:rsidP="00D4530C">
      <w:pPr>
        <w:numPr>
          <w:ilvl w:val="0"/>
          <w:numId w:val="6"/>
        </w:numPr>
        <w:tabs>
          <w:tab w:val="clear" w:pos="1231"/>
        </w:tabs>
        <w:adjustRightInd/>
        <w:snapToGrid w:val="0"/>
        <w:spacing w:line="500" w:lineRule="exact"/>
        <w:ind w:left="1117" w:hanging="573"/>
        <w:jc w:val="both"/>
        <w:textAlignment w:val="auto"/>
        <w:rPr>
          <w:rFonts w:eastAsia="標楷體" w:hAnsi="標楷體"/>
          <w:sz w:val="28"/>
        </w:rPr>
      </w:pPr>
      <w:r w:rsidRPr="005671AD">
        <w:rPr>
          <w:rFonts w:eastAsia="標楷體" w:hAnsi="標楷體"/>
          <w:sz w:val="28"/>
        </w:rPr>
        <w:t>預計業務活動之淨現金流入</w:t>
      </w:r>
      <w:r w:rsidR="00D577B0">
        <w:rPr>
          <w:rFonts w:eastAsia="標楷體" w:hAnsi="標楷體" w:hint="eastAsia"/>
          <w:sz w:val="28"/>
        </w:rPr>
        <w:t>376</w:t>
      </w:r>
      <w:r w:rsidRPr="005671AD">
        <w:rPr>
          <w:rFonts w:eastAsia="標楷體" w:hAnsi="標楷體"/>
          <w:sz w:val="28"/>
        </w:rPr>
        <w:t>億</w:t>
      </w:r>
      <w:r w:rsidR="007E59F9">
        <w:rPr>
          <w:rFonts w:eastAsia="標楷體" w:hAnsi="標楷體" w:hint="eastAsia"/>
          <w:sz w:val="28"/>
        </w:rPr>
        <w:t>4</w:t>
      </w:r>
      <w:r w:rsidRPr="005671AD">
        <w:rPr>
          <w:rFonts w:eastAsia="標楷體" w:hAnsi="標楷體"/>
          <w:sz w:val="28"/>
        </w:rPr>
        <w:t>,</w:t>
      </w:r>
      <w:r w:rsidR="007E59F9">
        <w:rPr>
          <w:rFonts w:eastAsia="標楷體" w:hAnsi="標楷體" w:hint="eastAsia"/>
          <w:sz w:val="28"/>
        </w:rPr>
        <w:t>018</w:t>
      </w:r>
      <w:r w:rsidRPr="005671AD">
        <w:rPr>
          <w:rFonts w:eastAsia="標楷體" w:hAnsi="標楷體"/>
          <w:sz w:val="28"/>
        </w:rPr>
        <w:t>萬元，為調整非現金項目，包</w:t>
      </w:r>
      <w:r w:rsidRPr="005671AD">
        <w:rPr>
          <w:rFonts w:eastAsia="標楷體" w:hAnsi="標楷體"/>
          <w:sz w:val="28"/>
        </w:rPr>
        <w:lastRenderedPageBreak/>
        <w:t>括提存呆帳</w:t>
      </w:r>
      <w:r w:rsidR="00A26847">
        <w:rPr>
          <w:rFonts w:eastAsia="標楷體" w:hAnsi="標楷體" w:hint="eastAsia"/>
          <w:sz w:val="28"/>
        </w:rPr>
        <w:t>4</w:t>
      </w:r>
      <w:r w:rsidRPr="005671AD">
        <w:rPr>
          <w:rFonts w:eastAsia="標楷體" w:hAnsi="標楷體"/>
          <w:sz w:val="28"/>
        </w:rPr>
        <w:t>億</w:t>
      </w:r>
      <w:r w:rsidR="00A26847">
        <w:rPr>
          <w:rFonts w:eastAsia="標楷體" w:hAnsi="標楷體" w:hint="eastAsia"/>
          <w:sz w:val="28"/>
        </w:rPr>
        <w:t>1</w:t>
      </w:r>
      <w:r w:rsidRPr="005671AD">
        <w:rPr>
          <w:rFonts w:eastAsia="標楷體" w:hAnsi="標楷體"/>
          <w:sz w:val="28"/>
        </w:rPr>
        <w:t>,</w:t>
      </w:r>
      <w:r w:rsidR="00A26847">
        <w:rPr>
          <w:rFonts w:eastAsia="標楷體" w:hAnsi="標楷體" w:hint="eastAsia"/>
          <w:sz w:val="28"/>
        </w:rPr>
        <w:t>364</w:t>
      </w:r>
      <w:r w:rsidRPr="005671AD">
        <w:rPr>
          <w:rFonts w:eastAsia="標楷體" w:hAnsi="標楷體"/>
          <w:sz w:val="28"/>
        </w:rPr>
        <w:t>萬</w:t>
      </w:r>
      <w:r w:rsidR="00A26847">
        <w:rPr>
          <w:rFonts w:eastAsia="標楷體" w:hAnsi="標楷體" w:hint="eastAsia"/>
          <w:sz w:val="28"/>
        </w:rPr>
        <w:t>7</w:t>
      </w:r>
      <w:r w:rsidRPr="005671AD">
        <w:rPr>
          <w:rFonts w:eastAsia="標楷體" w:hAnsi="標楷體"/>
          <w:sz w:val="28"/>
        </w:rPr>
        <w:t>千元；提存</w:t>
      </w:r>
      <w:r w:rsidR="00DD3FB9">
        <w:rPr>
          <w:rFonts w:eastAsia="標楷體" w:hAnsi="標楷體" w:hint="eastAsia"/>
          <w:sz w:val="28"/>
        </w:rPr>
        <w:t>責任</w:t>
      </w:r>
      <w:r w:rsidRPr="005671AD">
        <w:rPr>
          <w:rFonts w:eastAsia="標楷體" w:hAnsi="標楷體"/>
          <w:sz w:val="28"/>
        </w:rPr>
        <w:t>準備</w:t>
      </w:r>
      <w:r w:rsidR="00D577B0">
        <w:rPr>
          <w:rFonts w:eastAsia="標楷體" w:hAnsi="標楷體" w:hint="eastAsia"/>
          <w:sz w:val="28"/>
        </w:rPr>
        <w:t>300</w:t>
      </w:r>
      <w:r w:rsidRPr="005671AD">
        <w:rPr>
          <w:rFonts w:eastAsia="標楷體" w:hAnsi="標楷體"/>
          <w:sz w:val="28"/>
        </w:rPr>
        <w:t>億</w:t>
      </w:r>
      <w:r w:rsidR="007E59F9">
        <w:rPr>
          <w:rFonts w:eastAsia="標楷體" w:hAnsi="標楷體" w:hint="eastAsia"/>
          <w:sz w:val="28"/>
        </w:rPr>
        <w:t>1,575</w:t>
      </w:r>
      <w:r w:rsidRPr="005671AD">
        <w:rPr>
          <w:rFonts w:eastAsia="標楷體" w:hAnsi="標楷體"/>
          <w:sz w:val="28"/>
        </w:rPr>
        <w:t>萬</w:t>
      </w:r>
      <w:r w:rsidR="007E59F9">
        <w:rPr>
          <w:rFonts w:eastAsia="標楷體" w:hAnsi="標楷體" w:hint="eastAsia"/>
          <w:sz w:val="28"/>
        </w:rPr>
        <w:t>1</w:t>
      </w:r>
      <w:r w:rsidR="007E59F9">
        <w:rPr>
          <w:rFonts w:eastAsia="標楷體" w:hAnsi="標楷體" w:hint="eastAsia"/>
          <w:sz w:val="28"/>
        </w:rPr>
        <w:t>千</w:t>
      </w:r>
      <w:r w:rsidRPr="005671AD">
        <w:rPr>
          <w:rFonts w:eastAsia="標楷體" w:hAnsi="標楷體"/>
          <w:sz w:val="28"/>
        </w:rPr>
        <w:t>元</w:t>
      </w:r>
      <w:r w:rsidR="007E59F9">
        <w:rPr>
          <w:rFonts w:eastAsia="標楷體" w:hAnsi="標楷體" w:hint="eastAsia"/>
          <w:sz w:val="28"/>
        </w:rPr>
        <w:t>；</w:t>
      </w:r>
      <w:r w:rsidRPr="005671AD">
        <w:rPr>
          <w:rFonts w:eastAsia="標楷體" w:hAnsi="標楷體"/>
          <w:sz w:val="28"/>
        </w:rPr>
        <w:t>流動資產淨</w:t>
      </w:r>
      <w:r w:rsidR="00241D84" w:rsidRPr="005671AD">
        <w:rPr>
          <w:rFonts w:eastAsia="標楷體" w:hAnsi="標楷體"/>
          <w:sz w:val="28"/>
        </w:rPr>
        <w:t>減</w:t>
      </w:r>
      <w:r w:rsidR="00A26847">
        <w:rPr>
          <w:rFonts w:eastAsia="標楷體" w:hAnsi="標楷體" w:hint="eastAsia"/>
          <w:sz w:val="28"/>
        </w:rPr>
        <w:t>72</w:t>
      </w:r>
      <w:r w:rsidRPr="005671AD">
        <w:rPr>
          <w:rFonts w:eastAsia="標楷體" w:hAnsi="標楷體"/>
          <w:sz w:val="28"/>
        </w:rPr>
        <w:t>億</w:t>
      </w:r>
      <w:r w:rsidR="00A26847">
        <w:rPr>
          <w:rFonts w:eastAsia="標楷體" w:hAnsi="標楷體" w:hint="eastAsia"/>
          <w:sz w:val="28"/>
        </w:rPr>
        <w:t>512</w:t>
      </w:r>
      <w:r w:rsidRPr="005671AD">
        <w:rPr>
          <w:rFonts w:eastAsia="標楷體" w:hAnsi="標楷體"/>
          <w:sz w:val="28"/>
        </w:rPr>
        <w:t>萬</w:t>
      </w:r>
      <w:r w:rsidR="00A26847">
        <w:rPr>
          <w:rFonts w:eastAsia="標楷體" w:hAnsi="標楷體" w:hint="eastAsia"/>
          <w:sz w:val="28"/>
        </w:rPr>
        <w:t>1</w:t>
      </w:r>
      <w:r w:rsidR="00AC1499" w:rsidRPr="005671AD">
        <w:rPr>
          <w:rFonts w:eastAsia="標楷體" w:hAnsi="標楷體"/>
          <w:sz w:val="28"/>
        </w:rPr>
        <w:t>千</w:t>
      </w:r>
      <w:r w:rsidRPr="005671AD">
        <w:rPr>
          <w:rFonts w:eastAsia="標楷體" w:hAnsi="標楷體"/>
          <w:sz w:val="28"/>
        </w:rPr>
        <w:t>元</w:t>
      </w:r>
      <w:r w:rsidR="007E59F9">
        <w:rPr>
          <w:rFonts w:eastAsia="標楷體" w:hAnsi="標楷體" w:hint="eastAsia"/>
          <w:sz w:val="28"/>
        </w:rPr>
        <w:t>；</w:t>
      </w:r>
      <w:r w:rsidRPr="005671AD">
        <w:rPr>
          <w:rFonts w:eastAsia="標楷體" w:hAnsi="標楷體"/>
          <w:sz w:val="28"/>
        </w:rPr>
        <w:t>流動負債淨</w:t>
      </w:r>
      <w:r w:rsidR="00AC1499" w:rsidRPr="005671AD">
        <w:rPr>
          <w:rFonts w:eastAsia="標楷體" w:hAnsi="標楷體"/>
          <w:sz w:val="28"/>
        </w:rPr>
        <w:t>增</w:t>
      </w:r>
      <w:r w:rsidR="00A26847">
        <w:rPr>
          <w:rFonts w:eastAsia="標楷體" w:hAnsi="標楷體" w:hint="eastAsia"/>
          <w:sz w:val="28"/>
        </w:rPr>
        <w:t>566</w:t>
      </w:r>
      <w:r w:rsidRPr="005671AD">
        <w:rPr>
          <w:rFonts w:eastAsia="標楷體" w:hAnsi="標楷體"/>
          <w:sz w:val="28"/>
        </w:rPr>
        <w:t>萬</w:t>
      </w:r>
      <w:r w:rsidR="00A26847">
        <w:rPr>
          <w:rFonts w:eastAsia="標楷體" w:hAnsi="標楷體" w:hint="eastAsia"/>
          <w:sz w:val="28"/>
        </w:rPr>
        <w:t>1</w:t>
      </w:r>
      <w:r w:rsidR="00241D84" w:rsidRPr="005671AD">
        <w:rPr>
          <w:rFonts w:eastAsia="標楷體" w:hAnsi="標楷體"/>
          <w:sz w:val="28"/>
        </w:rPr>
        <w:t>千</w:t>
      </w:r>
      <w:r w:rsidRPr="005671AD">
        <w:rPr>
          <w:rFonts w:eastAsia="標楷體" w:hAnsi="標楷體"/>
          <w:sz w:val="28"/>
        </w:rPr>
        <w:t>元。</w:t>
      </w:r>
    </w:p>
    <w:p w:rsidR="004E47CD" w:rsidRPr="005671AD" w:rsidRDefault="008F4B47" w:rsidP="00D4530C">
      <w:pPr>
        <w:numPr>
          <w:ilvl w:val="0"/>
          <w:numId w:val="6"/>
        </w:numPr>
        <w:tabs>
          <w:tab w:val="clear" w:pos="1231"/>
        </w:tabs>
        <w:adjustRightInd/>
        <w:snapToGrid w:val="0"/>
        <w:spacing w:line="500" w:lineRule="exact"/>
        <w:ind w:left="1117" w:hanging="573"/>
        <w:jc w:val="both"/>
        <w:textAlignment w:val="auto"/>
        <w:rPr>
          <w:rFonts w:eastAsia="標楷體" w:hAnsi="標楷體"/>
          <w:sz w:val="28"/>
        </w:rPr>
      </w:pPr>
      <w:r w:rsidRPr="005671AD">
        <w:rPr>
          <w:rFonts w:eastAsia="標楷體" w:hAnsi="標楷體"/>
          <w:sz w:val="28"/>
          <w:szCs w:val="28"/>
        </w:rPr>
        <w:t>預計投資活動之淨現金流出</w:t>
      </w:r>
      <w:r w:rsidR="00D577B0">
        <w:rPr>
          <w:rFonts w:eastAsia="標楷體" w:hint="eastAsia"/>
          <w:sz w:val="28"/>
          <w:szCs w:val="28"/>
        </w:rPr>
        <w:t>288</w:t>
      </w:r>
      <w:r w:rsidRPr="005671AD">
        <w:rPr>
          <w:rFonts w:eastAsia="標楷體" w:hAnsi="標楷體"/>
          <w:sz w:val="28"/>
          <w:szCs w:val="28"/>
        </w:rPr>
        <w:t>億</w:t>
      </w:r>
      <w:r w:rsidR="007E59F9">
        <w:rPr>
          <w:rFonts w:eastAsia="標楷體" w:hAnsi="標楷體" w:hint="eastAsia"/>
          <w:sz w:val="28"/>
          <w:szCs w:val="28"/>
        </w:rPr>
        <w:t>6</w:t>
      </w:r>
      <w:r w:rsidR="00791342" w:rsidRPr="005671AD">
        <w:rPr>
          <w:rFonts w:eastAsia="標楷體"/>
          <w:sz w:val="28"/>
          <w:szCs w:val="28"/>
        </w:rPr>
        <w:t>,</w:t>
      </w:r>
      <w:r w:rsidR="007E59F9">
        <w:rPr>
          <w:rFonts w:eastAsia="標楷體" w:hint="eastAsia"/>
          <w:sz w:val="28"/>
          <w:szCs w:val="28"/>
        </w:rPr>
        <w:t>814</w:t>
      </w:r>
      <w:r w:rsidRPr="005671AD">
        <w:rPr>
          <w:rFonts w:eastAsia="標楷體" w:hAnsi="標楷體"/>
          <w:sz w:val="28"/>
          <w:szCs w:val="28"/>
        </w:rPr>
        <w:t>萬</w:t>
      </w:r>
      <w:r w:rsidR="007E59F9">
        <w:rPr>
          <w:rFonts w:eastAsia="標楷體" w:hAnsi="標楷體" w:hint="eastAsia"/>
          <w:sz w:val="28"/>
          <w:szCs w:val="28"/>
        </w:rPr>
        <w:t>8</w:t>
      </w:r>
      <w:r w:rsidR="00AE6FD5" w:rsidRPr="005671AD">
        <w:rPr>
          <w:rFonts w:eastAsia="標楷體" w:hAnsi="標楷體"/>
          <w:sz w:val="28"/>
          <w:szCs w:val="28"/>
        </w:rPr>
        <w:t>千</w:t>
      </w:r>
      <w:r w:rsidRPr="005671AD">
        <w:rPr>
          <w:rFonts w:eastAsia="標楷體" w:hAnsi="標楷體"/>
          <w:sz w:val="28"/>
          <w:szCs w:val="28"/>
        </w:rPr>
        <w:t>元</w:t>
      </w:r>
      <w:r w:rsidR="008A6EA8" w:rsidRPr="005671AD">
        <w:rPr>
          <w:rFonts w:eastAsia="標楷體" w:hAnsi="標楷體"/>
          <w:sz w:val="28"/>
          <w:szCs w:val="28"/>
        </w:rPr>
        <w:t>，</w:t>
      </w:r>
      <w:r w:rsidR="003D589A">
        <w:rPr>
          <w:rFonts w:eastAsia="標楷體" w:hAnsi="標楷體" w:hint="eastAsia"/>
          <w:sz w:val="28"/>
        </w:rPr>
        <w:t>係</w:t>
      </w:r>
      <w:r w:rsidR="008A6EA8" w:rsidRPr="005671AD">
        <w:rPr>
          <w:rFonts w:eastAsia="標楷體" w:hAnsi="標楷體"/>
          <w:sz w:val="28"/>
        </w:rPr>
        <w:t>增加流動金融資產</w:t>
      </w:r>
      <w:r w:rsidR="00D577B0">
        <w:rPr>
          <w:rFonts w:eastAsia="標楷體" w:hint="eastAsia"/>
          <w:sz w:val="28"/>
          <w:szCs w:val="28"/>
        </w:rPr>
        <w:t>111</w:t>
      </w:r>
      <w:r w:rsidR="008A6EA8" w:rsidRPr="005671AD">
        <w:rPr>
          <w:rFonts w:eastAsia="標楷體" w:hAnsi="標楷體"/>
          <w:sz w:val="28"/>
          <w:szCs w:val="28"/>
        </w:rPr>
        <w:t>億</w:t>
      </w:r>
      <w:r w:rsidR="00D577B0">
        <w:rPr>
          <w:rFonts w:eastAsia="標楷體" w:hAnsi="標楷體" w:hint="eastAsia"/>
          <w:sz w:val="28"/>
          <w:szCs w:val="28"/>
        </w:rPr>
        <w:t>8</w:t>
      </w:r>
      <w:r w:rsidR="008A6EA8" w:rsidRPr="005671AD">
        <w:rPr>
          <w:rFonts w:eastAsia="標楷體"/>
          <w:sz w:val="28"/>
          <w:szCs w:val="28"/>
        </w:rPr>
        <w:t>,</w:t>
      </w:r>
      <w:r w:rsidR="00D577B0">
        <w:rPr>
          <w:rFonts w:eastAsia="標楷體" w:hint="eastAsia"/>
          <w:sz w:val="28"/>
          <w:szCs w:val="28"/>
        </w:rPr>
        <w:t>226</w:t>
      </w:r>
      <w:r w:rsidR="008A6EA8" w:rsidRPr="005671AD">
        <w:rPr>
          <w:rFonts w:eastAsia="標楷體" w:hAnsi="標楷體"/>
          <w:sz w:val="28"/>
          <w:szCs w:val="28"/>
        </w:rPr>
        <w:t>萬</w:t>
      </w:r>
      <w:r w:rsidR="003D589A">
        <w:rPr>
          <w:rFonts w:eastAsia="標楷體" w:hAnsi="標楷體" w:hint="eastAsia"/>
          <w:sz w:val="28"/>
          <w:szCs w:val="28"/>
        </w:rPr>
        <w:t>8</w:t>
      </w:r>
      <w:r w:rsidR="00D07A9F" w:rsidRPr="005671AD">
        <w:rPr>
          <w:rFonts w:eastAsia="標楷體" w:hAnsi="標楷體"/>
          <w:sz w:val="28"/>
          <w:szCs w:val="28"/>
        </w:rPr>
        <w:t>千</w:t>
      </w:r>
      <w:r w:rsidR="008A6EA8" w:rsidRPr="005671AD">
        <w:rPr>
          <w:rFonts w:eastAsia="標楷體" w:hAnsi="標楷體"/>
          <w:sz w:val="28"/>
          <w:szCs w:val="28"/>
        </w:rPr>
        <w:t>元</w:t>
      </w:r>
      <w:r w:rsidR="003D589A">
        <w:rPr>
          <w:rFonts w:eastAsia="標楷體" w:hAnsi="標楷體" w:hint="eastAsia"/>
          <w:sz w:val="28"/>
          <w:szCs w:val="28"/>
        </w:rPr>
        <w:t>、</w:t>
      </w:r>
      <w:r w:rsidR="009F520A" w:rsidRPr="005671AD">
        <w:rPr>
          <w:rFonts w:eastAsia="標楷體" w:hAnsi="標楷體"/>
          <w:sz w:val="28"/>
          <w:szCs w:val="28"/>
        </w:rPr>
        <w:t>長期</w:t>
      </w:r>
      <w:r w:rsidR="008A6EA8" w:rsidRPr="005671AD">
        <w:rPr>
          <w:rFonts w:eastAsia="標楷體" w:hAnsi="標楷體"/>
          <w:sz w:val="28"/>
          <w:szCs w:val="28"/>
        </w:rPr>
        <w:t>投資</w:t>
      </w:r>
      <w:r w:rsidR="00D577B0">
        <w:rPr>
          <w:rFonts w:eastAsia="標楷體" w:hint="eastAsia"/>
          <w:sz w:val="28"/>
          <w:szCs w:val="28"/>
        </w:rPr>
        <w:t>12</w:t>
      </w:r>
      <w:r w:rsidR="007E59F9">
        <w:rPr>
          <w:rFonts w:eastAsia="標楷體" w:hint="eastAsia"/>
          <w:sz w:val="28"/>
          <w:szCs w:val="28"/>
        </w:rPr>
        <w:t>5</w:t>
      </w:r>
      <w:r w:rsidR="008A6EA8" w:rsidRPr="005671AD">
        <w:rPr>
          <w:rFonts w:eastAsia="標楷體" w:hAnsi="標楷體"/>
          <w:sz w:val="28"/>
          <w:szCs w:val="28"/>
        </w:rPr>
        <w:t>億</w:t>
      </w:r>
      <w:r w:rsidR="007E59F9">
        <w:rPr>
          <w:rFonts w:eastAsia="標楷體" w:hAnsi="標楷體" w:hint="eastAsia"/>
          <w:sz w:val="28"/>
          <w:szCs w:val="28"/>
        </w:rPr>
        <w:t>8,388</w:t>
      </w:r>
      <w:r w:rsidR="008A6EA8" w:rsidRPr="005671AD">
        <w:rPr>
          <w:rFonts w:eastAsia="標楷體" w:hAnsi="標楷體"/>
          <w:sz w:val="28"/>
          <w:szCs w:val="28"/>
        </w:rPr>
        <w:t>萬元</w:t>
      </w:r>
      <w:r w:rsidR="003D589A">
        <w:rPr>
          <w:rFonts w:eastAsia="標楷體" w:hAnsi="標楷體" w:hint="eastAsia"/>
          <w:sz w:val="28"/>
          <w:szCs w:val="28"/>
        </w:rPr>
        <w:t>及</w:t>
      </w:r>
      <w:r w:rsidR="00E87331" w:rsidRPr="005671AD">
        <w:rPr>
          <w:rFonts w:eastAsia="標楷體" w:hAnsi="標楷體"/>
          <w:sz w:val="28"/>
          <w:szCs w:val="28"/>
        </w:rPr>
        <w:t>長期貸款</w:t>
      </w:r>
      <w:r w:rsidR="003D589A">
        <w:rPr>
          <w:rFonts w:eastAsia="標楷體" w:hint="eastAsia"/>
          <w:sz w:val="28"/>
          <w:szCs w:val="28"/>
        </w:rPr>
        <w:t>51</w:t>
      </w:r>
      <w:r w:rsidR="00E87331" w:rsidRPr="005671AD">
        <w:rPr>
          <w:rFonts w:eastAsia="標楷體" w:hAnsi="標楷體"/>
          <w:sz w:val="28"/>
          <w:szCs w:val="28"/>
        </w:rPr>
        <w:t>億</w:t>
      </w:r>
      <w:r w:rsidR="003D589A">
        <w:rPr>
          <w:rFonts w:eastAsia="標楷體" w:hAnsi="標楷體" w:hint="eastAsia"/>
          <w:sz w:val="28"/>
          <w:szCs w:val="28"/>
        </w:rPr>
        <w:t>200</w:t>
      </w:r>
      <w:r w:rsidR="00E87331" w:rsidRPr="005671AD">
        <w:rPr>
          <w:rFonts w:eastAsia="標楷體" w:hAnsi="標楷體"/>
          <w:sz w:val="28"/>
          <w:szCs w:val="28"/>
        </w:rPr>
        <w:t>萬元</w:t>
      </w:r>
      <w:r w:rsidR="008A6EA8" w:rsidRPr="005671AD">
        <w:rPr>
          <w:rFonts w:eastAsia="標楷體" w:hAnsi="標楷體"/>
          <w:sz w:val="28"/>
          <w:szCs w:val="28"/>
        </w:rPr>
        <w:t>。</w:t>
      </w:r>
    </w:p>
    <w:p w:rsidR="004E47CD" w:rsidRPr="005671AD" w:rsidRDefault="008F4B47" w:rsidP="00D4530C">
      <w:pPr>
        <w:numPr>
          <w:ilvl w:val="0"/>
          <w:numId w:val="6"/>
        </w:numPr>
        <w:tabs>
          <w:tab w:val="clear" w:pos="1231"/>
        </w:tabs>
        <w:adjustRightInd/>
        <w:snapToGrid w:val="0"/>
        <w:spacing w:line="500" w:lineRule="exact"/>
        <w:ind w:left="1117" w:hanging="573"/>
        <w:jc w:val="both"/>
        <w:textAlignment w:val="auto"/>
        <w:rPr>
          <w:rFonts w:eastAsia="標楷體" w:hAnsi="標楷體"/>
          <w:sz w:val="28"/>
        </w:rPr>
      </w:pPr>
      <w:r w:rsidRPr="005671AD">
        <w:rPr>
          <w:rFonts w:eastAsia="標楷體" w:hAnsi="標楷體"/>
          <w:sz w:val="28"/>
          <w:szCs w:val="28"/>
        </w:rPr>
        <w:t>預計融資活動之淨現金流</w:t>
      </w:r>
      <w:r w:rsidR="00437F6A">
        <w:rPr>
          <w:rFonts w:eastAsia="標楷體" w:hAnsi="標楷體" w:hint="eastAsia"/>
          <w:sz w:val="28"/>
          <w:szCs w:val="28"/>
        </w:rPr>
        <w:t>出</w:t>
      </w:r>
      <w:r w:rsidR="009B3248">
        <w:rPr>
          <w:rFonts w:eastAsia="標楷體" w:hint="eastAsia"/>
          <w:sz w:val="28"/>
          <w:szCs w:val="28"/>
        </w:rPr>
        <w:t>51</w:t>
      </w:r>
      <w:r w:rsidR="009F520A" w:rsidRPr="005671AD">
        <w:rPr>
          <w:rFonts w:eastAsia="標楷體" w:hAnsi="標楷體"/>
          <w:sz w:val="28"/>
          <w:szCs w:val="28"/>
        </w:rPr>
        <w:t>萬</w:t>
      </w:r>
      <w:r w:rsidR="009B3248">
        <w:rPr>
          <w:rFonts w:eastAsia="標楷體" w:hAnsi="標楷體" w:hint="eastAsia"/>
          <w:sz w:val="28"/>
          <w:szCs w:val="28"/>
        </w:rPr>
        <w:t>2</w:t>
      </w:r>
      <w:r w:rsidR="009B3248">
        <w:rPr>
          <w:rFonts w:eastAsia="標楷體" w:hAnsi="標楷體" w:hint="eastAsia"/>
          <w:sz w:val="28"/>
          <w:szCs w:val="28"/>
        </w:rPr>
        <w:t>千</w:t>
      </w:r>
      <w:r w:rsidR="009F520A" w:rsidRPr="005671AD">
        <w:rPr>
          <w:rFonts w:eastAsia="標楷體" w:hAnsi="標楷體"/>
          <w:sz w:val="28"/>
          <w:szCs w:val="28"/>
        </w:rPr>
        <w:t>元</w:t>
      </w:r>
      <w:r w:rsidR="009707BF" w:rsidRPr="005671AD">
        <w:rPr>
          <w:rFonts w:eastAsia="標楷體" w:hAnsi="標楷體"/>
          <w:sz w:val="28"/>
          <w:szCs w:val="28"/>
        </w:rPr>
        <w:t>，</w:t>
      </w:r>
      <w:r w:rsidR="009B3248">
        <w:rPr>
          <w:rFonts w:eastAsia="標楷體" w:hAnsi="標楷體" w:hint="eastAsia"/>
          <w:sz w:val="28"/>
          <w:szCs w:val="28"/>
        </w:rPr>
        <w:t>係</w:t>
      </w:r>
      <w:r w:rsidR="009B3248">
        <w:rPr>
          <w:rFonts w:eastAsia="標楷體" w:hAnsi="標楷體"/>
          <w:sz w:val="28"/>
          <w:szCs w:val="28"/>
        </w:rPr>
        <w:t>減少</w:t>
      </w:r>
      <w:r w:rsidR="009707BF" w:rsidRPr="005671AD">
        <w:rPr>
          <w:rFonts w:eastAsia="標楷體" w:hAnsi="標楷體"/>
          <w:sz w:val="28"/>
          <w:szCs w:val="28"/>
        </w:rPr>
        <w:t>其他負債</w:t>
      </w:r>
      <w:r w:rsidR="009B3248">
        <w:rPr>
          <w:rFonts w:eastAsia="標楷體" w:hint="eastAsia"/>
          <w:sz w:val="28"/>
          <w:szCs w:val="28"/>
        </w:rPr>
        <w:t>之數</w:t>
      </w:r>
      <w:r w:rsidR="004E47CD" w:rsidRPr="005671AD">
        <w:rPr>
          <w:rFonts w:eastAsia="標楷體" w:hAnsi="標楷體" w:hint="eastAsia"/>
          <w:sz w:val="28"/>
          <w:szCs w:val="28"/>
        </w:rPr>
        <w:t>。</w:t>
      </w:r>
    </w:p>
    <w:p w:rsidR="004E47CD" w:rsidRPr="005671AD" w:rsidRDefault="008F4B47" w:rsidP="00D4530C">
      <w:pPr>
        <w:numPr>
          <w:ilvl w:val="0"/>
          <w:numId w:val="6"/>
        </w:numPr>
        <w:tabs>
          <w:tab w:val="clear" w:pos="1231"/>
        </w:tabs>
        <w:adjustRightInd/>
        <w:snapToGrid w:val="0"/>
        <w:spacing w:line="500" w:lineRule="exact"/>
        <w:ind w:left="1117" w:hanging="573"/>
        <w:jc w:val="both"/>
        <w:textAlignment w:val="auto"/>
        <w:rPr>
          <w:rFonts w:eastAsia="標楷體" w:hAnsi="標楷體"/>
          <w:sz w:val="28"/>
        </w:rPr>
      </w:pPr>
      <w:r w:rsidRPr="005671AD">
        <w:rPr>
          <w:rFonts w:eastAsia="標楷體" w:hAnsi="標楷體"/>
          <w:sz w:val="28"/>
          <w:szCs w:val="28"/>
        </w:rPr>
        <w:t>預計本期現金及約當現金之淨</w:t>
      </w:r>
      <w:r w:rsidR="00AD733A" w:rsidRPr="005671AD">
        <w:rPr>
          <w:rFonts w:eastAsia="標楷體" w:hAnsi="標楷體"/>
          <w:sz w:val="28"/>
          <w:szCs w:val="28"/>
        </w:rPr>
        <w:t>增</w:t>
      </w:r>
      <w:r w:rsidR="00D577B0">
        <w:rPr>
          <w:rFonts w:eastAsia="標楷體" w:hint="eastAsia"/>
          <w:sz w:val="28"/>
          <w:szCs w:val="28"/>
        </w:rPr>
        <w:t>87</w:t>
      </w:r>
      <w:r w:rsidRPr="005671AD">
        <w:rPr>
          <w:rFonts w:eastAsia="標楷體" w:hAnsi="標楷體"/>
          <w:sz w:val="28"/>
          <w:szCs w:val="28"/>
        </w:rPr>
        <w:t>億</w:t>
      </w:r>
      <w:r w:rsidR="007E59F9">
        <w:rPr>
          <w:rFonts w:eastAsia="標楷體" w:hAnsi="標楷體" w:hint="eastAsia"/>
          <w:sz w:val="28"/>
          <w:szCs w:val="28"/>
        </w:rPr>
        <w:t>7</w:t>
      </w:r>
      <w:r w:rsidR="00A225EB">
        <w:rPr>
          <w:rFonts w:eastAsia="標楷體" w:hAnsi="標楷體" w:hint="eastAsia"/>
          <w:sz w:val="28"/>
          <w:szCs w:val="28"/>
        </w:rPr>
        <w:t>,</w:t>
      </w:r>
      <w:r w:rsidR="007E59F9">
        <w:rPr>
          <w:rFonts w:eastAsia="標楷體" w:hAnsi="標楷體" w:hint="eastAsia"/>
          <w:sz w:val="28"/>
          <w:szCs w:val="28"/>
        </w:rPr>
        <w:t>152</w:t>
      </w:r>
      <w:r w:rsidRPr="005671AD">
        <w:rPr>
          <w:rFonts w:eastAsia="標楷體" w:hAnsi="標楷體"/>
          <w:sz w:val="28"/>
          <w:szCs w:val="28"/>
        </w:rPr>
        <w:t>萬元。</w:t>
      </w:r>
    </w:p>
    <w:p w:rsidR="004E47CD" w:rsidRPr="005671AD" w:rsidRDefault="00AD733A" w:rsidP="00D4530C">
      <w:pPr>
        <w:numPr>
          <w:ilvl w:val="0"/>
          <w:numId w:val="6"/>
        </w:numPr>
        <w:tabs>
          <w:tab w:val="clear" w:pos="1231"/>
        </w:tabs>
        <w:adjustRightInd/>
        <w:snapToGrid w:val="0"/>
        <w:spacing w:line="500" w:lineRule="exact"/>
        <w:ind w:left="1117" w:hanging="573"/>
        <w:jc w:val="both"/>
        <w:textAlignment w:val="auto"/>
        <w:rPr>
          <w:rFonts w:eastAsia="標楷體" w:hAnsi="標楷體"/>
          <w:sz w:val="28"/>
        </w:rPr>
      </w:pPr>
      <w:r w:rsidRPr="005671AD">
        <w:rPr>
          <w:rFonts w:eastAsia="標楷體" w:hAnsi="標楷體"/>
          <w:sz w:val="28"/>
          <w:szCs w:val="28"/>
        </w:rPr>
        <w:t>期初現金及約當現金</w:t>
      </w:r>
      <w:r w:rsidR="000E7D3A" w:rsidRPr="005671AD">
        <w:rPr>
          <w:rFonts w:eastAsia="標楷體"/>
          <w:sz w:val="28"/>
          <w:szCs w:val="28"/>
        </w:rPr>
        <w:t>1,</w:t>
      </w:r>
      <w:r w:rsidR="001B3C31">
        <w:rPr>
          <w:rFonts w:eastAsia="標楷體" w:hint="eastAsia"/>
          <w:sz w:val="28"/>
          <w:szCs w:val="28"/>
        </w:rPr>
        <w:t>6</w:t>
      </w:r>
      <w:r w:rsidR="009B3248">
        <w:rPr>
          <w:rFonts w:eastAsia="標楷體" w:hint="eastAsia"/>
          <w:sz w:val="28"/>
          <w:szCs w:val="28"/>
        </w:rPr>
        <w:t>99</w:t>
      </w:r>
      <w:r w:rsidRPr="005671AD">
        <w:rPr>
          <w:rFonts w:eastAsia="標楷體" w:hAnsi="標楷體"/>
          <w:sz w:val="28"/>
          <w:szCs w:val="28"/>
        </w:rPr>
        <w:t>億</w:t>
      </w:r>
      <w:r w:rsidR="009B3248">
        <w:rPr>
          <w:rFonts w:eastAsia="標楷體" w:hAnsi="標楷體" w:hint="eastAsia"/>
          <w:sz w:val="28"/>
          <w:szCs w:val="28"/>
        </w:rPr>
        <w:t>9</w:t>
      </w:r>
      <w:r w:rsidR="006B6F82" w:rsidRPr="005671AD">
        <w:rPr>
          <w:rFonts w:eastAsia="標楷體"/>
          <w:sz w:val="28"/>
          <w:szCs w:val="28"/>
        </w:rPr>
        <w:t>,</w:t>
      </w:r>
      <w:r w:rsidR="009B3248">
        <w:rPr>
          <w:rFonts w:eastAsia="標楷體" w:hint="eastAsia"/>
          <w:sz w:val="28"/>
          <w:szCs w:val="28"/>
        </w:rPr>
        <w:t>359</w:t>
      </w:r>
      <w:r w:rsidRPr="005671AD">
        <w:rPr>
          <w:rFonts w:eastAsia="標楷體" w:hAnsi="標楷體"/>
          <w:sz w:val="28"/>
          <w:szCs w:val="28"/>
        </w:rPr>
        <w:t>萬</w:t>
      </w:r>
      <w:r w:rsidR="009B3248">
        <w:rPr>
          <w:rFonts w:eastAsia="標楷體" w:hAnsi="標楷體" w:hint="eastAsia"/>
          <w:sz w:val="28"/>
          <w:szCs w:val="28"/>
        </w:rPr>
        <w:t>8</w:t>
      </w:r>
      <w:r w:rsidR="006B6F82" w:rsidRPr="005671AD">
        <w:rPr>
          <w:rFonts w:eastAsia="標楷體" w:hAnsi="標楷體"/>
          <w:sz w:val="28"/>
          <w:szCs w:val="28"/>
        </w:rPr>
        <w:t>千</w:t>
      </w:r>
      <w:r w:rsidRPr="005671AD">
        <w:rPr>
          <w:rFonts w:eastAsia="標楷體" w:hAnsi="標楷體"/>
          <w:sz w:val="28"/>
          <w:szCs w:val="28"/>
        </w:rPr>
        <w:t>元。</w:t>
      </w:r>
    </w:p>
    <w:p w:rsidR="008F4B47" w:rsidRPr="005671AD" w:rsidRDefault="008F4B47" w:rsidP="00D4530C">
      <w:pPr>
        <w:numPr>
          <w:ilvl w:val="0"/>
          <w:numId w:val="6"/>
        </w:numPr>
        <w:tabs>
          <w:tab w:val="clear" w:pos="1231"/>
        </w:tabs>
        <w:adjustRightInd/>
        <w:snapToGrid w:val="0"/>
        <w:spacing w:line="500" w:lineRule="exact"/>
        <w:ind w:left="1117" w:hanging="573"/>
        <w:jc w:val="both"/>
        <w:textAlignment w:val="auto"/>
        <w:rPr>
          <w:rFonts w:eastAsia="標楷體" w:hAnsi="標楷體"/>
          <w:sz w:val="28"/>
        </w:rPr>
      </w:pPr>
      <w:r w:rsidRPr="005671AD">
        <w:rPr>
          <w:rFonts w:eastAsia="標楷體" w:hAnsi="標楷體"/>
          <w:sz w:val="28"/>
          <w:szCs w:val="28"/>
        </w:rPr>
        <w:t>預計期末現金及約當現金</w:t>
      </w:r>
      <w:r w:rsidR="000E7D3A" w:rsidRPr="005671AD">
        <w:rPr>
          <w:rFonts w:eastAsia="標楷體"/>
          <w:sz w:val="28"/>
          <w:szCs w:val="28"/>
        </w:rPr>
        <w:t>1,</w:t>
      </w:r>
      <w:r w:rsidR="00D577B0">
        <w:rPr>
          <w:rFonts w:eastAsia="標楷體" w:hint="eastAsia"/>
          <w:sz w:val="28"/>
          <w:szCs w:val="28"/>
        </w:rPr>
        <w:t>787</w:t>
      </w:r>
      <w:r w:rsidRPr="005671AD">
        <w:rPr>
          <w:rFonts w:eastAsia="標楷體" w:hAnsi="標楷體"/>
          <w:sz w:val="28"/>
          <w:szCs w:val="28"/>
        </w:rPr>
        <w:t>億</w:t>
      </w:r>
      <w:r w:rsidR="00970B4C">
        <w:rPr>
          <w:rFonts w:eastAsia="標楷體" w:hAnsi="標楷體" w:hint="eastAsia"/>
          <w:sz w:val="28"/>
          <w:szCs w:val="28"/>
        </w:rPr>
        <w:t>6</w:t>
      </w:r>
      <w:r w:rsidR="00AD733A" w:rsidRPr="005671AD">
        <w:rPr>
          <w:rFonts w:eastAsia="標楷體"/>
          <w:sz w:val="28"/>
          <w:szCs w:val="28"/>
        </w:rPr>
        <w:t>,</w:t>
      </w:r>
      <w:r w:rsidR="00970B4C">
        <w:rPr>
          <w:rFonts w:eastAsia="標楷體" w:hint="eastAsia"/>
          <w:sz w:val="28"/>
          <w:szCs w:val="28"/>
        </w:rPr>
        <w:t>511</w:t>
      </w:r>
      <w:r w:rsidRPr="005671AD">
        <w:rPr>
          <w:rFonts w:eastAsia="標楷體" w:hAnsi="標楷體"/>
          <w:sz w:val="28"/>
          <w:szCs w:val="28"/>
        </w:rPr>
        <w:t>萬</w:t>
      </w:r>
      <w:r w:rsidR="00970B4C">
        <w:rPr>
          <w:rFonts w:eastAsia="標楷體" w:hAnsi="標楷體" w:hint="eastAsia"/>
          <w:sz w:val="28"/>
          <w:szCs w:val="28"/>
        </w:rPr>
        <w:t>8</w:t>
      </w:r>
      <w:r w:rsidR="00C720DA">
        <w:rPr>
          <w:rFonts w:eastAsia="標楷體" w:hAnsi="標楷體" w:hint="eastAsia"/>
          <w:sz w:val="28"/>
          <w:szCs w:val="28"/>
        </w:rPr>
        <w:t>千</w:t>
      </w:r>
      <w:r w:rsidRPr="005671AD">
        <w:rPr>
          <w:rFonts w:eastAsia="標楷體" w:hAnsi="標楷體"/>
          <w:sz w:val="28"/>
          <w:szCs w:val="28"/>
        </w:rPr>
        <w:t>元。</w:t>
      </w:r>
    </w:p>
    <w:p w:rsidR="00182B87" w:rsidRPr="005671AD" w:rsidRDefault="00182B87" w:rsidP="00D4530C">
      <w:pPr>
        <w:adjustRightInd/>
        <w:snapToGrid w:val="0"/>
        <w:spacing w:line="500" w:lineRule="exact"/>
        <w:ind w:leftChars="113" w:left="572" w:hanging="301"/>
        <w:jc w:val="both"/>
        <w:textAlignment w:val="auto"/>
        <w:rPr>
          <w:rFonts w:eastAsia="標楷體"/>
          <w:sz w:val="28"/>
        </w:rPr>
      </w:pPr>
      <w:r w:rsidRPr="005671AD">
        <w:rPr>
          <w:rFonts w:eastAsia="標楷體" w:hAnsi="標楷體"/>
          <w:sz w:val="28"/>
        </w:rPr>
        <w:t>四、補辦預算事項：無。</w:t>
      </w:r>
    </w:p>
    <w:p w:rsidR="00063BF4" w:rsidRPr="005671AD" w:rsidRDefault="00063BF4" w:rsidP="00D4530C">
      <w:pPr>
        <w:adjustRightInd/>
        <w:snapToGrid w:val="0"/>
        <w:spacing w:line="500" w:lineRule="exact"/>
        <w:ind w:leftChars="113" w:left="846" w:hanging="575"/>
        <w:jc w:val="both"/>
        <w:textAlignment w:val="auto"/>
        <w:rPr>
          <w:rFonts w:eastAsia="標楷體"/>
          <w:sz w:val="28"/>
        </w:rPr>
      </w:pPr>
    </w:p>
    <w:p w:rsidR="008F4B47" w:rsidRPr="005671AD" w:rsidRDefault="008F4B47" w:rsidP="00D4530C">
      <w:pPr>
        <w:snapToGrid w:val="0"/>
        <w:spacing w:line="500" w:lineRule="exact"/>
        <w:ind w:left="567" w:hanging="567"/>
        <w:jc w:val="both"/>
        <w:rPr>
          <w:rFonts w:eastAsia="標楷體"/>
          <w:sz w:val="28"/>
        </w:rPr>
      </w:pPr>
      <w:r w:rsidRPr="005671AD">
        <w:rPr>
          <w:rFonts w:eastAsia="標楷體" w:hAnsi="標楷體"/>
          <w:sz w:val="28"/>
        </w:rPr>
        <w:t>伍、其他</w:t>
      </w:r>
    </w:p>
    <w:p w:rsidR="002F6DC2" w:rsidRPr="005A2805" w:rsidRDefault="008F4B47" w:rsidP="00D4530C">
      <w:pPr>
        <w:adjustRightInd/>
        <w:snapToGrid w:val="0"/>
        <w:spacing w:line="500" w:lineRule="exact"/>
        <w:ind w:leftChars="113" w:left="838" w:hanging="567"/>
        <w:jc w:val="both"/>
        <w:textAlignment w:val="auto"/>
        <w:rPr>
          <w:rFonts w:eastAsia="標楷體"/>
          <w:kern w:val="0"/>
          <w:sz w:val="28"/>
          <w:szCs w:val="28"/>
        </w:rPr>
      </w:pPr>
      <w:r w:rsidRPr="005A2805">
        <w:rPr>
          <w:rFonts w:eastAsia="標楷體"/>
          <w:sz w:val="28"/>
        </w:rPr>
        <w:t>一、</w:t>
      </w:r>
      <w:r w:rsidR="002F6DC2" w:rsidRPr="005A2805">
        <w:rPr>
          <w:rFonts w:eastAsia="標楷體"/>
          <w:kern w:val="0"/>
          <w:sz w:val="28"/>
          <w:szCs w:val="28"/>
        </w:rPr>
        <w:t>依據本局現行建置之勞保被保險人資料庫，將每一類符合資格者之人數及金額覈實計算估算結果，截至</w:t>
      </w:r>
      <w:r w:rsidR="002F6DC2" w:rsidRPr="005A2805">
        <w:rPr>
          <w:rFonts w:eastAsia="標楷體"/>
          <w:kern w:val="0"/>
          <w:sz w:val="28"/>
          <w:szCs w:val="28"/>
        </w:rPr>
        <w:t>10</w:t>
      </w:r>
      <w:r w:rsidR="001454B0" w:rsidRPr="005A2805">
        <w:rPr>
          <w:rFonts w:eastAsia="標楷體"/>
          <w:kern w:val="0"/>
          <w:sz w:val="28"/>
          <w:szCs w:val="28"/>
        </w:rPr>
        <w:t>3</w:t>
      </w:r>
      <w:r w:rsidR="002F6DC2" w:rsidRPr="005A2805">
        <w:rPr>
          <w:rFonts w:eastAsia="標楷體"/>
          <w:kern w:val="0"/>
          <w:sz w:val="28"/>
          <w:szCs w:val="28"/>
        </w:rPr>
        <w:t>年</w:t>
      </w:r>
      <w:r w:rsidR="00115FBE" w:rsidRPr="005A2805">
        <w:rPr>
          <w:rFonts w:eastAsia="標楷體"/>
          <w:kern w:val="0"/>
          <w:sz w:val="28"/>
          <w:szCs w:val="28"/>
        </w:rPr>
        <w:t>6</w:t>
      </w:r>
      <w:r w:rsidR="002F6DC2" w:rsidRPr="005A2805">
        <w:rPr>
          <w:rFonts w:eastAsia="標楷體"/>
          <w:kern w:val="0"/>
          <w:sz w:val="28"/>
          <w:szCs w:val="28"/>
        </w:rPr>
        <w:t>月底止，有資格請領老年給付之被保險人數為</w:t>
      </w:r>
      <w:r w:rsidR="00115FBE" w:rsidRPr="005A2805">
        <w:rPr>
          <w:rFonts w:eastAsia="標楷體"/>
          <w:kern w:val="0"/>
          <w:sz w:val="28"/>
          <w:szCs w:val="28"/>
        </w:rPr>
        <w:t>235</w:t>
      </w:r>
      <w:r w:rsidR="002F6DC2" w:rsidRPr="005A2805">
        <w:rPr>
          <w:rFonts w:eastAsia="標楷體"/>
          <w:kern w:val="0"/>
          <w:sz w:val="28"/>
          <w:szCs w:val="28"/>
        </w:rPr>
        <w:t>萬</w:t>
      </w:r>
      <w:r w:rsidR="00115FBE" w:rsidRPr="005A2805">
        <w:rPr>
          <w:rFonts w:eastAsia="標楷體"/>
          <w:kern w:val="0"/>
          <w:sz w:val="28"/>
          <w:szCs w:val="28"/>
        </w:rPr>
        <w:t>739</w:t>
      </w:r>
      <w:r w:rsidR="002F6DC2" w:rsidRPr="005A2805">
        <w:rPr>
          <w:rFonts w:eastAsia="標楷體"/>
          <w:kern w:val="0"/>
          <w:sz w:val="28"/>
          <w:szCs w:val="28"/>
        </w:rPr>
        <w:t>人，到期應計老年給付金額為</w:t>
      </w:r>
      <w:r w:rsidR="002F6DC2" w:rsidRPr="005A2805">
        <w:rPr>
          <w:rFonts w:eastAsia="標楷體"/>
          <w:kern w:val="0"/>
          <w:sz w:val="28"/>
          <w:szCs w:val="28"/>
        </w:rPr>
        <w:t>2</w:t>
      </w:r>
      <w:r w:rsidR="002F6DC2" w:rsidRPr="005A2805">
        <w:rPr>
          <w:rFonts w:eastAsia="標楷體"/>
          <w:kern w:val="0"/>
          <w:sz w:val="28"/>
          <w:szCs w:val="28"/>
        </w:rPr>
        <w:t>兆</w:t>
      </w:r>
      <w:r w:rsidR="00115FBE" w:rsidRPr="005A2805">
        <w:rPr>
          <w:rFonts w:eastAsia="標楷體"/>
          <w:kern w:val="0"/>
          <w:sz w:val="28"/>
          <w:szCs w:val="28"/>
        </w:rPr>
        <w:t>4</w:t>
      </w:r>
      <w:r w:rsidR="002F6DC2" w:rsidRPr="005A2805">
        <w:rPr>
          <w:rFonts w:eastAsia="標楷體"/>
          <w:kern w:val="0"/>
          <w:sz w:val="28"/>
          <w:szCs w:val="28"/>
        </w:rPr>
        <w:t>,</w:t>
      </w:r>
      <w:r w:rsidR="00115FBE" w:rsidRPr="005A2805">
        <w:rPr>
          <w:rFonts w:eastAsia="標楷體"/>
          <w:kern w:val="0"/>
          <w:sz w:val="28"/>
          <w:szCs w:val="28"/>
        </w:rPr>
        <w:t>158</w:t>
      </w:r>
      <w:r w:rsidR="002F6DC2" w:rsidRPr="005A2805">
        <w:rPr>
          <w:rFonts w:eastAsia="標楷體"/>
          <w:kern w:val="0"/>
          <w:sz w:val="28"/>
          <w:szCs w:val="28"/>
        </w:rPr>
        <w:t>億</w:t>
      </w:r>
      <w:r w:rsidR="00115FBE" w:rsidRPr="005A2805">
        <w:rPr>
          <w:rFonts w:eastAsia="標楷體"/>
          <w:kern w:val="0"/>
          <w:sz w:val="28"/>
          <w:szCs w:val="28"/>
        </w:rPr>
        <w:t>5</w:t>
      </w:r>
      <w:r w:rsidR="002F6DC2" w:rsidRPr="005A2805">
        <w:rPr>
          <w:rFonts w:eastAsia="標楷體"/>
          <w:kern w:val="0"/>
          <w:sz w:val="28"/>
          <w:szCs w:val="28"/>
        </w:rPr>
        <w:t>,</w:t>
      </w:r>
      <w:r w:rsidR="00115FBE" w:rsidRPr="005A2805">
        <w:rPr>
          <w:rFonts w:eastAsia="標楷體"/>
          <w:kern w:val="0"/>
          <w:sz w:val="28"/>
          <w:szCs w:val="28"/>
        </w:rPr>
        <w:t>430</w:t>
      </w:r>
      <w:r w:rsidR="002F6DC2" w:rsidRPr="005A2805">
        <w:rPr>
          <w:rFonts w:eastAsia="標楷體"/>
          <w:kern w:val="0"/>
          <w:sz w:val="28"/>
          <w:szCs w:val="28"/>
        </w:rPr>
        <w:t>萬</w:t>
      </w:r>
      <w:r w:rsidR="00115FBE" w:rsidRPr="005A2805">
        <w:rPr>
          <w:rFonts w:eastAsia="標楷體"/>
          <w:kern w:val="0"/>
          <w:sz w:val="28"/>
          <w:szCs w:val="28"/>
        </w:rPr>
        <w:t>877</w:t>
      </w:r>
      <w:r w:rsidR="00AA376F" w:rsidRPr="005A2805">
        <w:rPr>
          <w:rFonts w:eastAsia="標楷體"/>
          <w:kern w:val="0"/>
          <w:sz w:val="28"/>
          <w:szCs w:val="28"/>
        </w:rPr>
        <w:t>元</w:t>
      </w:r>
      <w:r w:rsidR="00956B09" w:rsidRPr="005A2805">
        <w:rPr>
          <w:rFonts w:eastAsia="標楷體"/>
          <w:kern w:val="0"/>
          <w:sz w:val="28"/>
          <w:szCs w:val="28"/>
        </w:rPr>
        <w:t>。</w:t>
      </w:r>
    </w:p>
    <w:p w:rsidR="008F4B47" w:rsidRPr="005A2805" w:rsidRDefault="002F6DC2" w:rsidP="00D4530C">
      <w:pPr>
        <w:adjustRightInd/>
        <w:snapToGrid w:val="0"/>
        <w:spacing w:line="500" w:lineRule="exact"/>
        <w:ind w:leftChars="113" w:left="838" w:hanging="567"/>
        <w:jc w:val="both"/>
        <w:textAlignment w:val="auto"/>
        <w:rPr>
          <w:rFonts w:eastAsia="標楷體"/>
          <w:sz w:val="28"/>
        </w:rPr>
      </w:pPr>
      <w:r w:rsidRPr="005A2805">
        <w:rPr>
          <w:rFonts w:eastAsia="標楷體"/>
          <w:sz w:val="28"/>
        </w:rPr>
        <w:t>二、</w:t>
      </w:r>
      <w:r w:rsidR="00956B09" w:rsidRPr="005A2805">
        <w:rPr>
          <w:rFonts w:eastAsia="標楷體"/>
          <w:sz w:val="28"/>
        </w:rPr>
        <w:t>勞工保險</w:t>
      </w:r>
      <w:r w:rsidR="00956B09" w:rsidRPr="005A2805">
        <w:rPr>
          <w:rFonts w:eastAsia="標楷體"/>
          <w:sz w:val="28"/>
        </w:rPr>
        <w:t>(</w:t>
      </w:r>
      <w:r w:rsidR="00956B09" w:rsidRPr="005A2805">
        <w:rPr>
          <w:rFonts w:eastAsia="標楷體"/>
          <w:sz w:val="28"/>
        </w:rPr>
        <w:t>普通事故老年、失能及死亡給付</w:t>
      </w:r>
      <w:r w:rsidR="00956B09" w:rsidRPr="005A2805">
        <w:rPr>
          <w:rFonts w:eastAsia="標楷體"/>
          <w:sz w:val="28"/>
        </w:rPr>
        <w:t>)</w:t>
      </w:r>
      <w:r w:rsidR="00956B09" w:rsidRPr="005A2805">
        <w:rPr>
          <w:rFonts w:eastAsia="標楷體"/>
          <w:sz w:val="28"/>
        </w:rPr>
        <w:t>過去服務應計給付精算現值</w:t>
      </w:r>
    </w:p>
    <w:p w:rsidR="008F4B47" w:rsidRPr="005A2805" w:rsidRDefault="005A2805" w:rsidP="00D4530C">
      <w:pPr>
        <w:numPr>
          <w:ilvl w:val="0"/>
          <w:numId w:val="7"/>
        </w:numPr>
        <w:tabs>
          <w:tab w:val="clear" w:pos="1231"/>
        </w:tabs>
        <w:adjustRightInd/>
        <w:snapToGrid w:val="0"/>
        <w:spacing w:line="500" w:lineRule="exact"/>
        <w:ind w:left="1117" w:hanging="573"/>
        <w:jc w:val="both"/>
        <w:textAlignment w:val="auto"/>
        <w:rPr>
          <w:rFonts w:eastAsia="標楷體"/>
          <w:color w:val="000000"/>
          <w:sz w:val="28"/>
          <w:szCs w:val="28"/>
        </w:rPr>
      </w:pPr>
      <w:r w:rsidRPr="005A2805">
        <w:rPr>
          <w:rFonts w:eastAsia="標楷體"/>
          <w:color w:val="000000"/>
          <w:sz w:val="28"/>
          <w:szCs w:val="28"/>
        </w:rPr>
        <w:t>依據勞工保險條例第</w:t>
      </w:r>
      <w:r w:rsidRPr="005A2805">
        <w:rPr>
          <w:rFonts w:eastAsia="標楷體"/>
          <w:color w:val="000000"/>
          <w:sz w:val="28"/>
          <w:szCs w:val="28"/>
        </w:rPr>
        <w:t>13</w:t>
      </w:r>
      <w:r w:rsidRPr="005A2805">
        <w:rPr>
          <w:rFonts w:eastAsia="標楷體"/>
          <w:color w:val="000000"/>
          <w:sz w:val="28"/>
          <w:szCs w:val="28"/>
        </w:rPr>
        <w:t>條規定，普通事故保險費率為</w:t>
      </w:r>
      <w:r w:rsidRPr="005A2805">
        <w:rPr>
          <w:rFonts w:eastAsia="標楷體"/>
          <w:color w:val="000000"/>
          <w:sz w:val="28"/>
          <w:szCs w:val="28"/>
        </w:rPr>
        <w:t>7.5</w:t>
      </w:r>
      <w:r w:rsidRPr="005A2805">
        <w:rPr>
          <w:rFonts w:eastAsia="標楷體"/>
          <w:color w:val="000000"/>
          <w:sz w:val="28"/>
          <w:szCs w:val="28"/>
        </w:rPr>
        <w:t>％至</w:t>
      </w:r>
      <w:r w:rsidRPr="005A2805">
        <w:rPr>
          <w:rFonts w:eastAsia="標楷體"/>
          <w:color w:val="000000"/>
          <w:sz w:val="28"/>
          <w:szCs w:val="28"/>
        </w:rPr>
        <w:t>13</w:t>
      </w:r>
      <w:r w:rsidRPr="005A2805">
        <w:rPr>
          <w:rFonts w:eastAsia="標楷體"/>
          <w:color w:val="000000"/>
          <w:sz w:val="28"/>
          <w:szCs w:val="28"/>
        </w:rPr>
        <w:t>％；</w:t>
      </w:r>
      <w:smartTag w:uri="urn:schemas-microsoft-com:office:smarttags" w:element="chsdate">
        <w:smartTagPr>
          <w:attr w:name="IsROCDate" w:val="False"/>
          <w:attr w:name="IsLunarDate" w:val="False"/>
          <w:attr w:name="Day" w:val="17"/>
          <w:attr w:name="Month" w:val="7"/>
          <w:attr w:name="Year" w:val="1997"/>
        </w:smartTagPr>
        <w:r w:rsidRPr="005A2805">
          <w:rPr>
            <w:rFonts w:eastAsia="標楷體"/>
            <w:color w:val="000000"/>
            <w:sz w:val="28"/>
            <w:szCs w:val="28"/>
          </w:rPr>
          <w:t>97</w:t>
        </w:r>
        <w:r w:rsidRPr="005A2805">
          <w:rPr>
            <w:rFonts w:eastAsia="標楷體"/>
            <w:color w:val="000000"/>
            <w:sz w:val="28"/>
            <w:szCs w:val="28"/>
          </w:rPr>
          <w:t>年</w:t>
        </w:r>
        <w:r w:rsidRPr="005A2805">
          <w:rPr>
            <w:rFonts w:eastAsia="標楷體"/>
            <w:color w:val="000000"/>
            <w:sz w:val="28"/>
            <w:szCs w:val="28"/>
          </w:rPr>
          <w:t>7</w:t>
        </w:r>
        <w:r w:rsidRPr="005A2805">
          <w:rPr>
            <w:rFonts w:eastAsia="標楷體"/>
            <w:color w:val="000000"/>
            <w:sz w:val="28"/>
            <w:szCs w:val="28"/>
          </w:rPr>
          <w:t>月</w:t>
        </w:r>
        <w:r w:rsidRPr="005A2805">
          <w:rPr>
            <w:rFonts w:eastAsia="標楷體"/>
            <w:color w:val="000000"/>
            <w:sz w:val="28"/>
            <w:szCs w:val="28"/>
          </w:rPr>
          <w:t>17</w:t>
        </w:r>
        <w:r w:rsidRPr="005A2805">
          <w:rPr>
            <w:rFonts w:eastAsia="標楷體"/>
            <w:color w:val="000000"/>
            <w:sz w:val="28"/>
            <w:szCs w:val="28"/>
          </w:rPr>
          <w:t>日</w:t>
        </w:r>
      </w:smartTag>
      <w:r w:rsidRPr="005A2805">
        <w:rPr>
          <w:rFonts w:eastAsia="標楷體"/>
          <w:color w:val="000000"/>
          <w:sz w:val="28"/>
          <w:szCs w:val="28"/>
        </w:rPr>
        <w:t>修正條文施行後第</w:t>
      </w:r>
      <w:r w:rsidRPr="005A2805">
        <w:rPr>
          <w:rFonts w:eastAsia="標楷體"/>
          <w:color w:val="000000"/>
          <w:sz w:val="28"/>
          <w:szCs w:val="28"/>
        </w:rPr>
        <w:t>3</w:t>
      </w:r>
      <w:r w:rsidRPr="005A2805">
        <w:rPr>
          <w:rFonts w:eastAsia="標楷體"/>
          <w:color w:val="000000"/>
          <w:sz w:val="28"/>
          <w:szCs w:val="28"/>
        </w:rPr>
        <w:t>年調高</w:t>
      </w:r>
      <w:r w:rsidRPr="005A2805">
        <w:rPr>
          <w:rFonts w:eastAsia="標楷體"/>
          <w:color w:val="000000"/>
          <w:sz w:val="28"/>
          <w:szCs w:val="28"/>
        </w:rPr>
        <w:t>0.5</w:t>
      </w:r>
      <w:r w:rsidRPr="005A2805">
        <w:rPr>
          <w:rFonts w:eastAsia="標楷體"/>
          <w:color w:val="000000"/>
          <w:sz w:val="28"/>
          <w:szCs w:val="28"/>
        </w:rPr>
        <w:t>％，其後每年調高</w:t>
      </w:r>
      <w:r w:rsidRPr="005A2805">
        <w:rPr>
          <w:rFonts w:eastAsia="標楷體"/>
          <w:color w:val="000000"/>
          <w:sz w:val="28"/>
          <w:szCs w:val="28"/>
        </w:rPr>
        <w:t>0.5</w:t>
      </w:r>
      <w:r w:rsidRPr="005A2805">
        <w:rPr>
          <w:rFonts w:eastAsia="標楷體"/>
          <w:color w:val="000000"/>
          <w:sz w:val="28"/>
          <w:szCs w:val="28"/>
        </w:rPr>
        <w:t>％至</w:t>
      </w:r>
      <w:r w:rsidRPr="005A2805">
        <w:rPr>
          <w:rFonts w:eastAsia="標楷體"/>
          <w:color w:val="000000"/>
          <w:sz w:val="28"/>
          <w:szCs w:val="28"/>
        </w:rPr>
        <w:t>10</w:t>
      </w:r>
      <w:r w:rsidRPr="005A2805">
        <w:rPr>
          <w:rFonts w:eastAsia="標楷體"/>
          <w:color w:val="000000"/>
          <w:sz w:val="28"/>
          <w:szCs w:val="28"/>
        </w:rPr>
        <w:t>％，並自</w:t>
      </w:r>
      <w:r w:rsidRPr="005A2805">
        <w:rPr>
          <w:rFonts w:eastAsia="標楷體"/>
          <w:color w:val="000000"/>
          <w:sz w:val="28"/>
          <w:szCs w:val="28"/>
        </w:rPr>
        <w:t>10</w:t>
      </w:r>
      <w:r w:rsidRPr="005A2805">
        <w:rPr>
          <w:rFonts w:eastAsia="標楷體"/>
          <w:color w:val="000000"/>
          <w:sz w:val="28"/>
          <w:szCs w:val="28"/>
        </w:rPr>
        <w:t>％當年起，每</w:t>
      </w:r>
      <w:r w:rsidRPr="005A2805">
        <w:rPr>
          <w:rFonts w:eastAsia="標楷體"/>
          <w:color w:val="000000"/>
          <w:sz w:val="28"/>
          <w:szCs w:val="28"/>
        </w:rPr>
        <w:t>2</w:t>
      </w:r>
      <w:r w:rsidRPr="005A2805">
        <w:rPr>
          <w:rFonts w:eastAsia="標楷體"/>
          <w:color w:val="000000"/>
          <w:sz w:val="28"/>
          <w:szCs w:val="28"/>
        </w:rPr>
        <w:t>年調高</w:t>
      </w:r>
      <w:r w:rsidRPr="005A2805">
        <w:rPr>
          <w:rFonts w:eastAsia="標楷體"/>
          <w:color w:val="000000"/>
          <w:sz w:val="28"/>
          <w:szCs w:val="28"/>
        </w:rPr>
        <w:t>0.5</w:t>
      </w:r>
      <w:r w:rsidRPr="005A2805">
        <w:rPr>
          <w:rFonts w:eastAsia="標楷體"/>
          <w:color w:val="000000"/>
          <w:sz w:val="28"/>
          <w:szCs w:val="28"/>
        </w:rPr>
        <w:t>％至上限</w:t>
      </w:r>
      <w:r w:rsidRPr="005A2805">
        <w:rPr>
          <w:rFonts w:eastAsia="標楷體"/>
          <w:color w:val="000000"/>
          <w:sz w:val="28"/>
          <w:szCs w:val="28"/>
        </w:rPr>
        <w:t>13</w:t>
      </w:r>
      <w:r w:rsidRPr="005A2805">
        <w:rPr>
          <w:rFonts w:eastAsia="標楷體"/>
          <w:color w:val="000000"/>
          <w:sz w:val="28"/>
          <w:szCs w:val="28"/>
        </w:rPr>
        <w:t>％；第</w:t>
      </w:r>
      <w:r w:rsidRPr="005A2805">
        <w:rPr>
          <w:rFonts w:eastAsia="標楷體"/>
          <w:color w:val="000000"/>
          <w:sz w:val="28"/>
          <w:szCs w:val="28"/>
        </w:rPr>
        <w:t>15</w:t>
      </w:r>
      <w:r w:rsidRPr="005A2805">
        <w:rPr>
          <w:rFonts w:eastAsia="標楷體"/>
          <w:color w:val="000000"/>
          <w:sz w:val="28"/>
          <w:szCs w:val="28"/>
        </w:rPr>
        <w:t>條規定，保費由勞工、雇主及政府</w:t>
      </w:r>
      <w:r w:rsidRPr="005A2805">
        <w:rPr>
          <w:rFonts w:eastAsia="標楷體"/>
          <w:color w:val="000000"/>
          <w:sz w:val="28"/>
          <w:szCs w:val="28"/>
        </w:rPr>
        <w:t>3</w:t>
      </w:r>
      <w:r w:rsidRPr="005A2805">
        <w:rPr>
          <w:rFonts w:eastAsia="標楷體"/>
          <w:color w:val="000000"/>
          <w:sz w:val="28"/>
          <w:szCs w:val="28"/>
        </w:rPr>
        <w:t>方共同負擔；第</w:t>
      </w:r>
      <w:r w:rsidRPr="005A2805">
        <w:rPr>
          <w:rFonts w:eastAsia="標楷體"/>
          <w:color w:val="000000"/>
          <w:sz w:val="28"/>
          <w:szCs w:val="28"/>
        </w:rPr>
        <w:t>66</w:t>
      </w:r>
      <w:r w:rsidRPr="005A2805">
        <w:rPr>
          <w:rFonts w:eastAsia="標楷體"/>
          <w:color w:val="000000"/>
          <w:sz w:val="28"/>
          <w:szCs w:val="28"/>
        </w:rPr>
        <w:t>條規定，勞工保險基金之來源，包括創立時政府一次撥付之金額、當年度保險費與其孳息之收入及保險給付支出之結餘、保險費滯納金及基金運用之收益；第</w:t>
      </w:r>
      <w:r w:rsidRPr="005A2805">
        <w:rPr>
          <w:rFonts w:eastAsia="標楷體"/>
          <w:color w:val="000000"/>
          <w:sz w:val="28"/>
          <w:szCs w:val="28"/>
        </w:rPr>
        <w:t>69</w:t>
      </w:r>
      <w:r w:rsidRPr="005A2805">
        <w:rPr>
          <w:rFonts w:eastAsia="標楷體"/>
          <w:color w:val="000000"/>
          <w:sz w:val="28"/>
          <w:szCs w:val="28"/>
        </w:rPr>
        <w:t>條規定，勞工保險如有虧損，在中央勞工保險局未成立前，應由中央主管機關審核撥補</w:t>
      </w:r>
      <w:r w:rsidR="008F4B47" w:rsidRPr="005A2805">
        <w:rPr>
          <w:rFonts w:eastAsia="標楷體"/>
          <w:color w:val="000000"/>
          <w:sz w:val="28"/>
          <w:szCs w:val="28"/>
        </w:rPr>
        <w:t>。</w:t>
      </w:r>
    </w:p>
    <w:p w:rsidR="008F4B47" w:rsidRPr="005A2805" w:rsidRDefault="005A2805" w:rsidP="00D4530C">
      <w:pPr>
        <w:numPr>
          <w:ilvl w:val="0"/>
          <w:numId w:val="7"/>
        </w:numPr>
        <w:tabs>
          <w:tab w:val="clear" w:pos="1231"/>
        </w:tabs>
        <w:adjustRightInd/>
        <w:snapToGrid w:val="0"/>
        <w:spacing w:line="500" w:lineRule="exact"/>
        <w:ind w:left="1117" w:hanging="573"/>
        <w:jc w:val="both"/>
        <w:textAlignment w:val="auto"/>
        <w:rPr>
          <w:rFonts w:eastAsia="標楷體"/>
          <w:color w:val="000000"/>
          <w:sz w:val="28"/>
          <w:szCs w:val="28"/>
        </w:rPr>
      </w:pPr>
      <w:r w:rsidRPr="005A2805">
        <w:rPr>
          <w:rFonts w:eastAsia="標楷體"/>
          <w:sz w:val="28"/>
        </w:rPr>
        <w:t>依據本局</w:t>
      </w:r>
      <w:r w:rsidRPr="005A2805">
        <w:rPr>
          <w:rFonts w:eastAsia="標楷體"/>
          <w:sz w:val="28"/>
        </w:rPr>
        <w:t>103</w:t>
      </w:r>
      <w:r w:rsidRPr="005A2805">
        <w:rPr>
          <w:rFonts w:eastAsia="標楷體"/>
          <w:sz w:val="28"/>
        </w:rPr>
        <w:t>年</w:t>
      </w:r>
      <w:r w:rsidRPr="005A2805">
        <w:rPr>
          <w:rFonts w:eastAsia="標楷體"/>
          <w:sz w:val="28"/>
        </w:rPr>
        <w:t>1</w:t>
      </w:r>
      <w:r w:rsidRPr="005A2805">
        <w:rPr>
          <w:rFonts w:eastAsia="標楷體"/>
          <w:sz w:val="28"/>
        </w:rPr>
        <w:t>月完成之潛藏負債精算評估，以</w:t>
      </w:r>
      <w:r w:rsidRPr="005A2805">
        <w:rPr>
          <w:rFonts w:eastAsia="標楷體"/>
          <w:sz w:val="28"/>
        </w:rPr>
        <w:t>102</w:t>
      </w:r>
      <w:r w:rsidRPr="005A2805">
        <w:rPr>
          <w:rFonts w:eastAsia="標楷體"/>
          <w:sz w:val="28"/>
        </w:rPr>
        <w:t>年</w:t>
      </w:r>
      <w:r w:rsidRPr="005A2805">
        <w:rPr>
          <w:rFonts w:eastAsia="標楷體"/>
          <w:sz w:val="28"/>
        </w:rPr>
        <w:t>10</w:t>
      </w:r>
      <w:r w:rsidRPr="005A2805">
        <w:rPr>
          <w:rFonts w:eastAsia="標楷體"/>
          <w:sz w:val="28"/>
        </w:rPr>
        <w:t>月底投保人數</w:t>
      </w:r>
      <w:r w:rsidRPr="005A2805">
        <w:rPr>
          <w:rFonts w:eastAsia="標楷體"/>
          <w:sz w:val="28"/>
        </w:rPr>
        <w:t>945</w:t>
      </w:r>
      <w:r w:rsidRPr="005A2805">
        <w:rPr>
          <w:rFonts w:eastAsia="標楷體"/>
          <w:sz w:val="28"/>
        </w:rPr>
        <w:t>萬人為基礎，於折現率</w:t>
      </w:r>
      <w:r w:rsidRPr="005A2805">
        <w:rPr>
          <w:rFonts w:eastAsia="標楷體"/>
          <w:sz w:val="28"/>
        </w:rPr>
        <w:t>3</w:t>
      </w:r>
      <w:r w:rsidRPr="005A2805">
        <w:rPr>
          <w:rFonts w:eastAsia="標楷體"/>
          <w:sz w:val="28"/>
        </w:rPr>
        <w:t>％及投保薪資調整率</w:t>
      </w:r>
      <w:r w:rsidRPr="005A2805">
        <w:rPr>
          <w:rFonts w:eastAsia="標楷體"/>
          <w:sz w:val="28"/>
        </w:rPr>
        <w:t>1.5</w:t>
      </w:r>
      <w:r w:rsidRPr="005A2805">
        <w:rPr>
          <w:rFonts w:eastAsia="標楷體"/>
          <w:sz w:val="28"/>
        </w:rPr>
        <w:t>％等精算假設條件下，</w:t>
      </w:r>
      <w:r w:rsidRPr="005A2805">
        <w:rPr>
          <w:rFonts w:eastAsia="標楷體"/>
          <w:sz w:val="28"/>
        </w:rPr>
        <w:t>102</w:t>
      </w:r>
      <w:r w:rsidRPr="005A2805">
        <w:rPr>
          <w:rFonts w:eastAsia="標楷體"/>
          <w:sz w:val="28"/>
        </w:rPr>
        <w:t>年底勞保普通事故老年、失能及死亡給付之過去服務應計給付精算現值約</w:t>
      </w:r>
      <w:r w:rsidRPr="005A2805">
        <w:rPr>
          <w:rFonts w:eastAsia="標楷體"/>
          <w:sz w:val="28"/>
        </w:rPr>
        <w:t>8</w:t>
      </w:r>
      <w:r w:rsidRPr="005A2805">
        <w:rPr>
          <w:rFonts w:eastAsia="標楷體"/>
          <w:sz w:val="28"/>
        </w:rPr>
        <w:t>兆</w:t>
      </w:r>
      <w:r w:rsidRPr="005A2805">
        <w:rPr>
          <w:rFonts w:eastAsia="標楷體"/>
          <w:sz w:val="28"/>
        </w:rPr>
        <w:t>6,976</w:t>
      </w:r>
      <w:r w:rsidRPr="005A2805">
        <w:rPr>
          <w:rFonts w:eastAsia="標楷體"/>
          <w:sz w:val="28"/>
        </w:rPr>
        <w:t>億元，另截至</w:t>
      </w:r>
      <w:r w:rsidRPr="005A2805">
        <w:rPr>
          <w:rFonts w:eastAsia="標楷體"/>
          <w:sz w:val="28"/>
        </w:rPr>
        <w:t>103</w:t>
      </w:r>
      <w:r w:rsidRPr="005A2805">
        <w:rPr>
          <w:rFonts w:eastAsia="標楷體"/>
          <w:sz w:val="28"/>
        </w:rPr>
        <w:t>年</w:t>
      </w:r>
      <w:r w:rsidRPr="005A2805">
        <w:rPr>
          <w:rFonts w:eastAsia="標楷體"/>
          <w:sz w:val="28"/>
        </w:rPr>
        <w:t>6</w:t>
      </w:r>
      <w:r w:rsidRPr="005A2805">
        <w:rPr>
          <w:rFonts w:eastAsia="標楷體"/>
          <w:sz w:val="28"/>
        </w:rPr>
        <w:t>月底止已提存普通</w:t>
      </w:r>
      <w:r w:rsidRPr="005A2805">
        <w:rPr>
          <w:rFonts w:eastAsia="標楷體"/>
          <w:sz w:val="28"/>
        </w:rPr>
        <w:lastRenderedPageBreak/>
        <w:t>事故責任準備為</w:t>
      </w:r>
      <w:r w:rsidRPr="005A2805">
        <w:rPr>
          <w:rFonts w:eastAsia="標楷體"/>
          <w:sz w:val="28"/>
        </w:rPr>
        <w:t>6,479</w:t>
      </w:r>
      <w:r w:rsidRPr="005A2805">
        <w:rPr>
          <w:rFonts w:eastAsia="標楷體"/>
          <w:sz w:val="28"/>
        </w:rPr>
        <w:t>億元</w:t>
      </w:r>
      <w:r w:rsidR="008F4B47" w:rsidRPr="005A2805">
        <w:rPr>
          <w:rFonts w:eastAsia="標楷體"/>
          <w:color w:val="000000"/>
          <w:sz w:val="28"/>
          <w:szCs w:val="28"/>
        </w:rPr>
        <w:t>。</w:t>
      </w:r>
    </w:p>
    <w:p w:rsidR="000A2877" w:rsidRPr="005A2805" w:rsidRDefault="005A2805" w:rsidP="00D4530C">
      <w:pPr>
        <w:numPr>
          <w:ilvl w:val="0"/>
          <w:numId w:val="7"/>
        </w:numPr>
        <w:tabs>
          <w:tab w:val="clear" w:pos="1231"/>
        </w:tabs>
        <w:adjustRightInd/>
        <w:snapToGrid w:val="0"/>
        <w:spacing w:line="500" w:lineRule="exact"/>
        <w:ind w:left="1117" w:hanging="573"/>
        <w:jc w:val="both"/>
        <w:textAlignment w:val="auto"/>
        <w:rPr>
          <w:rFonts w:eastAsia="標楷體"/>
          <w:color w:val="000000"/>
          <w:sz w:val="28"/>
          <w:szCs w:val="28"/>
        </w:rPr>
      </w:pPr>
      <w:r w:rsidRPr="005A2805">
        <w:rPr>
          <w:rFonts w:eastAsia="標楷體" w:hAnsi="標楷體"/>
          <w:sz w:val="28"/>
        </w:rPr>
        <w:t>勞工保險為由勞工、雇主及政府</w:t>
      </w:r>
      <w:r w:rsidRPr="005A2805">
        <w:rPr>
          <w:rFonts w:eastAsia="標楷體"/>
          <w:sz w:val="28"/>
        </w:rPr>
        <w:t xml:space="preserve">3 </w:t>
      </w:r>
      <w:r w:rsidRPr="005A2805">
        <w:rPr>
          <w:rFonts w:eastAsia="標楷體" w:hAnsi="標楷體"/>
          <w:sz w:val="28"/>
        </w:rPr>
        <w:t>方共同分攤保費所成立，又勞工保險如有虧損，由政府審核撥補。其未提存準備，未來同時涉有費率調整及政府撥補挹注之可能性，相關精算資訊業於本局決算書中揭露</w:t>
      </w:r>
      <w:r w:rsidR="000A2877" w:rsidRPr="005A2805">
        <w:rPr>
          <w:rFonts w:eastAsia="標楷體"/>
          <w:color w:val="000000"/>
          <w:sz w:val="28"/>
          <w:szCs w:val="28"/>
        </w:rPr>
        <w:t>。</w:t>
      </w:r>
    </w:p>
    <w:p w:rsidR="00EF3886" w:rsidRPr="005A2805" w:rsidRDefault="00EF3886" w:rsidP="00D4530C">
      <w:pPr>
        <w:adjustRightInd/>
        <w:snapToGrid w:val="0"/>
        <w:spacing w:line="500" w:lineRule="exact"/>
        <w:ind w:leftChars="113" w:left="838" w:hanging="567"/>
        <w:jc w:val="both"/>
        <w:textAlignment w:val="auto"/>
        <w:rPr>
          <w:rFonts w:eastAsia="標楷體"/>
          <w:sz w:val="28"/>
        </w:rPr>
      </w:pPr>
      <w:r w:rsidRPr="005A2805">
        <w:rPr>
          <w:rFonts w:eastAsia="標楷體"/>
          <w:sz w:val="28"/>
        </w:rPr>
        <w:t>三、</w:t>
      </w:r>
      <w:r w:rsidR="00C0032C">
        <w:rPr>
          <w:rFonts w:eastAsia="標楷體" w:hint="eastAsia"/>
          <w:sz w:val="28"/>
        </w:rPr>
        <w:t>地方</w:t>
      </w:r>
      <w:r w:rsidR="00BE7304" w:rsidRPr="005A2805">
        <w:rPr>
          <w:rFonts w:eastAsia="標楷體"/>
          <w:sz w:val="28"/>
        </w:rPr>
        <w:t>政府積欠勞工保險及就業保險之保險費補助款</w:t>
      </w:r>
    </w:p>
    <w:p w:rsidR="00EF3886" w:rsidRPr="005A2805" w:rsidRDefault="005A2805" w:rsidP="00D4530C">
      <w:pPr>
        <w:numPr>
          <w:ilvl w:val="0"/>
          <w:numId w:val="12"/>
        </w:numPr>
        <w:tabs>
          <w:tab w:val="clear" w:pos="1231"/>
        </w:tabs>
        <w:adjustRightInd/>
        <w:snapToGrid w:val="0"/>
        <w:spacing w:line="500" w:lineRule="exact"/>
        <w:ind w:left="1117" w:hanging="573"/>
        <w:jc w:val="both"/>
        <w:textAlignment w:val="auto"/>
        <w:rPr>
          <w:rFonts w:eastAsia="標楷體"/>
          <w:color w:val="000000"/>
          <w:sz w:val="28"/>
          <w:szCs w:val="28"/>
        </w:rPr>
      </w:pPr>
      <w:r w:rsidRPr="005A2805">
        <w:rPr>
          <w:rFonts w:eastAsia="標楷體" w:hAnsi="標楷體"/>
          <w:sz w:val="28"/>
        </w:rPr>
        <w:t>依據勞工保險條例第</w:t>
      </w:r>
      <w:r w:rsidRPr="005A2805">
        <w:rPr>
          <w:rFonts w:eastAsia="標楷體"/>
          <w:sz w:val="28"/>
        </w:rPr>
        <w:t>15</w:t>
      </w:r>
      <w:r w:rsidRPr="005A2805">
        <w:rPr>
          <w:rFonts w:eastAsia="標楷體" w:hAnsi="標楷體"/>
          <w:sz w:val="28"/>
        </w:rPr>
        <w:t>條及就業保險法第</w:t>
      </w:r>
      <w:r w:rsidRPr="005A2805">
        <w:rPr>
          <w:rFonts w:eastAsia="標楷體"/>
          <w:sz w:val="28"/>
        </w:rPr>
        <w:t>40</w:t>
      </w:r>
      <w:r w:rsidRPr="005A2805">
        <w:rPr>
          <w:rFonts w:eastAsia="標楷體" w:hAnsi="標楷體"/>
          <w:sz w:val="28"/>
        </w:rPr>
        <w:t>條等規定，</w:t>
      </w:r>
      <w:r w:rsidRPr="005A2805">
        <w:rPr>
          <w:rFonts w:eastAsia="標楷體"/>
          <w:sz w:val="28"/>
        </w:rPr>
        <w:t>101</w:t>
      </w:r>
      <w:r w:rsidRPr="005A2805">
        <w:rPr>
          <w:rFonts w:eastAsia="標楷體" w:hAnsi="標楷體"/>
          <w:sz w:val="28"/>
        </w:rPr>
        <w:t>年</w:t>
      </w:r>
      <w:r w:rsidRPr="005A2805">
        <w:rPr>
          <w:rFonts w:eastAsia="標楷體"/>
          <w:sz w:val="28"/>
        </w:rPr>
        <w:t>6</w:t>
      </w:r>
      <w:r w:rsidRPr="005A2805">
        <w:rPr>
          <w:rFonts w:eastAsia="標楷體" w:hAnsi="標楷體"/>
          <w:sz w:val="28"/>
        </w:rPr>
        <w:t>月</w:t>
      </w:r>
      <w:r w:rsidRPr="005A2805">
        <w:rPr>
          <w:rFonts w:eastAsia="標楷體"/>
          <w:sz w:val="28"/>
        </w:rPr>
        <w:t>30</w:t>
      </w:r>
      <w:r w:rsidRPr="005A2805">
        <w:rPr>
          <w:rFonts w:eastAsia="標楷體" w:hAnsi="標楷體"/>
          <w:sz w:val="28"/>
        </w:rPr>
        <w:t>日以前各身分類別勞工</w:t>
      </w:r>
      <w:r w:rsidRPr="005A2805">
        <w:rPr>
          <w:rFonts w:eastAsia="標楷體" w:hAnsi="標楷體"/>
          <w:sz w:val="28"/>
          <w:szCs w:val="26"/>
        </w:rPr>
        <w:t>之</w:t>
      </w:r>
      <w:r w:rsidRPr="005A2805">
        <w:rPr>
          <w:rFonts w:eastAsia="標楷體" w:hAnsi="標楷體"/>
          <w:sz w:val="28"/>
        </w:rPr>
        <w:t>勞工保險及就業保險的保險費，由中央與直轄市政府依該管轄區按一定比率補助；</w:t>
      </w:r>
      <w:r w:rsidRPr="005A2805">
        <w:rPr>
          <w:rFonts w:eastAsia="標楷體"/>
          <w:sz w:val="28"/>
        </w:rPr>
        <w:t>101</w:t>
      </w:r>
      <w:r w:rsidRPr="005A2805">
        <w:rPr>
          <w:rFonts w:eastAsia="標楷體" w:hAnsi="標楷體"/>
          <w:sz w:val="28"/>
        </w:rPr>
        <w:t>年</w:t>
      </w:r>
      <w:r w:rsidRPr="005A2805">
        <w:rPr>
          <w:rFonts w:eastAsia="標楷體"/>
          <w:sz w:val="28"/>
        </w:rPr>
        <w:t>7</w:t>
      </w:r>
      <w:r w:rsidRPr="005A2805">
        <w:rPr>
          <w:rFonts w:eastAsia="標楷體" w:hAnsi="標楷體"/>
          <w:sz w:val="28"/>
        </w:rPr>
        <w:t>月</w:t>
      </w:r>
      <w:r w:rsidRPr="005A2805">
        <w:rPr>
          <w:rFonts w:eastAsia="標楷體"/>
          <w:sz w:val="28"/>
        </w:rPr>
        <w:t>1</w:t>
      </w:r>
      <w:r w:rsidRPr="005A2805">
        <w:rPr>
          <w:rFonts w:eastAsia="標楷體" w:hAnsi="標楷體"/>
          <w:sz w:val="28"/>
        </w:rPr>
        <w:t>日起直轄市政府補助部分改由中央政府全額負擔；又勞工保險條例施行細則第</w:t>
      </w:r>
      <w:r w:rsidRPr="005A2805">
        <w:rPr>
          <w:rFonts w:eastAsia="標楷體"/>
          <w:sz w:val="28"/>
        </w:rPr>
        <w:t xml:space="preserve"> 36 </w:t>
      </w:r>
      <w:r w:rsidRPr="005A2805">
        <w:rPr>
          <w:rFonts w:eastAsia="標楷體" w:hAnsi="標楷體"/>
          <w:sz w:val="28"/>
        </w:rPr>
        <w:t>條規定，中央政府應補助之保險費，由保險人按月開具保險費繳款單，於次月底前送請中央政府依規定撥付</w:t>
      </w:r>
      <w:r w:rsidR="00EF3886" w:rsidRPr="005A2805">
        <w:rPr>
          <w:rFonts w:eastAsia="標楷體"/>
          <w:color w:val="000000"/>
          <w:sz w:val="28"/>
          <w:szCs w:val="28"/>
        </w:rPr>
        <w:t>。</w:t>
      </w:r>
    </w:p>
    <w:p w:rsidR="00EF3886" w:rsidRPr="005A2805" w:rsidRDefault="005A2805" w:rsidP="00D4530C">
      <w:pPr>
        <w:numPr>
          <w:ilvl w:val="0"/>
          <w:numId w:val="12"/>
        </w:numPr>
        <w:tabs>
          <w:tab w:val="clear" w:pos="1231"/>
        </w:tabs>
        <w:adjustRightInd/>
        <w:snapToGrid w:val="0"/>
        <w:spacing w:line="500" w:lineRule="exact"/>
        <w:ind w:left="1117" w:hanging="573"/>
        <w:jc w:val="both"/>
        <w:textAlignment w:val="auto"/>
        <w:rPr>
          <w:rFonts w:eastAsia="標楷體"/>
          <w:sz w:val="28"/>
        </w:rPr>
      </w:pPr>
      <w:r w:rsidRPr="005A2805">
        <w:rPr>
          <w:rFonts w:eastAsia="標楷體" w:hAnsi="標楷體"/>
          <w:sz w:val="28"/>
        </w:rPr>
        <w:t>截至</w:t>
      </w:r>
      <w:r w:rsidRPr="005A2805">
        <w:rPr>
          <w:rFonts w:eastAsia="標楷體"/>
          <w:sz w:val="28"/>
        </w:rPr>
        <w:t>103</w:t>
      </w:r>
      <w:r w:rsidRPr="005A2805">
        <w:rPr>
          <w:rFonts w:eastAsia="標楷體" w:hAnsi="標楷體"/>
          <w:sz w:val="28"/>
        </w:rPr>
        <w:t>年</w:t>
      </w:r>
      <w:r w:rsidRPr="005A2805">
        <w:rPr>
          <w:rFonts w:eastAsia="標楷體"/>
          <w:sz w:val="28"/>
        </w:rPr>
        <w:t>6</w:t>
      </w:r>
      <w:r w:rsidRPr="005A2805">
        <w:rPr>
          <w:rFonts w:eastAsia="標楷體" w:hAnsi="標楷體"/>
          <w:sz w:val="28"/>
        </w:rPr>
        <w:t>月底中央及地方政府累計待撥付之勞工保險及就業保險費為</w:t>
      </w:r>
      <w:r w:rsidRPr="005A2805">
        <w:rPr>
          <w:rFonts w:eastAsia="標楷體"/>
          <w:sz w:val="28"/>
        </w:rPr>
        <w:t>378</w:t>
      </w:r>
      <w:r w:rsidRPr="005A2805">
        <w:rPr>
          <w:rFonts w:eastAsia="標楷體" w:hAnsi="標楷體"/>
          <w:sz w:val="28"/>
        </w:rPr>
        <w:t>億元，扣除尚未屆繳款期限之保險費</w:t>
      </w:r>
      <w:r w:rsidRPr="005A2805">
        <w:rPr>
          <w:rFonts w:eastAsia="標楷體"/>
          <w:sz w:val="28"/>
        </w:rPr>
        <w:t>98</w:t>
      </w:r>
      <w:r w:rsidRPr="005A2805">
        <w:rPr>
          <w:rFonts w:eastAsia="標楷體" w:hAnsi="標楷體"/>
          <w:sz w:val="28"/>
        </w:rPr>
        <w:t>億元，逾期欠費為</w:t>
      </w:r>
      <w:r w:rsidRPr="005A2805">
        <w:rPr>
          <w:rFonts w:eastAsia="標楷體"/>
          <w:sz w:val="28"/>
        </w:rPr>
        <w:t>280</w:t>
      </w:r>
      <w:r w:rsidRPr="005A2805">
        <w:rPr>
          <w:rFonts w:eastAsia="標楷體" w:hAnsi="標楷體"/>
          <w:sz w:val="28"/>
        </w:rPr>
        <w:t>億元，全數為地方政府欠費（中央政府無欠費情形），屬本局之應收債權，已列帳表達</w:t>
      </w:r>
      <w:r w:rsidR="00EF3886" w:rsidRPr="005A2805">
        <w:rPr>
          <w:rFonts w:eastAsia="標楷體" w:hAnsi="標楷體"/>
          <w:sz w:val="28"/>
        </w:rPr>
        <w:t>。</w:t>
      </w:r>
    </w:p>
    <w:p w:rsidR="008F4B47" w:rsidRPr="00BE7304" w:rsidRDefault="00EF3886" w:rsidP="00D4530C">
      <w:pPr>
        <w:adjustRightInd/>
        <w:snapToGrid w:val="0"/>
        <w:spacing w:line="500" w:lineRule="exact"/>
        <w:ind w:leftChars="113" w:left="838" w:hanging="567"/>
        <w:jc w:val="both"/>
        <w:textAlignment w:val="auto"/>
        <w:rPr>
          <w:rFonts w:eastAsia="標楷體" w:hAnsi="標楷體"/>
          <w:sz w:val="28"/>
        </w:rPr>
      </w:pPr>
      <w:r>
        <w:rPr>
          <w:rFonts w:eastAsia="標楷體" w:hAnsi="標楷體" w:hint="eastAsia"/>
          <w:sz w:val="28"/>
        </w:rPr>
        <w:t>四</w:t>
      </w:r>
      <w:r w:rsidR="008F4B47" w:rsidRPr="005671AD">
        <w:rPr>
          <w:rFonts w:eastAsia="標楷體" w:hAnsi="標楷體"/>
          <w:sz w:val="28"/>
        </w:rPr>
        <w:t>、</w:t>
      </w:r>
      <w:r w:rsidR="002D2E74" w:rsidRPr="005671AD">
        <w:rPr>
          <w:rFonts w:eastAsia="標楷體" w:hAnsi="標楷體" w:hint="eastAsia"/>
          <w:sz w:val="28"/>
        </w:rPr>
        <w:t>其他</w:t>
      </w:r>
      <w:r w:rsidR="008F4B47" w:rsidRPr="005671AD">
        <w:rPr>
          <w:rFonts w:eastAsia="標楷體" w:hAnsi="標楷體"/>
          <w:sz w:val="28"/>
        </w:rPr>
        <w:t>：</w:t>
      </w:r>
    </w:p>
    <w:p w:rsidR="00BA4B9D" w:rsidRPr="00BE7304" w:rsidRDefault="00BE7304" w:rsidP="00D4530C">
      <w:pPr>
        <w:adjustRightInd/>
        <w:snapToGrid w:val="0"/>
        <w:spacing w:line="500" w:lineRule="exact"/>
        <w:ind w:leftChars="352" w:left="845" w:firstLineChars="203" w:firstLine="568"/>
        <w:jc w:val="both"/>
        <w:textAlignment w:val="auto"/>
        <w:rPr>
          <w:rFonts w:eastAsia="標楷體"/>
          <w:sz w:val="28"/>
        </w:rPr>
      </w:pPr>
      <w:r w:rsidRPr="00BE7304">
        <w:rPr>
          <w:rFonts w:eastAsia="標楷體"/>
          <w:color w:val="000000"/>
          <w:sz w:val="28"/>
          <w:szCs w:val="28"/>
        </w:rPr>
        <w:t>依據行政院勞工委員會</w:t>
      </w:r>
      <w:r w:rsidR="00F86F5E">
        <w:rPr>
          <w:rFonts w:eastAsia="標楷體" w:hint="eastAsia"/>
          <w:color w:val="000000"/>
          <w:sz w:val="28"/>
          <w:szCs w:val="28"/>
        </w:rPr>
        <w:t>（現為勞動部）</w:t>
      </w:r>
      <w:smartTag w:uri="urn:schemas-microsoft-com:office:smarttags" w:element="chsdate">
        <w:smartTagPr>
          <w:attr w:name="Year" w:val="1991"/>
          <w:attr w:name="Month" w:val="5"/>
          <w:attr w:name="Day" w:val="1"/>
          <w:attr w:name="IsLunarDate" w:val="False"/>
          <w:attr w:name="IsROCDate" w:val="False"/>
        </w:smartTagPr>
        <w:r w:rsidRPr="00BE7304">
          <w:rPr>
            <w:rFonts w:eastAsia="標楷體"/>
            <w:color w:val="000000"/>
            <w:sz w:val="28"/>
            <w:szCs w:val="28"/>
          </w:rPr>
          <w:t>91</w:t>
        </w:r>
        <w:r w:rsidRPr="00BE7304">
          <w:rPr>
            <w:rFonts w:eastAsia="標楷體"/>
            <w:color w:val="000000"/>
            <w:sz w:val="28"/>
            <w:szCs w:val="28"/>
          </w:rPr>
          <w:t>年</w:t>
        </w:r>
        <w:r w:rsidRPr="00BE7304">
          <w:rPr>
            <w:rFonts w:eastAsia="標楷體"/>
            <w:color w:val="000000"/>
            <w:sz w:val="28"/>
            <w:szCs w:val="28"/>
          </w:rPr>
          <w:t>5</w:t>
        </w:r>
        <w:r w:rsidRPr="00BE7304">
          <w:rPr>
            <w:rFonts w:eastAsia="標楷體"/>
            <w:color w:val="000000"/>
            <w:sz w:val="28"/>
            <w:szCs w:val="28"/>
          </w:rPr>
          <w:t>月</w:t>
        </w:r>
        <w:r w:rsidRPr="00BE7304">
          <w:rPr>
            <w:rFonts w:eastAsia="標楷體"/>
            <w:color w:val="000000"/>
            <w:sz w:val="28"/>
            <w:szCs w:val="28"/>
          </w:rPr>
          <w:t>1</w:t>
        </w:r>
        <w:r w:rsidRPr="00BE7304">
          <w:rPr>
            <w:rFonts w:eastAsia="標楷體"/>
            <w:color w:val="000000"/>
            <w:sz w:val="28"/>
            <w:szCs w:val="28"/>
          </w:rPr>
          <w:t>日</w:t>
        </w:r>
      </w:smartTag>
      <w:r w:rsidRPr="00BE7304">
        <w:rPr>
          <w:rFonts w:eastAsia="標楷體"/>
          <w:color w:val="000000"/>
          <w:sz w:val="28"/>
          <w:szCs w:val="28"/>
        </w:rPr>
        <w:t>勞保</w:t>
      </w:r>
      <w:r w:rsidRPr="00BE7304">
        <w:rPr>
          <w:rFonts w:eastAsia="標楷體"/>
          <w:color w:val="000000"/>
          <w:sz w:val="28"/>
          <w:szCs w:val="28"/>
        </w:rPr>
        <w:t>3</w:t>
      </w:r>
      <w:r w:rsidRPr="00BE7304">
        <w:rPr>
          <w:rFonts w:eastAsia="標楷體"/>
          <w:color w:val="000000"/>
          <w:sz w:val="28"/>
          <w:szCs w:val="28"/>
        </w:rPr>
        <w:t>字第</w:t>
      </w:r>
      <w:r w:rsidRPr="00BE7304">
        <w:rPr>
          <w:rFonts w:eastAsia="標楷體"/>
          <w:color w:val="000000"/>
          <w:sz w:val="28"/>
          <w:szCs w:val="28"/>
        </w:rPr>
        <w:t>0910017717</w:t>
      </w:r>
      <w:r w:rsidRPr="00BE7304">
        <w:rPr>
          <w:rFonts w:eastAsia="標楷體"/>
          <w:color w:val="000000"/>
          <w:sz w:val="28"/>
          <w:szCs w:val="28"/>
        </w:rPr>
        <w:t>號函示，同意勞工保險局依職業災害勞工保護法第</w:t>
      </w:r>
      <w:r w:rsidRPr="00BE7304">
        <w:rPr>
          <w:rFonts w:eastAsia="標楷體"/>
          <w:color w:val="000000"/>
          <w:sz w:val="28"/>
          <w:szCs w:val="28"/>
        </w:rPr>
        <w:t>3</w:t>
      </w:r>
      <w:r w:rsidRPr="00BE7304">
        <w:rPr>
          <w:rFonts w:eastAsia="標楷體"/>
          <w:color w:val="000000"/>
          <w:sz w:val="28"/>
          <w:szCs w:val="28"/>
        </w:rPr>
        <w:t>條規定，於</w:t>
      </w:r>
      <w:smartTag w:uri="urn:schemas-microsoft-com:office:smarttags" w:element="chsdate">
        <w:smartTagPr>
          <w:attr w:name="Year" w:val="1991"/>
          <w:attr w:name="Month" w:val="4"/>
          <w:attr w:name="Day" w:val="28"/>
          <w:attr w:name="IsLunarDate" w:val="False"/>
          <w:attr w:name="IsROCDate" w:val="False"/>
        </w:smartTagPr>
        <w:r w:rsidRPr="00BE7304">
          <w:rPr>
            <w:rFonts w:eastAsia="標楷體"/>
            <w:color w:val="000000"/>
            <w:sz w:val="28"/>
            <w:szCs w:val="28"/>
          </w:rPr>
          <w:t>91</w:t>
        </w:r>
        <w:r w:rsidRPr="00BE7304">
          <w:rPr>
            <w:rFonts w:eastAsia="標楷體"/>
            <w:color w:val="000000"/>
            <w:sz w:val="28"/>
            <w:szCs w:val="28"/>
          </w:rPr>
          <w:t>年</w:t>
        </w:r>
        <w:r w:rsidRPr="00BE7304">
          <w:rPr>
            <w:rFonts w:eastAsia="標楷體"/>
            <w:color w:val="000000"/>
            <w:sz w:val="28"/>
            <w:szCs w:val="28"/>
          </w:rPr>
          <w:t>4</w:t>
        </w:r>
        <w:r w:rsidRPr="00BE7304">
          <w:rPr>
            <w:rFonts w:eastAsia="標楷體"/>
            <w:color w:val="000000"/>
            <w:sz w:val="28"/>
            <w:szCs w:val="28"/>
          </w:rPr>
          <w:t>月</w:t>
        </w:r>
        <w:r w:rsidRPr="00BE7304">
          <w:rPr>
            <w:rFonts w:eastAsia="標楷體"/>
            <w:color w:val="000000"/>
            <w:sz w:val="28"/>
            <w:szCs w:val="28"/>
          </w:rPr>
          <w:t>28</w:t>
        </w:r>
        <w:r w:rsidRPr="00BE7304">
          <w:rPr>
            <w:rFonts w:eastAsia="標楷體"/>
            <w:color w:val="000000"/>
            <w:sz w:val="28"/>
            <w:szCs w:val="28"/>
          </w:rPr>
          <w:t>日</w:t>
        </w:r>
      </w:smartTag>
      <w:r w:rsidRPr="00BE7304">
        <w:rPr>
          <w:rFonts w:eastAsia="標楷體"/>
          <w:color w:val="000000"/>
          <w:sz w:val="28"/>
          <w:szCs w:val="28"/>
        </w:rPr>
        <w:t>該法施行第</w:t>
      </w:r>
      <w:r w:rsidRPr="00BE7304">
        <w:rPr>
          <w:rFonts w:eastAsia="標楷體"/>
          <w:color w:val="000000"/>
          <w:sz w:val="28"/>
          <w:szCs w:val="28"/>
        </w:rPr>
        <w:t>1</w:t>
      </w:r>
      <w:r w:rsidRPr="00BE7304">
        <w:rPr>
          <w:rFonts w:eastAsia="標楷體"/>
          <w:color w:val="000000"/>
          <w:sz w:val="28"/>
          <w:szCs w:val="28"/>
        </w:rPr>
        <w:t>年，自勞工保險職業災害保險基金</w:t>
      </w:r>
      <w:r w:rsidRPr="00BE7304">
        <w:rPr>
          <w:rFonts w:eastAsia="標楷體"/>
          <w:color w:val="000000"/>
          <w:sz w:val="28"/>
          <w:szCs w:val="28"/>
        </w:rPr>
        <w:t>1</w:t>
      </w:r>
      <w:r w:rsidRPr="00BE7304">
        <w:rPr>
          <w:rFonts w:eastAsia="標楷體"/>
          <w:color w:val="000000"/>
          <w:sz w:val="28"/>
          <w:szCs w:val="28"/>
        </w:rPr>
        <w:t>次提撥</w:t>
      </w:r>
      <w:r w:rsidRPr="00BE7304">
        <w:rPr>
          <w:rFonts w:eastAsia="標楷體"/>
          <w:color w:val="000000"/>
          <w:sz w:val="28"/>
          <w:szCs w:val="28"/>
        </w:rPr>
        <w:t>100</w:t>
      </w:r>
      <w:r w:rsidRPr="00BE7304">
        <w:rPr>
          <w:rFonts w:eastAsia="標楷體"/>
          <w:color w:val="000000"/>
          <w:sz w:val="28"/>
          <w:szCs w:val="28"/>
        </w:rPr>
        <w:t>億元，第</w:t>
      </w:r>
      <w:r w:rsidRPr="00BE7304">
        <w:rPr>
          <w:rFonts w:eastAsia="標楷體"/>
          <w:color w:val="000000"/>
          <w:sz w:val="28"/>
          <w:szCs w:val="28"/>
        </w:rPr>
        <w:t>2</w:t>
      </w:r>
      <w:r w:rsidRPr="00BE7304">
        <w:rPr>
          <w:rFonts w:eastAsia="標楷體"/>
          <w:color w:val="000000"/>
          <w:sz w:val="28"/>
          <w:szCs w:val="28"/>
        </w:rPr>
        <w:t>年（</w:t>
      </w:r>
      <w:r w:rsidRPr="00BE7304">
        <w:rPr>
          <w:rFonts w:eastAsia="標楷體"/>
          <w:color w:val="000000"/>
          <w:sz w:val="28"/>
          <w:szCs w:val="28"/>
        </w:rPr>
        <w:t>92</w:t>
      </w:r>
      <w:r w:rsidRPr="00BE7304">
        <w:rPr>
          <w:rFonts w:eastAsia="標楷體"/>
          <w:color w:val="000000"/>
          <w:sz w:val="28"/>
          <w:szCs w:val="28"/>
        </w:rPr>
        <w:t>年）起按年由上年度保險費收支結餘提撥</w:t>
      </w:r>
      <w:r w:rsidRPr="00BE7304">
        <w:rPr>
          <w:rFonts w:eastAsia="標楷體"/>
          <w:color w:val="000000"/>
          <w:sz w:val="28"/>
          <w:szCs w:val="28"/>
        </w:rPr>
        <w:t>40%</w:t>
      </w:r>
      <w:r w:rsidRPr="00BE7304">
        <w:rPr>
          <w:rFonts w:eastAsia="標楷體"/>
          <w:color w:val="000000"/>
          <w:sz w:val="28"/>
          <w:szCs w:val="28"/>
        </w:rPr>
        <w:t>，作為加強辦理職業災害預防及補助參加勞工保險而遭遇職業災害勞工之專款。</w:t>
      </w:r>
      <w:r w:rsidR="00803CF9" w:rsidRPr="00BE7304">
        <w:rPr>
          <w:rFonts w:eastAsia="標楷體" w:hAnsi="標楷體" w:hint="eastAsia"/>
          <w:sz w:val="28"/>
          <w:szCs w:val="28"/>
        </w:rPr>
        <w:t>10</w:t>
      </w:r>
      <w:r w:rsidR="00803CF9">
        <w:rPr>
          <w:rFonts w:eastAsia="標楷體" w:hAnsi="標楷體" w:hint="eastAsia"/>
          <w:sz w:val="28"/>
          <w:szCs w:val="28"/>
        </w:rPr>
        <w:t>2</w:t>
      </w:r>
      <w:r w:rsidR="00803CF9" w:rsidRPr="00BE7304">
        <w:rPr>
          <w:rFonts w:eastAsia="標楷體" w:hAnsi="標楷體" w:hint="eastAsia"/>
          <w:sz w:val="28"/>
          <w:szCs w:val="28"/>
        </w:rPr>
        <w:t>年度</w:t>
      </w:r>
      <w:r w:rsidR="00AB36A1" w:rsidRPr="00BE7304">
        <w:rPr>
          <w:rFonts w:eastAsia="標楷體" w:hAnsi="標楷體" w:hint="eastAsia"/>
          <w:sz w:val="28"/>
          <w:szCs w:val="28"/>
        </w:rPr>
        <w:t>職業災害保險</w:t>
      </w:r>
      <w:r w:rsidR="00803CF9" w:rsidRPr="00BE7304">
        <w:rPr>
          <w:rFonts w:eastAsia="標楷體" w:hAnsi="標楷體" w:hint="eastAsia"/>
          <w:sz w:val="28"/>
          <w:szCs w:val="28"/>
        </w:rPr>
        <w:t>決算收支</w:t>
      </w:r>
      <w:r w:rsidR="00803CF9">
        <w:rPr>
          <w:rFonts w:eastAsia="標楷體" w:hAnsi="標楷體" w:hint="eastAsia"/>
          <w:sz w:val="28"/>
          <w:szCs w:val="28"/>
        </w:rPr>
        <w:t>結餘</w:t>
      </w:r>
      <w:r w:rsidR="00803CF9">
        <w:rPr>
          <w:rFonts w:eastAsia="標楷體" w:hAnsi="標楷體" w:hint="eastAsia"/>
          <w:sz w:val="28"/>
          <w:szCs w:val="28"/>
        </w:rPr>
        <w:t>4,339</w:t>
      </w:r>
      <w:r w:rsidR="00803CF9">
        <w:rPr>
          <w:rFonts w:eastAsia="標楷體" w:hAnsi="標楷體" w:hint="eastAsia"/>
          <w:sz w:val="28"/>
          <w:szCs w:val="28"/>
        </w:rPr>
        <w:t>萬</w:t>
      </w:r>
      <w:r w:rsidR="00803CF9">
        <w:rPr>
          <w:rFonts w:eastAsia="標楷體" w:hAnsi="標楷體" w:hint="eastAsia"/>
          <w:sz w:val="28"/>
          <w:szCs w:val="28"/>
        </w:rPr>
        <w:t>4</w:t>
      </w:r>
      <w:r w:rsidR="00803CF9">
        <w:rPr>
          <w:rFonts w:eastAsia="標楷體" w:hAnsi="標楷體" w:hint="eastAsia"/>
          <w:sz w:val="28"/>
          <w:szCs w:val="28"/>
        </w:rPr>
        <w:t>千元提撥</w:t>
      </w:r>
      <w:r w:rsidR="00803CF9">
        <w:rPr>
          <w:rFonts w:eastAsia="標楷體" w:hAnsi="標楷體" w:hint="eastAsia"/>
          <w:sz w:val="28"/>
          <w:szCs w:val="28"/>
        </w:rPr>
        <w:t>40</w:t>
      </w:r>
      <w:r w:rsidR="00803CF9" w:rsidRPr="00685AB8">
        <w:rPr>
          <w:rFonts w:ascii="標楷體" w:eastAsia="標楷體" w:hAnsi="標楷體" w:hint="eastAsia"/>
          <w:sz w:val="28"/>
          <w:szCs w:val="28"/>
        </w:rPr>
        <w:t>%</w:t>
      </w:r>
      <w:r w:rsidR="00803CF9">
        <w:rPr>
          <w:rFonts w:ascii="標楷體" w:eastAsia="標楷體" w:hAnsi="標楷體" w:hint="eastAsia"/>
          <w:sz w:val="28"/>
          <w:szCs w:val="28"/>
        </w:rPr>
        <w:t>，於</w:t>
      </w:r>
      <w:r w:rsidR="00685AB8">
        <w:rPr>
          <w:rFonts w:eastAsia="標楷體" w:hint="eastAsia"/>
          <w:color w:val="000000"/>
          <w:sz w:val="28"/>
          <w:szCs w:val="28"/>
        </w:rPr>
        <w:t>103</w:t>
      </w:r>
      <w:r w:rsidR="00685AB8">
        <w:rPr>
          <w:rFonts w:eastAsia="標楷體" w:hint="eastAsia"/>
          <w:color w:val="000000"/>
          <w:sz w:val="28"/>
          <w:szCs w:val="28"/>
        </w:rPr>
        <w:t>年度撥付</w:t>
      </w:r>
      <w:r w:rsidR="00685AB8">
        <w:rPr>
          <w:rFonts w:eastAsia="標楷體" w:hint="eastAsia"/>
          <w:color w:val="000000"/>
          <w:sz w:val="28"/>
          <w:szCs w:val="28"/>
        </w:rPr>
        <w:t>1,735</w:t>
      </w:r>
      <w:r w:rsidR="00685AB8">
        <w:rPr>
          <w:rFonts w:eastAsia="標楷體" w:hint="eastAsia"/>
          <w:color w:val="000000"/>
          <w:sz w:val="28"/>
          <w:szCs w:val="28"/>
        </w:rPr>
        <w:t>萬</w:t>
      </w:r>
      <w:r w:rsidR="00685AB8">
        <w:rPr>
          <w:rFonts w:eastAsia="標楷體" w:hint="eastAsia"/>
          <w:color w:val="000000"/>
          <w:sz w:val="28"/>
          <w:szCs w:val="28"/>
        </w:rPr>
        <w:t>8</w:t>
      </w:r>
      <w:r w:rsidR="00685AB8">
        <w:rPr>
          <w:rFonts w:eastAsia="標楷體" w:hint="eastAsia"/>
          <w:color w:val="000000"/>
          <w:sz w:val="28"/>
          <w:szCs w:val="28"/>
        </w:rPr>
        <w:t>千元作為職災保護專款，</w:t>
      </w:r>
      <w:r w:rsidR="00685AB8">
        <w:rPr>
          <w:rFonts w:ascii="標楷體" w:eastAsia="標楷體" w:hAnsi="標楷體" w:hint="eastAsia"/>
          <w:sz w:val="28"/>
          <w:szCs w:val="28"/>
        </w:rPr>
        <w:t>另</w:t>
      </w:r>
      <w:r w:rsidRPr="00BE7304">
        <w:rPr>
          <w:rFonts w:eastAsia="標楷體" w:hAnsi="標楷體" w:hint="eastAsia"/>
          <w:sz w:val="28"/>
          <w:szCs w:val="28"/>
        </w:rPr>
        <w:t>10</w:t>
      </w:r>
      <w:r w:rsidR="00A14933">
        <w:rPr>
          <w:rFonts w:eastAsia="標楷體" w:hAnsi="標楷體" w:hint="eastAsia"/>
          <w:sz w:val="28"/>
          <w:szCs w:val="28"/>
        </w:rPr>
        <w:t>3</w:t>
      </w:r>
      <w:r w:rsidRPr="00BE7304">
        <w:rPr>
          <w:rFonts w:eastAsia="標楷體" w:hAnsi="標楷體" w:hint="eastAsia"/>
          <w:sz w:val="28"/>
          <w:szCs w:val="28"/>
        </w:rPr>
        <w:t>年度預算職業災害保險收支短絀</w:t>
      </w:r>
      <w:r w:rsidRPr="00BE7304">
        <w:rPr>
          <w:rFonts w:eastAsia="標楷體" w:hint="eastAsia"/>
          <w:kern w:val="0"/>
          <w:sz w:val="28"/>
          <w:szCs w:val="28"/>
        </w:rPr>
        <w:t>1</w:t>
      </w:r>
      <w:r w:rsidR="001B3076">
        <w:rPr>
          <w:rFonts w:eastAsia="標楷體" w:hint="eastAsia"/>
          <w:kern w:val="0"/>
          <w:sz w:val="28"/>
          <w:szCs w:val="28"/>
        </w:rPr>
        <w:t>2</w:t>
      </w:r>
      <w:r w:rsidR="00A814F2">
        <w:rPr>
          <w:rFonts w:eastAsia="標楷體" w:hint="eastAsia"/>
          <w:kern w:val="0"/>
          <w:sz w:val="28"/>
          <w:szCs w:val="28"/>
        </w:rPr>
        <w:t>億</w:t>
      </w:r>
      <w:r w:rsidR="001B3076">
        <w:rPr>
          <w:rFonts w:eastAsia="標楷體" w:hint="eastAsia"/>
          <w:kern w:val="0"/>
          <w:sz w:val="28"/>
          <w:szCs w:val="28"/>
        </w:rPr>
        <w:t>459</w:t>
      </w:r>
      <w:r w:rsidR="00A814F2">
        <w:rPr>
          <w:rFonts w:eastAsia="標楷體" w:hint="eastAsia"/>
          <w:kern w:val="0"/>
          <w:sz w:val="28"/>
          <w:szCs w:val="28"/>
        </w:rPr>
        <w:t>萬</w:t>
      </w:r>
      <w:r w:rsidR="001B3076">
        <w:rPr>
          <w:rFonts w:eastAsia="標楷體" w:hint="eastAsia"/>
          <w:kern w:val="0"/>
          <w:sz w:val="28"/>
          <w:szCs w:val="28"/>
        </w:rPr>
        <w:t>5</w:t>
      </w:r>
      <w:r w:rsidRPr="00BE7304">
        <w:rPr>
          <w:rFonts w:ascii="標楷體" w:eastAsia="標楷體" w:cs="標楷體" w:hint="eastAsia"/>
          <w:kern w:val="0"/>
          <w:sz w:val="28"/>
          <w:szCs w:val="28"/>
          <w:lang w:val="zh-TW"/>
        </w:rPr>
        <w:t>千元</w:t>
      </w:r>
      <w:r w:rsidRPr="00BE7304">
        <w:rPr>
          <w:rFonts w:eastAsia="標楷體" w:hAnsi="標楷體" w:hint="eastAsia"/>
          <w:sz w:val="28"/>
          <w:szCs w:val="28"/>
        </w:rPr>
        <w:t>，故</w:t>
      </w:r>
      <w:r w:rsidR="000C6424" w:rsidRPr="005671AD">
        <w:rPr>
          <w:rFonts w:eastAsia="標楷體" w:hAnsi="標楷體"/>
          <w:sz w:val="28"/>
          <w:szCs w:val="28"/>
        </w:rPr>
        <w:t>本（</w:t>
      </w:r>
      <w:r w:rsidR="000C6424" w:rsidRPr="005671AD">
        <w:rPr>
          <w:rFonts w:eastAsia="標楷體" w:hAnsi="標楷體"/>
          <w:sz w:val="28"/>
          <w:szCs w:val="28"/>
        </w:rPr>
        <w:t>10</w:t>
      </w:r>
      <w:r w:rsidR="000C6424">
        <w:rPr>
          <w:rFonts w:eastAsia="標楷體" w:hAnsi="標楷體" w:hint="eastAsia"/>
          <w:sz w:val="28"/>
          <w:szCs w:val="28"/>
        </w:rPr>
        <w:t>4</w:t>
      </w:r>
      <w:r w:rsidR="000C6424" w:rsidRPr="005671AD">
        <w:rPr>
          <w:rFonts w:eastAsia="標楷體" w:hAnsi="標楷體"/>
          <w:sz w:val="28"/>
          <w:szCs w:val="28"/>
        </w:rPr>
        <w:t>）年度</w:t>
      </w:r>
      <w:r w:rsidRPr="00BE7304">
        <w:rPr>
          <w:rFonts w:eastAsia="標楷體" w:hAnsi="標楷體" w:hint="eastAsia"/>
          <w:sz w:val="28"/>
          <w:szCs w:val="28"/>
        </w:rPr>
        <w:t>預算</w:t>
      </w:r>
      <w:r w:rsidRPr="00BE7304">
        <w:rPr>
          <w:rFonts w:eastAsia="標楷體" w:hAnsi="標楷體"/>
          <w:color w:val="000000"/>
          <w:sz w:val="28"/>
          <w:szCs w:val="28"/>
        </w:rPr>
        <w:t>勞工保險職業災害保險基金</w:t>
      </w:r>
      <w:r w:rsidRPr="00BE7304">
        <w:rPr>
          <w:rFonts w:eastAsia="標楷體" w:hAnsi="標楷體" w:hint="eastAsia"/>
          <w:color w:val="000000"/>
          <w:sz w:val="28"/>
          <w:szCs w:val="28"/>
        </w:rPr>
        <w:t>未做結餘提撥</w:t>
      </w:r>
      <w:r w:rsidR="00F434DC" w:rsidRPr="00BE7304">
        <w:rPr>
          <w:rFonts w:eastAsia="標楷體" w:hAnsi="標楷體" w:hint="eastAsia"/>
          <w:sz w:val="28"/>
          <w:szCs w:val="28"/>
        </w:rPr>
        <w:t>。</w:t>
      </w:r>
    </w:p>
    <w:sectPr w:rsidR="00BA4B9D" w:rsidRPr="00BE7304" w:rsidSect="00E4027F">
      <w:footerReference w:type="default" r:id="rId7"/>
      <w:pgSz w:w="11907" w:h="16840" w:code="9"/>
      <w:pgMar w:top="1134" w:right="1134" w:bottom="1134" w:left="1134" w:header="567" w:footer="567" w:gutter="0"/>
      <w:pgNumType w:start="1"/>
      <w:cols w:space="425"/>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0114" w:rsidRDefault="005B0114">
      <w:r>
        <w:separator/>
      </w:r>
    </w:p>
  </w:endnote>
  <w:endnote w:type="continuationSeparator" w:id="1">
    <w:p w:rsidR="005B0114" w:rsidRDefault="005B0114">
      <w:r>
        <w:continuationSeparator/>
      </w:r>
    </w:p>
  </w:endnote>
</w:endnotes>
</file>

<file path=word/fontTable.xml><?xml version="1.0" encoding="utf-8"?>
<w:fonts xmlns:r="http://schemas.openxmlformats.org/officeDocument/2006/relationships" xmlns:w="http://schemas.openxmlformats.org/wordprocessingml/2006/main">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新細明體">
    <w:altName w:val="PMingLiU"/>
    <w:panose1 w:val="02020300000000000000"/>
    <w:charset w:val="88"/>
    <w:family w:val="roman"/>
    <w:pitch w:val="variable"/>
    <w:sig w:usb0="00000003" w:usb1="080E0000" w:usb2="00000016" w:usb3="00000000" w:csb0="00100001" w:csb1="00000000"/>
  </w:font>
  <w:font w:name="細明體">
    <w:altName w:val="MingLiU"/>
    <w:panose1 w:val="02020309000000000000"/>
    <w:charset w:val="88"/>
    <w:family w:val="modern"/>
    <w:pitch w:val="fixed"/>
    <w:sig w:usb0="00000003" w:usb1="080E0000" w:usb2="00000016" w:usb3="00000000" w:csb0="00100001" w:csb1="00000000"/>
  </w:font>
  <w:font w:name="華康楷書體W5">
    <w:altName w:val="Arial Unicode MS"/>
    <w:charset w:val="88"/>
    <w:family w:val="script"/>
    <w:pitch w:val="fixed"/>
    <w:sig w:usb0="80000001" w:usb1="28091800" w:usb2="00000016" w:usb3="00000000" w:csb0="001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6EA8" w:rsidRPr="007F73F8" w:rsidRDefault="0018115B" w:rsidP="00835C20">
    <w:pPr>
      <w:pStyle w:val="a4"/>
      <w:framePr w:wrap="around" w:vAnchor="text" w:hAnchor="margin" w:xAlign="center" w:y="1"/>
      <w:rPr>
        <w:rStyle w:val="a5"/>
        <w:rFonts w:ascii="Times New Roman" w:eastAsia="新細明體" w:hAnsi="Times New Roman"/>
        <w:sz w:val="24"/>
        <w:szCs w:val="24"/>
      </w:rPr>
    </w:pPr>
    <w:r w:rsidRPr="007F73F8">
      <w:rPr>
        <w:rStyle w:val="a5"/>
        <w:rFonts w:ascii="Times New Roman" w:eastAsia="新細明體" w:hAnsi="Times New Roman"/>
        <w:sz w:val="24"/>
        <w:szCs w:val="24"/>
      </w:rPr>
      <w:fldChar w:fldCharType="begin"/>
    </w:r>
    <w:r w:rsidR="008A6EA8" w:rsidRPr="007F73F8">
      <w:rPr>
        <w:rStyle w:val="a5"/>
        <w:rFonts w:ascii="Times New Roman" w:eastAsia="新細明體" w:hAnsi="Times New Roman"/>
        <w:sz w:val="24"/>
        <w:szCs w:val="24"/>
      </w:rPr>
      <w:instrText xml:space="preserve">PAGE  </w:instrText>
    </w:r>
    <w:r w:rsidRPr="007F73F8">
      <w:rPr>
        <w:rStyle w:val="a5"/>
        <w:rFonts w:ascii="Times New Roman" w:eastAsia="新細明體" w:hAnsi="Times New Roman"/>
        <w:sz w:val="24"/>
        <w:szCs w:val="24"/>
      </w:rPr>
      <w:fldChar w:fldCharType="separate"/>
    </w:r>
    <w:r w:rsidR="00D1278B">
      <w:rPr>
        <w:rStyle w:val="a5"/>
        <w:rFonts w:ascii="Times New Roman" w:eastAsia="新細明體" w:hAnsi="Times New Roman"/>
        <w:noProof/>
        <w:sz w:val="24"/>
        <w:szCs w:val="24"/>
      </w:rPr>
      <w:t>3</w:t>
    </w:r>
    <w:r w:rsidRPr="007F73F8">
      <w:rPr>
        <w:rStyle w:val="a5"/>
        <w:rFonts w:ascii="Times New Roman" w:eastAsia="新細明體" w:hAnsi="Times New Roman"/>
        <w:sz w:val="24"/>
        <w:szCs w:val="24"/>
      </w:rPr>
      <w:fldChar w:fldCharType="end"/>
    </w:r>
  </w:p>
  <w:p w:rsidR="008A6EA8" w:rsidRDefault="008A6EA8">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0114" w:rsidRDefault="005B0114">
      <w:r>
        <w:separator/>
      </w:r>
    </w:p>
  </w:footnote>
  <w:footnote w:type="continuationSeparator" w:id="1">
    <w:p w:rsidR="005B0114" w:rsidRDefault="005B011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492C39"/>
    <w:multiLevelType w:val="multilevel"/>
    <w:tmpl w:val="9A9AA4C2"/>
    <w:lvl w:ilvl="0">
      <w:start w:val="1"/>
      <w:numFmt w:val="taiwaneseCountingThousand"/>
      <w:lvlText w:val="(%1)"/>
      <w:lvlJc w:val="left"/>
      <w:pPr>
        <w:tabs>
          <w:tab w:val="num" w:pos="1231"/>
        </w:tabs>
        <w:ind w:left="1231" w:hanging="720"/>
      </w:pPr>
      <w:rPr>
        <w:rFonts w:ascii="標楷體" w:hint="default"/>
        <w:b w:val="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
    <w:nsid w:val="052F1C19"/>
    <w:multiLevelType w:val="hybridMultilevel"/>
    <w:tmpl w:val="996C5A42"/>
    <w:lvl w:ilvl="0" w:tplc="1A64D0F0">
      <w:start w:val="1"/>
      <w:numFmt w:val="taiwaneseCountingThousand"/>
      <w:lvlText w:val="(%1)"/>
      <w:lvlJc w:val="left"/>
      <w:pPr>
        <w:tabs>
          <w:tab w:val="num" w:pos="1231"/>
        </w:tabs>
        <w:ind w:left="1231" w:hanging="720"/>
      </w:pPr>
      <w:rPr>
        <w:rFonts w:ascii="標楷體" w:hint="default"/>
        <w:b w:val="0"/>
      </w:rPr>
    </w:lvl>
    <w:lvl w:ilvl="1" w:tplc="04090019">
      <w:start w:val="1"/>
      <w:numFmt w:val="ideographTraditional"/>
      <w:lvlText w:val="%2、"/>
      <w:lvlJc w:val="left"/>
      <w:pPr>
        <w:tabs>
          <w:tab w:val="num" w:pos="1471"/>
        </w:tabs>
        <w:ind w:left="1471" w:hanging="480"/>
      </w:pPr>
    </w:lvl>
    <w:lvl w:ilvl="2" w:tplc="0409001B">
      <w:start w:val="1"/>
      <w:numFmt w:val="lowerRoman"/>
      <w:lvlText w:val="%3."/>
      <w:lvlJc w:val="right"/>
      <w:pPr>
        <w:tabs>
          <w:tab w:val="num" w:pos="1951"/>
        </w:tabs>
        <w:ind w:left="1951" w:hanging="480"/>
      </w:pPr>
    </w:lvl>
    <w:lvl w:ilvl="3" w:tplc="0409000F">
      <w:start w:val="1"/>
      <w:numFmt w:val="decimal"/>
      <w:lvlText w:val="%4."/>
      <w:lvlJc w:val="left"/>
      <w:pPr>
        <w:tabs>
          <w:tab w:val="num" w:pos="2431"/>
        </w:tabs>
        <w:ind w:left="2431" w:hanging="480"/>
      </w:pPr>
    </w:lvl>
    <w:lvl w:ilvl="4" w:tplc="04090019" w:tentative="1">
      <w:start w:val="1"/>
      <w:numFmt w:val="ideographTraditional"/>
      <w:lvlText w:val="%5、"/>
      <w:lvlJc w:val="left"/>
      <w:pPr>
        <w:tabs>
          <w:tab w:val="num" w:pos="2911"/>
        </w:tabs>
        <w:ind w:left="2911" w:hanging="480"/>
      </w:pPr>
    </w:lvl>
    <w:lvl w:ilvl="5" w:tplc="0409001B" w:tentative="1">
      <w:start w:val="1"/>
      <w:numFmt w:val="lowerRoman"/>
      <w:lvlText w:val="%6."/>
      <w:lvlJc w:val="right"/>
      <w:pPr>
        <w:tabs>
          <w:tab w:val="num" w:pos="3391"/>
        </w:tabs>
        <w:ind w:left="3391" w:hanging="480"/>
      </w:pPr>
    </w:lvl>
    <w:lvl w:ilvl="6" w:tplc="0409000F" w:tentative="1">
      <w:start w:val="1"/>
      <w:numFmt w:val="decimal"/>
      <w:lvlText w:val="%7."/>
      <w:lvlJc w:val="left"/>
      <w:pPr>
        <w:tabs>
          <w:tab w:val="num" w:pos="3871"/>
        </w:tabs>
        <w:ind w:left="3871" w:hanging="480"/>
      </w:pPr>
    </w:lvl>
    <w:lvl w:ilvl="7" w:tplc="04090019" w:tentative="1">
      <w:start w:val="1"/>
      <w:numFmt w:val="ideographTraditional"/>
      <w:lvlText w:val="%8、"/>
      <w:lvlJc w:val="left"/>
      <w:pPr>
        <w:tabs>
          <w:tab w:val="num" w:pos="4351"/>
        </w:tabs>
        <w:ind w:left="4351" w:hanging="480"/>
      </w:pPr>
    </w:lvl>
    <w:lvl w:ilvl="8" w:tplc="0409001B" w:tentative="1">
      <w:start w:val="1"/>
      <w:numFmt w:val="lowerRoman"/>
      <w:lvlText w:val="%9."/>
      <w:lvlJc w:val="right"/>
      <w:pPr>
        <w:tabs>
          <w:tab w:val="num" w:pos="4831"/>
        </w:tabs>
        <w:ind w:left="4831" w:hanging="480"/>
      </w:pPr>
    </w:lvl>
  </w:abstractNum>
  <w:abstractNum w:abstractNumId="2">
    <w:nsid w:val="0F625A4F"/>
    <w:multiLevelType w:val="hybridMultilevel"/>
    <w:tmpl w:val="A0A8DF9C"/>
    <w:lvl w:ilvl="0" w:tplc="1A64D0F0">
      <w:start w:val="1"/>
      <w:numFmt w:val="taiwaneseCountingThousand"/>
      <w:lvlText w:val="(%1)"/>
      <w:lvlJc w:val="left"/>
      <w:pPr>
        <w:tabs>
          <w:tab w:val="num" w:pos="1231"/>
        </w:tabs>
        <w:ind w:left="1231" w:hanging="720"/>
      </w:pPr>
      <w:rPr>
        <w:rFonts w:ascii="標楷體"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0FCF28A4"/>
    <w:multiLevelType w:val="hybridMultilevel"/>
    <w:tmpl w:val="C97C1BEE"/>
    <w:lvl w:ilvl="0" w:tplc="FE548F34">
      <w:start w:val="1"/>
      <w:numFmt w:val="taiwaneseCountingThousand"/>
      <w:lvlText w:val="（%1）"/>
      <w:lvlJc w:val="left"/>
      <w:pPr>
        <w:tabs>
          <w:tab w:val="num" w:pos="189"/>
        </w:tabs>
        <w:ind w:left="2282" w:hanging="720"/>
      </w:pPr>
      <w:rPr>
        <w:rFonts w:hint="default"/>
      </w:rPr>
    </w:lvl>
    <w:lvl w:ilvl="1" w:tplc="04090019">
      <w:start w:val="1"/>
      <w:numFmt w:val="ideographTraditional"/>
      <w:lvlText w:val="%2、"/>
      <w:lvlJc w:val="left"/>
      <w:pPr>
        <w:tabs>
          <w:tab w:val="num" w:pos="1149"/>
        </w:tabs>
        <w:ind w:left="1149" w:hanging="480"/>
      </w:pPr>
    </w:lvl>
    <w:lvl w:ilvl="2" w:tplc="0409001B">
      <w:start w:val="1"/>
      <w:numFmt w:val="lowerRoman"/>
      <w:lvlText w:val="%3."/>
      <w:lvlJc w:val="right"/>
      <w:pPr>
        <w:tabs>
          <w:tab w:val="num" w:pos="1629"/>
        </w:tabs>
        <w:ind w:left="1629" w:hanging="480"/>
      </w:pPr>
    </w:lvl>
    <w:lvl w:ilvl="3" w:tplc="0409000F">
      <w:start w:val="1"/>
      <w:numFmt w:val="decimal"/>
      <w:lvlText w:val="%4."/>
      <w:lvlJc w:val="left"/>
      <w:pPr>
        <w:tabs>
          <w:tab w:val="num" w:pos="2109"/>
        </w:tabs>
        <w:ind w:left="2109" w:hanging="480"/>
      </w:pPr>
    </w:lvl>
    <w:lvl w:ilvl="4" w:tplc="04090019" w:tentative="1">
      <w:start w:val="1"/>
      <w:numFmt w:val="ideographTraditional"/>
      <w:lvlText w:val="%5、"/>
      <w:lvlJc w:val="left"/>
      <w:pPr>
        <w:tabs>
          <w:tab w:val="num" w:pos="2589"/>
        </w:tabs>
        <w:ind w:left="2589" w:hanging="480"/>
      </w:pPr>
    </w:lvl>
    <w:lvl w:ilvl="5" w:tplc="0409001B" w:tentative="1">
      <w:start w:val="1"/>
      <w:numFmt w:val="lowerRoman"/>
      <w:lvlText w:val="%6."/>
      <w:lvlJc w:val="right"/>
      <w:pPr>
        <w:tabs>
          <w:tab w:val="num" w:pos="3069"/>
        </w:tabs>
        <w:ind w:left="3069" w:hanging="480"/>
      </w:pPr>
    </w:lvl>
    <w:lvl w:ilvl="6" w:tplc="0409000F" w:tentative="1">
      <w:start w:val="1"/>
      <w:numFmt w:val="decimal"/>
      <w:lvlText w:val="%7."/>
      <w:lvlJc w:val="left"/>
      <w:pPr>
        <w:tabs>
          <w:tab w:val="num" w:pos="3549"/>
        </w:tabs>
        <w:ind w:left="3549" w:hanging="480"/>
      </w:pPr>
    </w:lvl>
    <w:lvl w:ilvl="7" w:tplc="04090019" w:tentative="1">
      <w:start w:val="1"/>
      <w:numFmt w:val="ideographTraditional"/>
      <w:lvlText w:val="%8、"/>
      <w:lvlJc w:val="left"/>
      <w:pPr>
        <w:tabs>
          <w:tab w:val="num" w:pos="4029"/>
        </w:tabs>
        <w:ind w:left="4029" w:hanging="480"/>
      </w:pPr>
    </w:lvl>
    <w:lvl w:ilvl="8" w:tplc="0409001B" w:tentative="1">
      <w:start w:val="1"/>
      <w:numFmt w:val="lowerRoman"/>
      <w:lvlText w:val="%9."/>
      <w:lvlJc w:val="right"/>
      <w:pPr>
        <w:tabs>
          <w:tab w:val="num" w:pos="4509"/>
        </w:tabs>
        <w:ind w:left="4509" w:hanging="480"/>
      </w:pPr>
    </w:lvl>
  </w:abstractNum>
  <w:abstractNum w:abstractNumId="4">
    <w:nsid w:val="1A365204"/>
    <w:multiLevelType w:val="hybridMultilevel"/>
    <w:tmpl w:val="726AAA46"/>
    <w:lvl w:ilvl="0" w:tplc="1A64D0F0">
      <w:start w:val="1"/>
      <w:numFmt w:val="taiwaneseCountingThousand"/>
      <w:lvlText w:val="(%1)"/>
      <w:lvlJc w:val="left"/>
      <w:pPr>
        <w:tabs>
          <w:tab w:val="num" w:pos="1231"/>
        </w:tabs>
        <w:ind w:left="1231" w:hanging="720"/>
      </w:pPr>
      <w:rPr>
        <w:rFonts w:ascii="標楷體"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1F2E557E"/>
    <w:multiLevelType w:val="hybridMultilevel"/>
    <w:tmpl w:val="7BB8D640"/>
    <w:lvl w:ilvl="0" w:tplc="1A64D0F0">
      <w:start w:val="1"/>
      <w:numFmt w:val="taiwaneseCountingThousand"/>
      <w:lvlText w:val="(%1)"/>
      <w:lvlJc w:val="left"/>
      <w:pPr>
        <w:tabs>
          <w:tab w:val="num" w:pos="1231"/>
        </w:tabs>
        <w:ind w:left="1231" w:hanging="720"/>
      </w:pPr>
      <w:rPr>
        <w:rFonts w:ascii="標楷體" w:hint="default"/>
        <w:b w:val="0"/>
      </w:rPr>
    </w:lvl>
    <w:lvl w:ilvl="1" w:tplc="0409000F">
      <w:start w:val="1"/>
      <w:numFmt w:val="decimal"/>
      <w:lvlText w:val="%2."/>
      <w:lvlJc w:val="left"/>
      <w:pPr>
        <w:tabs>
          <w:tab w:val="num" w:pos="960"/>
        </w:tabs>
        <w:ind w:left="960" w:hanging="480"/>
      </w:pPr>
      <w:rPr>
        <w:rFonts w:hint="default"/>
        <w:b w:val="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319B4FA8"/>
    <w:multiLevelType w:val="hybridMultilevel"/>
    <w:tmpl w:val="300EE8E8"/>
    <w:lvl w:ilvl="0" w:tplc="1A64D0F0">
      <w:start w:val="1"/>
      <w:numFmt w:val="taiwaneseCountingThousand"/>
      <w:lvlText w:val="(%1)"/>
      <w:lvlJc w:val="left"/>
      <w:pPr>
        <w:tabs>
          <w:tab w:val="num" w:pos="1231"/>
        </w:tabs>
        <w:ind w:left="1231" w:hanging="720"/>
      </w:pPr>
      <w:rPr>
        <w:rFonts w:ascii="標楷體"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51380F8B"/>
    <w:multiLevelType w:val="multilevel"/>
    <w:tmpl w:val="350442A2"/>
    <w:lvl w:ilvl="0">
      <w:start w:val="1"/>
      <w:numFmt w:val="taiwaneseCountingThousand"/>
      <w:lvlText w:val="(%1)"/>
      <w:lvlJc w:val="left"/>
      <w:pPr>
        <w:tabs>
          <w:tab w:val="num" w:pos="1231"/>
        </w:tabs>
        <w:ind w:left="1231" w:hanging="720"/>
      </w:pPr>
      <w:rPr>
        <w:rFonts w:ascii="標楷體" w:hint="default"/>
        <w:b w:val="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8">
    <w:nsid w:val="51683FFB"/>
    <w:multiLevelType w:val="hybridMultilevel"/>
    <w:tmpl w:val="8A4E3E34"/>
    <w:lvl w:ilvl="0" w:tplc="0409000F">
      <w:start w:val="1"/>
      <w:numFmt w:val="decimal"/>
      <w:lvlText w:val="%1."/>
      <w:lvlJc w:val="left"/>
      <w:pPr>
        <w:ind w:left="2109" w:hanging="480"/>
      </w:pPr>
    </w:lvl>
    <w:lvl w:ilvl="1" w:tplc="04090019" w:tentative="1">
      <w:start w:val="1"/>
      <w:numFmt w:val="ideographTraditional"/>
      <w:lvlText w:val="%2、"/>
      <w:lvlJc w:val="left"/>
      <w:pPr>
        <w:ind w:left="2589" w:hanging="480"/>
      </w:pPr>
    </w:lvl>
    <w:lvl w:ilvl="2" w:tplc="0409001B" w:tentative="1">
      <w:start w:val="1"/>
      <w:numFmt w:val="lowerRoman"/>
      <w:lvlText w:val="%3."/>
      <w:lvlJc w:val="right"/>
      <w:pPr>
        <w:ind w:left="3069" w:hanging="480"/>
      </w:pPr>
    </w:lvl>
    <w:lvl w:ilvl="3" w:tplc="0409000F" w:tentative="1">
      <w:start w:val="1"/>
      <w:numFmt w:val="decimal"/>
      <w:lvlText w:val="%4."/>
      <w:lvlJc w:val="left"/>
      <w:pPr>
        <w:ind w:left="3549" w:hanging="480"/>
      </w:pPr>
    </w:lvl>
    <w:lvl w:ilvl="4" w:tplc="04090019" w:tentative="1">
      <w:start w:val="1"/>
      <w:numFmt w:val="ideographTraditional"/>
      <w:lvlText w:val="%5、"/>
      <w:lvlJc w:val="left"/>
      <w:pPr>
        <w:ind w:left="4029" w:hanging="480"/>
      </w:pPr>
    </w:lvl>
    <w:lvl w:ilvl="5" w:tplc="0409001B" w:tentative="1">
      <w:start w:val="1"/>
      <w:numFmt w:val="lowerRoman"/>
      <w:lvlText w:val="%6."/>
      <w:lvlJc w:val="right"/>
      <w:pPr>
        <w:ind w:left="4509" w:hanging="480"/>
      </w:pPr>
    </w:lvl>
    <w:lvl w:ilvl="6" w:tplc="0409000F" w:tentative="1">
      <w:start w:val="1"/>
      <w:numFmt w:val="decimal"/>
      <w:lvlText w:val="%7."/>
      <w:lvlJc w:val="left"/>
      <w:pPr>
        <w:ind w:left="4989" w:hanging="480"/>
      </w:pPr>
    </w:lvl>
    <w:lvl w:ilvl="7" w:tplc="04090019" w:tentative="1">
      <w:start w:val="1"/>
      <w:numFmt w:val="ideographTraditional"/>
      <w:lvlText w:val="%8、"/>
      <w:lvlJc w:val="left"/>
      <w:pPr>
        <w:ind w:left="5469" w:hanging="480"/>
      </w:pPr>
    </w:lvl>
    <w:lvl w:ilvl="8" w:tplc="0409001B" w:tentative="1">
      <w:start w:val="1"/>
      <w:numFmt w:val="lowerRoman"/>
      <w:lvlText w:val="%9."/>
      <w:lvlJc w:val="right"/>
      <w:pPr>
        <w:ind w:left="5949" w:hanging="480"/>
      </w:pPr>
    </w:lvl>
  </w:abstractNum>
  <w:abstractNum w:abstractNumId="9">
    <w:nsid w:val="54EA4CE5"/>
    <w:multiLevelType w:val="hybridMultilevel"/>
    <w:tmpl w:val="71F66368"/>
    <w:lvl w:ilvl="0" w:tplc="1A64D0F0">
      <w:start w:val="1"/>
      <w:numFmt w:val="taiwaneseCountingThousand"/>
      <w:lvlText w:val="(%1)"/>
      <w:lvlJc w:val="left"/>
      <w:pPr>
        <w:tabs>
          <w:tab w:val="num" w:pos="1231"/>
        </w:tabs>
        <w:ind w:left="1231" w:hanging="720"/>
      </w:pPr>
      <w:rPr>
        <w:rFonts w:ascii="標楷體"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67FE3929"/>
    <w:multiLevelType w:val="multilevel"/>
    <w:tmpl w:val="350442A2"/>
    <w:lvl w:ilvl="0">
      <w:start w:val="1"/>
      <w:numFmt w:val="taiwaneseCountingThousand"/>
      <w:lvlText w:val="(%1)"/>
      <w:lvlJc w:val="left"/>
      <w:pPr>
        <w:tabs>
          <w:tab w:val="num" w:pos="1231"/>
        </w:tabs>
        <w:ind w:left="1231" w:hanging="720"/>
      </w:pPr>
      <w:rPr>
        <w:rFonts w:ascii="標楷體" w:hint="default"/>
        <w:b w:val="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1">
    <w:nsid w:val="693E3299"/>
    <w:multiLevelType w:val="hybridMultilevel"/>
    <w:tmpl w:val="9A9AA4C2"/>
    <w:lvl w:ilvl="0" w:tplc="1A64D0F0">
      <w:start w:val="1"/>
      <w:numFmt w:val="taiwaneseCountingThousand"/>
      <w:lvlText w:val="(%1)"/>
      <w:lvlJc w:val="left"/>
      <w:pPr>
        <w:tabs>
          <w:tab w:val="num" w:pos="1231"/>
        </w:tabs>
        <w:ind w:left="1231" w:hanging="720"/>
      </w:pPr>
      <w:rPr>
        <w:rFonts w:ascii="標楷體"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70DB4B24"/>
    <w:multiLevelType w:val="hybridMultilevel"/>
    <w:tmpl w:val="F6F6D862"/>
    <w:lvl w:ilvl="0" w:tplc="1A64D0F0">
      <w:start w:val="1"/>
      <w:numFmt w:val="taiwaneseCountingThousand"/>
      <w:lvlText w:val="(%1)"/>
      <w:lvlJc w:val="left"/>
      <w:pPr>
        <w:tabs>
          <w:tab w:val="num" w:pos="1231"/>
        </w:tabs>
        <w:ind w:left="1231" w:hanging="720"/>
      </w:pPr>
      <w:rPr>
        <w:rFonts w:ascii="標楷體"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71372624"/>
    <w:multiLevelType w:val="hybridMultilevel"/>
    <w:tmpl w:val="C9A692D6"/>
    <w:lvl w:ilvl="0" w:tplc="1A64D0F0">
      <w:start w:val="1"/>
      <w:numFmt w:val="taiwaneseCountingThousand"/>
      <w:lvlText w:val="(%1)"/>
      <w:lvlJc w:val="left"/>
      <w:pPr>
        <w:tabs>
          <w:tab w:val="num" w:pos="1231"/>
        </w:tabs>
        <w:ind w:left="1231" w:hanging="720"/>
      </w:pPr>
      <w:rPr>
        <w:rFonts w:ascii="標楷體"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793E1BD6"/>
    <w:multiLevelType w:val="hybridMultilevel"/>
    <w:tmpl w:val="350442A2"/>
    <w:lvl w:ilvl="0" w:tplc="1A64D0F0">
      <w:start w:val="1"/>
      <w:numFmt w:val="taiwaneseCountingThousand"/>
      <w:lvlText w:val="(%1)"/>
      <w:lvlJc w:val="left"/>
      <w:pPr>
        <w:tabs>
          <w:tab w:val="num" w:pos="1231"/>
        </w:tabs>
        <w:ind w:left="1231" w:hanging="720"/>
      </w:pPr>
      <w:rPr>
        <w:rFonts w:ascii="標楷體"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
  </w:num>
  <w:num w:numId="2">
    <w:abstractNumId w:val="1"/>
  </w:num>
  <w:num w:numId="3">
    <w:abstractNumId w:val="11"/>
  </w:num>
  <w:num w:numId="4">
    <w:abstractNumId w:val="5"/>
  </w:num>
  <w:num w:numId="5">
    <w:abstractNumId w:val="4"/>
  </w:num>
  <w:num w:numId="6">
    <w:abstractNumId w:val="6"/>
  </w:num>
  <w:num w:numId="7">
    <w:abstractNumId w:val="14"/>
  </w:num>
  <w:num w:numId="8">
    <w:abstractNumId w:val="13"/>
  </w:num>
  <w:num w:numId="9">
    <w:abstractNumId w:val="10"/>
  </w:num>
  <w:num w:numId="10">
    <w:abstractNumId w:val="2"/>
  </w:num>
  <w:num w:numId="11">
    <w:abstractNumId w:val="7"/>
  </w:num>
  <w:num w:numId="12">
    <w:abstractNumId w:val="12"/>
  </w:num>
  <w:num w:numId="13">
    <w:abstractNumId w:val="0"/>
  </w:num>
  <w:num w:numId="14">
    <w:abstractNumId w:val="9"/>
  </w:num>
  <w:num w:numId="15">
    <w:abstractNumId w:val="8"/>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0"/>
  <w:doNotHyphenateCaps/>
  <w:drawingGridHorizontalSpacing w:val="2"/>
  <w:drawingGridVerticalSpacing w:val="2"/>
  <w:displayHorizontalDrawingGridEvery w:val="0"/>
  <w:displayVerticalDrawingGridEvery w:val="2"/>
  <w:characterSpacingControl w:val="compressPunctuation"/>
  <w:noLineBreaksAfter w:lang="zh-TW" w:val="([{‘“‵〈《「『【〔〝︵︷︹︻︽︿﹁﹃﹙﹛﹝（｛￡￥"/>
  <w:noLineBreaksBefore w:lang="zh-TW" w:val="!),.:;?]}·–—’”‥…‧′╴、。〉》」』】〕〞︰︱︳︴︶︸︺︼︾﹀﹂﹄﹏﹐﹑﹒﹔﹕﹖﹗﹚﹜﹞！），．：；？｜｝￠"/>
  <w:hdrShapeDefaults>
    <o:shapedefaults v:ext="edit" spidmax="27650" fill="f" fillcolor="black" stroke="f" strokecolor="white">
      <v:fill color="black" on="f"/>
      <v:stroke color="white" weight="3e-5mm" on="f"/>
      <o:colormenu v:ext="edit" strokecolor="black"/>
    </o:shapedefaults>
  </w:hdrShapeDefaults>
  <w:footnotePr>
    <w:footnote w:id="0"/>
    <w:footnote w:id="1"/>
  </w:footnotePr>
  <w:endnotePr>
    <w:endnote w:id="0"/>
    <w:endnote w:id="1"/>
  </w:endnotePr>
  <w:compat>
    <w:spaceForUL/>
    <w:balanceSingleByteDoubleByteWidth/>
    <w:doNotLeaveBackslashAlone/>
    <w:ulTrailSpace/>
    <w:doNotExpandShiftReturn/>
    <w:useFELayout/>
  </w:compat>
  <w:rsids>
    <w:rsidRoot w:val="0000285F"/>
    <w:rsid w:val="0000285F"/>
    <w:rsid w:val="00004C08"/>
    <w:rsid w:val="00005BAC"/>
    <w:rsid w:val="00007122"/>
    <w:rsid w:val="000077CF"/>
    <w:rsid w:val="00010930"/>
    <w:rsid w:val="00011B16"/>
    <w:rsid w:val="0001287C"/>
    <w:rsid w:val="000128B4"/>
    <w:rsid w:val="0001579A"/>
    <w:rsid w:val="000204E2"/>
    <w:rsid w:val="000211EC"/>
    <w:rsid w:val="00023162"/>
    <w:rsid w:val="00026718"/>
    <w:rsid w:val="000304B1"/>
    <w:rsid w:val="000304F8"/>
    <w:rsid w:val="000322A7"/>
    <w:rsid w:val="00035799"/>
    <w:rsid w:val="000359D5"/>
    <w:rsid w:val="00036824"/>
    <w:rsid w:val="00037D28"/>
    <w:rsid w:val="00040A1A"/>
    <w:rsid w:val="00041D81"/>
    <w:rsid w:val="00042353"/>
    <w:rsid w:val="0004247E"/>
    <w:rsid w:val="00044211"/>
    <w:rsid w:val="00044688"/>
    <w:rsid w:val="00045A3B"/>
    <w:rsid w:val="00050150"/>
    <w:rsid w:val="00061BA9"/>
    <w:rsid w:val="00063BF4"/>
    <w:rsid w:val="00070237"/>
    <w:rsid w:val="0007664F"/>
    <w:rsid w:val="00076E53"/>
    <w:rsid w:val="00081D06"/>
    <w:rsid w:val="0008281E"/>
    <w:rsid w:val="00086D42"/>
    <w:rsid w:val="000931D4"/>
    <w:rsid w:val="0009339C"/>
    <w:rsid w:val="00094C29"/>
    <w:rsid w:val="00094E71"/>
    <w:rsid w:val="000A0277"/>
    <w:rsid w:val="000A050B"/>
    <w:rsid w:val="000A0AEB"/>
    <w:rsid w:val="000A0E70"/>
    <w:rsid w:val="000A2405"/>
    <w:rsid w:val="000A2877"/>
    <w:rsid w:val="000A65B9"/>
    <w:rsid w:val="000B0660"/>
    <w:rsid w:val="000B09B6"/>
    <w:rsid w:val="000B0F02"/>
    <w:rsid w:val="000B123C"/>
    <w:rsid w:val="000B2109"/>
    <w:rsid w:val="000B2E05"/>
    <w:rsid w:val="000B41CC"/>
    <w:rsid w:val="000B57F4"/>
    <w:rsid w:val="000C5253"/>
    <w:rsid w:val="000C6424"/>
    <w:rsid w:val="000D1136"/>
    <w:rsid w:val="000D2BEB"/>
    <w:rsid w:val="000D2BF6"/>
    <w:rsid w:val="000D32F0"/>
    <w:rsid w:val="000D48F1"/>
    <w:rsid w:val="000D728A"/>
    <w:rsid w:val="000D72F1"/>
    <w:rsid w:val="000E02EA"/>
    <w:rsid w:val="000E05BC"/>
    <w:rsid w:val="000E1FD4"/>
    <w:rsid w:val="000E2635"/>
    <w:rsid w:val="000E2692"/>
    <w:rsid w:val="000E4438"/>
    <w:rsid w:val="000E4616"/>
    <w:rsid w:val="000E4721"/>
    <w:rsid w:val="000E503C"/>
    <w:rsid w:val="000E7D3A"/>
    <w:rsid w:val="000F0B9F"/>
    <w:rsid w:val="000F0BEA"/>
    <w:rsid w:val="000F1E65"/>
    <w:rsid w:val="000F693C"/>
    <w:rsid w:val="000F7717"/>
    <w:rsid w:val="00101409"/>
    <w:rsid w:val="00104081"/>
    <w:rsid w:val="00104832"/>
    <w:rsid w:val="00104A33"/>
    <w:rsid w:val="001069D7"/>
    <w:rsid w:val="00106C73"/>
    <w:rsid w:val="0011372B"/>
    <w:rsid w:val="00114FA7"/>
    <w:rsid w:val="00115A93"/>
    <w:rsid w:val="00115FBE"/>
    <w:rsid w:val="0011691A"/>
    <w:rsid w:val="00116FE7"/>
    <w:rsid w:val="00117729"/>
    <w:rsid w:val="00117A15"/>
    <w:rsid w:val="001208DA"/>
    <w:rsid w:val="00121571"/>
    <w:rsid w:val="00121B41"/>
    <w:rsid w:val="00122079"/>
    <w:rsid w:val="00124240"/>
    <w:rsid w:val="001246B0"/>
    <w:rsid w:val="00125C47"/>
    <w:rsid w:val="0012742C"/>
    <w:rsid w:val="00127848"/>
    <w:rsid w:val="0013023C"/>
    <w:rsid w:val="001313F2"/>
    <w:rsid w:val="0013251F"/>
    <w:rsid w:val="00133724"/>
    <w:rsid w:val="00133792"/>
    <w:rsid w:val="001347D8"/>
    <w:rsid w:val="001359E9"/>
    <w:rsid w:val="00141E46"/>
    <w:rsid w:val="00142874"/>
    <w:rsid w:val="001454B0"/>
    <w:rsid w:val="001458F9"/>
    <w:rsid w:val="001513DB"/>
    <w:rsid w:val="00153411"/>
    <w:rsid w:val="00155111"/>
    <w:rsid w:val="001556FD"/>
    <w:rsid w:val="00156B24"/>
    <w:rsid w:val="00157B31"/>
    <w:rsid w:val="00161DEC"/>
    <w:rsid w:val="001635BC"/>
    <w:rsid w:val="001641EA"/>
    <w:rsid w:val="001649E8"/>
    <w:rsid w:val="00165979"/>
    <w:rsid w:val="001669ED"/>
    <w:rsid w:val="00167A80"/>
    <w:rsid w:val="0018115B"/>
    <w:rsid w:val="0018254E"/>
    <w:rsid w:val="0018294B"/>
    <w:rsid w:val="00182B87"/>
    <w:rsid w:val="001838BA"/>
    <w:rsid w:val="001839BC"/>
    <w:rsid w:val="00190D0E"/>
    <w:rsid w:val="00192D95"/>
    <w:rsid w:val="00193A92"/>
    <w:rsid w:val="00194C4A"/>
    <w:rsid w:val="00195780"/>
    <w:rsid w:val="00195D53"/>
    <w:rsid w:val="0019663D"/>
    <w:rsid w:val="001A17C4"/>
    <w:rsid w:val="001A322D"/>
    <w:rsid w:val="001A3595"/>
    <w:rsid w:val="001A506E"/>
    <w:rsid w:val="001B0958"/>
    <w:rsid w:val="001B2BD8"/>
    <w:rsid w:val="001B3076"/>
    <w:rsid w:val="001B3C31"/>
    <w:rsid w:val="001B4E17"/>
    <w:rsid w:val="001B4EAD"/>
    <w:rsid w:val="001B77CA"/>
    <w:rsid w:val="001C2305"/>
    <w:rsid w:val="001D0004"/>
    <w:rsid w:val="001D3E78"/>
    <w:rsid w:val="001D4342"/>
    <w:rsid w:val="001D5D5E"/>
    <w:rsid w:val="001D6F07"/>
    <w:rsid w:val="001D6F45"/>
    <w:rsid w:val="001E538E"/>
    <w:rsid w:val="001E708D"/>
    <w:rsid w:val="001E722C"/>
    <w:rsid w:val="001E7D54"/>
    <w:rsid w:val="002008F0"/>
    <w:rsid w:val="00200BAA"/>
    <w:rsid w:val="002011DF"/>
    <w:rsid w:val="00201292"/>
    <w:rsid w:val="002034A5"/>
    <w:rsid w:val="00203944"/>
    <w:rsid w:val="00203DF2"/>
    <w:rsid w:val="00204F79"/>
    <w:rsid w:val="00205FCC"/>
    <w:rsid w:val="00206331"/>
    <w:rsid w:val="002073E4"/>
    <w:rsid w:val="0021121B"/>
    <w:rsid w:val="002119AD"/>
    <w:rsid w:val="00213367"/>
    <w:rsid w:val="0021418C"/>
    <w:rsid w:val="00214CF0"/>
    <w:rsid w:val="002174A2"/>
    <w:rsid w:val="00220A4B"/>
    <w:rsid w:val="00224DBB"/>
    <w:rsid w:val="00225665"/>
    <w:rsid w:val="002304FC"/>
    <w:rsid w:val="0023121E"/>
    <w:rsid w:val="0023269E"/>
    <w:rsid w:val="002335BF"/>
    <w:rsid w:val="00234568"/>
    <w:rsid w:val="00235001"/>
    <w:rsid w:val="002364AE"/>
    <w:rsid w:val="002367AC"/>
    <w:rsid w:val="00240D62"/>
    <w:rsid w:val="00241278"/>
    <w:rsid w:val="00241D84"/>
    <w:rsid w:val="00241E9B"/>
    <w:rsid w:val="0024347E"/>
    <w:rsid w:val="0024371A"/>
    <w:rsid w:val="00244239"/>
    <w:rsid w:val="00245D22"/>
    <w:rsid w:val="00246D5A"/>
    <w:rsid w:val="002504B0"/>
    <w:rsid w:val="00251236"/>
    <w:rsid w:val="00252390"/>
    <w:rsid w:val="00253CA0"/>
    <w:rsid w:val="00254706"/>
    <w:rsid w:val="0025558D"/>
    <w:rsid w:val="00257018"/>
    <w:rsid w:val="00261795"/>
    <w:rsid w:val="00262F24"/>
    <w:rsid w:val="002636BF"/>
    <w:rsid w:val="0026416D"/>
    <w:rsid w:val="00265484"/>
    <w:rsid w:val="0026716F"/>
    <w:rsid w:val="0026790C"/>
    <w:rsid w:val="00272FC2"/>
    <w:rsid w:val="002737CA"/>
    <w:rsid w:val="00275374"/>
    <w:rsid w:val="00277270"/>
    <w:rsid w:val="002801FD"/>
    <w:rsid w:val="0028249E"/>
    <w:rsid w:val="002852AB"/>
    <w:rsid w:val="0028618D"/>
    <w:rsid w:val="00290B46"/>
    <w:rsid w:val="002916FA"/>
    <w:rsid w:val="002933E3"/>
    <w:rsid w:val="00294385"/>
    <w:rsid w:val="002955D5"/>
    <w:rsid w:val="0029570E"/>
    <w:rsid w:val="00295FA6"/>
    <w:rsid w:val="002A22D8"/>
    <w:rsid w:val="002B0597"/>
    <w:rsid w:val="002B1882"/>
    <w:rsid w:val="002B2109"/>
    <w:rsid w:val="002B467F"/>
    <w:rsid w:val="002B4A64"/>
    <w:rsid w:val="002B5E5C"/>
    <w:rsid w:val="002B6173"/>
    <w:rsid w:val="002C0074"/>
    <w:rsid w:val="002C02D2"/>
    <w:rsid w:val="002C0C22"/>
    <w:rsid w:val="002C5DEC"/>
    <w:rsid w:val="002D0430"/>
    <w:rsid w:val="002D0D08"/>
    <w:rsid w:val="002D1373"/>
    <w:rsid w:val="002D2E74"/>
    <w:rsid w:val="002D30B1"/>
    <w:rsid w:val="002D64C2"/>
    <w:rsid w:val="002E02ED"/>
    <w:rsid w:val="002E0902"/>
    <w:rsid w:val="002E1616"/>
    <w:rsid w:val="002E1C0D"/>
    <w:rsid w:val="002E26E8"/>
    <w:rsid w:val="002E4392"/>
    <w:rsid w:val="002E50E5"/>
    <w:rsid w:val="002F0782"/>
    <w:rsid w:val="002F2438"/>
    <w:rsid w:val="002F5624"/>
    <w:rsid w:val="002F6DC2"/>
    <w:rsid w:val="00300EB6"/>
    <w:rsid w:val="00301677"/>
    <w:rsid w:val="003038B4"/>
    <w:rsid w:val="0030533F"/>
    <w:rsid w:val="00306E2C"/>
    <w:rsid w:val="0030706C"/>
    <w:rsid w:val="003078CB"/>
    <w:rsid w:val="0031330E"/>
    <w:rsid w:val="0031380C"/>
    <w:rsid w:val="00313A28"/>
    <w:rsid w:val="00313E21"/>
    <w:rsid w:val="00314BB9"/>
    <w:rsid w:val="00314E2A"/>
    <w:rsid w:val="0031590A"/>
    <w:rsid w:val="003179B4"/>
    <w:rsid w:val="0032077C"/>
    <w:rsid w:val="00321C91"/>
    <w:rsid w:val="00322B3B"/>
    <w:rsid w:val="00324991"/>
    <w:rsid w:val="00331305"/>
    <w:rsid w:val="003329B2"/>
    <w:rsid w:val="00333400"/>
    <w:rsid w:val="00334DAB"/>
    <w:rsid w:val="00336C86"/>
    <w:rsid w:val="0034126E"/>
    <w:rsid w:val="003412D5"/>
    <w:rsid w:val="003422B4"/>
    <w:rsid w:val="00345F15"/>
    <w:rsid w:val="00346243"/>
    <w:rsid w:val="00347B49"/>
    <w:rsid w:val="00350648"/>
    <w:rsid w:val="0035085E"/>
    <w:rsid w:val="00352394"/>
    <w:rsid w:val="00352725"/>
    <w:rsid w:val="00352B60"/>
    <w:rsid w:val="00352FFD"/>
    <w:rsid w:val="00354B8A"/>
    <w:rsid w:val="003571D0"/>
    <w:rsid w:val="00357CE4"/>
    <w:rsid w:val="003605A6"/>
    <w:rsid w:val="003619A3"/>
    <w:rsid w:val="00362800"/>
    <w:rsid w:val="00362978"/>
    <w:rsid w:val="00365D5C"/>
    <w:rsid w:val="00366622"/>
    <w:rsid w:val="00371E57"/>
    <w:rsid w:val="00372993"/>
    <w:rsid w:val="0037537C"/>
    <w:rsid w:val="00375C57"/>
    <w:rsid w:val="0037642A"/>
    <w:rsid w:val="0038250A"/>
    <w:rsid w:val="003842D1"/>
    <w:rsid w:val="00385277"/>
    <w:rsid w:val="00385DBC"/>
    <w:rsid w:val="00386391"/>
    <w:rsid w:val="00386402"/>
    <w:rsid w:val="0039139F"/>
    <w:rsid w:val="0039151C"/>
    <w:rsid w:val="003921A8"/>
    <w:rsid w:val="003937A9"/>
    <w:rsid w:val="0039467F"/>
    <w:rsid w:val="003958E3"/>
    <w:rsid w:val="00395A13"/>
    <w:rsid w:val="00396B85"/>
    <w:rsid w:val="00396F62"/>
    <w:rsid w:val="00397566"/>
    <w:rsid w:val="00397E88"/>
    <w:rsid w:val="003A1145"/>
    <w:rsid w:val="003A20A7"/>
    <w:rsid w:val="003A2D20"/>
    <w:rsid w:val="003A4400"/>
    <w:rsid w:val="003A60B4"/>
    <w:rsid w:val="003B10C3"/>
    <w:rsid w:val="003B16EC"/>
    <w:rsid w:val="003B1E42"/>
    <w:rsid w:val="003B2BBC"/>
    <w:rsid w:val="003B3518"/>
    <w:rsid w:val="003B47DB"/>
    <w:rsid w:val="003B5ED9"/>
    <w:rsid w:val="003C0ACE"/>
    <w:rsid w:val="003C3EF2"/>
    <w:rsid w:val="003C4738"/>
    <w:rsid w:val="003C4800"/>
    <w:rsid w:val="003C5D87"/>
    <w:rsid w:val="003C76E9"/>
    <w:rsid w:val="003D0143"/>
    <w:rsid w:val="003D406E"/>
    <w:rsid w:val="003D42AD"/>
    <w:rsid w:val="003D455B"/>
    <w:rsid w:val="003D589A"/>
    <w:rsid w:val="003E2EDA"/>
    <w:rsid w:val="003E4B5B"/>
    <w:rsid w:val="003E5B28"/>
    <w:rsid w:val="003E5CB8"/>
    <w:rsid w:val="003E5D0E"/>
    <w:rsid w:val="003F0B38"/>
    <w:rsid w:val="003F169A"/>
    <w:rsid w:val="003F1CC1"/>
    <w:rsid w:val="003F26FC"/>
    <w:rsid w:val="003F3BC2"/>
    <w:rsid w:val="003F46F6"/>
    <w:rsid w:val="003F5773"/>
    <w:rsid w:val="00401385"/>
    <w:rsid w:val="004057F6"/>
    <w:rsid w:val="004108D6"/>
    <w:rsid w:val="004138D8"/>
    <w:rsid w:val="00425FA7"/>
    <w:rsid w:val="00430362"/>
    <w:rsid w:val="00431ABA"/>
    <w:rsid w:val="00431CCF"/>
    <w:rsid w:val="00437F6A"/>
    <w:rsid w:val="00442617"/>
    <w:rsid w:val="00442EFB"/>
    <w:rsid w:val="00444278"/>
    <w:rsid w:val="00446BAF"/>
    <w:rsid w:val="00446DF1"/>
    <w:rsid w:val="00447CD1"/>
    <w:rsid w:val="00450C2B"/>
    <w:rsid w:val="00451322"/>
    <w:rsid w:val="00451EF7"/>
    <w:rsid w:val="00451F5E"/>
    <w:rsid w:val="004529DC"/>
    <w:rsid w:val="00453464"/>
    <w:rsid w:val="00454F35"/>
    <w:rsid w:val="0045528F"/>
    <w:rsid w:val="00455A68"/>
    <w:rsid w:val="00456B9B"/>
    <w:rsid w:val="0045749D"/>
    <w:rsid w:val="00457D8C"/>
    <w:rsid w:val="00457FD7"/>
    <w:rsid w:val="0046028E"/>
    <w:rsid w:val="0046045E"/>
    <w:rsid w:val="00460719"/>
    <w:rsid w:val="00461BC1"/>
    <w:rsid w:val="004636F1"/>
    <w:rsid w:val="00470DD5"/>
    <w:rsid w:val="00471BE9"/>
    <w:rsid w:val="00472884"/>
    <w:rsid w:val="0047296A"/>
    <w:rsid w:val="00472DDA"/>
    <w:rsid w:val="00473F1F"/>
    <w:rsid w:val="004775DC"/>
    <w:rsid w:val="00477D4B"/>
    <w:rsid w:val="00482ACC"/>
    <w:rsid w:val="00491B10"/>
    <w:rsid w:val="004925D0"/>
    <w:rsid w:val="004933A0"/>
    <w:rsid w:val="004948A5"/>
    <w:rsid w:val="004A2744"/>
    <w:rsid w:val="004A32E1"/>
    <w:rsid w:val="004A3F3F"/>
    <w:rsid w:val="004A5275"/>
    <w:rsid w:val="004A5F15"/>
    <w:rsid w:val="004A61C6"/>
    <w:rsid w:val="004A6DD6"/>
    <w:rsid w:val="004A7F77"/>
    <w:rsid w:val="004B099C"/>
    <w:rsid w:val="004B14B8"/>
    <w:rsid w:val="004B57E8"/>
    <w:rsid w:val="004C091C"/>
    <w:rsid w:val="004C1889"/>
    <w:rsid w:val="004C53F6"/>
    <w:rsid w:val="004D082B"/>
    <w:rsid w:val="004D205A"/>
    <w:rsid w:val="004D2270"/>
    <w:rsid w:val="004D663A"/>
    <w:rsid w:val="004D6D10"/>
    <w:rsid w:val="004E033C"/>
    <w:rsid w:val="004E2B46"/>
    <w:rsid w:val="004E3641"/>
    <w:rsid w:val="004E4120"/>
    <w:rsid w:val="004E4630"/>
    <w:rsid w:val="004E47CD"/>
    <w:rsid w:val="004E4AF1"/>
    <w:rsid w:val="004E78F5"/>
    <w:rsid w:val="004E7CCD"/>
    <w:rsid w:val="004F0315"/>
    <w:rsid w:val="004F24D1"/>
    <w:rsid w:val="004F45FD"/>
    <w:rsid w:val="004F5708"/>
    <w:rsid w:val="004F60F5"/>
    <w:rsid w:val="004F79D7"/>
    <w:rsid w:val="00500A37"/>
    <w:rsid w:val="0050176C"/>
    <w:rsid w:val="00501D06"/>
    <w:rsid w:val="00502CC8"/>
    <w:rsid w:val="00504B7C"/>
    <w:rsid w:val="00505F14"/>
    <w:rsid w:val="0050688E"/>
    <w:rsid w:val="00510E92"/>
    <w:rsid w:val="00512C0C"/>
    <w:rsid w:val="00514317"/>
    <w:rsid w:val="005148BE"/>
    <w:rsid w:val="005171CD"/>
    <w:rsid w:val="0051771F"/>
    <w:rsid w:val="005200F8"/>
    <w:rsid w:val="00520E5C"/>
    <w:rsid w:val="0052453B"/>
    <w:rsid w:val="005249C3"/>
    <w:rsid w:val="00525BEB"/>
    <w:rsid w:val="00526298"/>
    <w:rsid w:val="00532A01"/>
    <w:rsid w:val="00533387"/>
    <w:rsid w:val="005356A2"/>
    <w:rsid w:val="00535F6D"/>
    <w:rsid w:val="005360A6"/>
    <w:rsid w:val="0054111E"/>
    <w:rsid w:val="0054133A"/>
    <w:rsid w:val="00541B58"/>
    <w:rsid w:val="00542021"/>
    <w:rsid w:val="00543F3A"/>
    <w:rsid w:val="005440FE"/>
    <w:rsid w:val="00544BA6"/>
    <w:rsid w:val="0055061F"/>
    <w:rsid w:val="00551303"/>
    <w:rsid w:val="0055213B"/>
    <w:rsid w:val="005522D8"/>
    <w:rsid w:val="0055553C"/>
    <w:rsid w:val="00555F01"/>
    <w:rsid w:val="005625BC"/>
    <w:rsid w:val="0056522C"/>
    <w:rsid w:val="00565436"/>
    <w:rsid w:val="005671AD"/>
    <w:rsid w:val="00570469"/>
    <w:rsid w:val="00570592"/>
    <w:rsid w:val="00573468"/>
    <w:rsid w:val="00574235"/>
    <w:rsid w:val="00575763"/>
    <w:rsid w:val="00582539"/>
    <w:rsid w:val="00582DBB"/>
    <w:rsid w:val="00584F47"/>
    <w:rsid w:val="00586AEB"/>
    <w:rsid w:val="00586BB2"/>
    <w:rsid w:val="00592120"/>
    <w:rsid w:val="0059219B"/>
    <w:rsid w:val="005921A5"/>
    <w:rsid w:val="00592DC9"/>
    <w:rsid w:val="00593391"/>
    <w:rsid w:val="0059373F"/>
    <w:rsid w:val="00594DEA"/>
    <w:rsid w:val="00594F8C"/>
    <w:rsid w:val="005950CF"/>
    <w:rsid w:val="00595476"/>
    <w:rsid w:val="00595977"/>
    <w:rsid w:val="00596DE2"/>
    <w:rsid w:val="005971E4"/>
    <w:rsid w:val="00597A1E"/>
    <w:rsid w:val="005A1C69"/>
    <w:rsid w:val="005A2805"/>
    <w:rsid w:val="005A3760"/>
    <w:rsid w:val="005A6368"/>
    <w:rsid w:val="005B0114"/>
    <w:rsid w:val="005B49CF"/>
    <w:rsid w:val="005B50D6"/>
    <w:rsid w:val="005B6A73"/>
    <w:rsid w:val="005B7044"/>
    <w:rsid w:val="005B79AE"/>
    <w:rsid w:val="005C1C3D"/>
    <w:rsid w:val="005C2922"/>
    <w:rsid w:val="005C3CE6"/>
    <w:rsid w:val="005C551F"/>
    <w:rsid w:val="005C6A14"/>
    <w:rsid w:val="005C71FB"/>
    <w:rsid w:val="005D04E9"/>
    <w:rsid w:val="005D0E76"/>
    <w:rsid w:val="005D24CC"/>
    <w:rsid w:val="005D6B47"/>
    <w:rsid w:val="005E1BA0"/>
    <w:rsid w:val="005E2F53"/>
    <w:rsid w:val="005E3139"/>
    <w:rsid w:val="005E4E19"/>
    <w:rsid w:val="005F1BC6"/>
    <w:rsid w:val="005F1D5C"/>
    <w:rsid w:val="005F3166"/>
    <w:rsid w:val="005F37D4"/>
    <w:rsid w:val="005F591C"/>
    <w:rsid w:val="005F5F15"/>
    <w:rsid w:val="005F6955"/>
    <w:rsid w:val="006044BC"/>
    <w:rsid w:val="006050E3"/>
    <w:rsid w:val="00605190"/>
    <w:rsid w:val="00605520"/>
    <w:rsid w:val="006074D4"/>
    <w:rsid w:val="00610D73"/>
    <w:rsid w:val="00611706"/>
    <w:rsid w:val="00612BEC"/>
    <w:rsid w:val="0061389C"/>
    <w:rsid w:val="00613D4E"/>
    <w:rsid w:val="00615774"/>
    <w:rsid w:val="00615F32"/>
    <w:rsid w:val="00624DF8"/>
    <w:rsid w:val="0062521D"/>
    <w:rsid w:val="00633799"/>
    <w:rsid w:val="00634B25"/>
    <w:rsid w:val="00635624"/>
    <w:rsid w:val="00635C3D"/>
    <w:rsid w:val="00641542"/>
    <w:rsid w:val="00641DE5"/>
    <w:rsid w:val="0064207F"/>
    <w:rsid w:val="00642D91"/>
    <w:rsid w:val="00644D10"/>
    <w:rsid w:val="00646AA2"/>
    <w:rsid w:val="00651BD0"/>
    <w:rsid w:val="00656B79"/>
    <w:rsid w:val="006617D4"/>
    <w:rsid w:val="00664449"/>
    <w:rsid w:val="0066471C"/>
    <w:rsid w:val="00665643"/>
    <w:rsid w:val="00665AF4"/>
    <w:rsid w:val="00665EC9"/>
    <w:rsid w:val="00666069"/>
    <w:rsid w:val="00667C16"/>
    <w:rsid w:val="00672108"/>
    <w:rsid w:val="006749D2"/>
    <w:rsid w:val="00674D76"/>
    <w:rsid w:val="0067707C"/>
    <w:rsid w:val="00681CA2"/>
    <w:rsid w:val="00681ECB"/>
    <w:rsid w:val="0068205C"/>
    <w:rsid w:val="00685AB8"/>
    <w:rsid w:val="00690EB8"/>
    <w:rsid w:val="00694FC9"/>
    <w:rsid w:val="00695282"/>
    <w:rsid w:val="00695789"/>
    <w:rsid w:val="006A0C73"/>
    <w:rsid w:val="006A22AB"/>
    <w:rsid w:val="006A53C4"/>
    <w:rsid w:val="006A59FE"/>
    <w:rsid w:val="006A6503"/>
    <w:rsid w:val="006A7195"/>
    <w:rsid w:val="006A7A8A"/>
    <w:rsid w:val="006B115E"/>
    <w:rsid w:val="006B180B"/>
    <w:rsid w:val="006B5D8F"/>
    <w:rsid w:val="006B6F82"/>
    <w:rsid w:val="006B7FF0"/>
    <w:rsid w:val="006C0AAD"/>
    <w:rsid w:val="006C6917"/>
    <w:rsid w:val="006C6A82"/>
    <w:rsid w:val="006D0E65"/>
    <w:rsid w:val="006D16F6"/>
    <w:rsid w:val="006D1D26"/>
    <w:rsid w:val="006D1E8F"/>
    <w:rsid w:val="006D2EEE"/>
    <w:rsid w:val="006E0B43"/>
    <w:rsid w:val="006E2FB8"/>
    <w:rsid w:val="006E3005"/>
    <w:rsid w:val="006E3BC6"/>
    <w:rsid w:val="006E4944"/>
    <w:rsid w:val="006E6FA0"/>
    <w:rsid w:val="006F0C03"/>
    <w:rsid w:val="006F27FA"/>
    <w:rsid w:val="006F4A62"/>
    <w:rsid w:val="006F50DA"/>
    <w:rsid w:val="006F55BD"/>
    <w:rsid w:val="006F7FBF"/>
    <w:rsid w:val="0070136F"/>
    <w:rsid w:val="007013DD"/>
    <w:rsid w:val="00703152"/>
    <w:rsid w:val="0070447F"/>
    <w:rsid w:val="00704CEE"/>
    <w:rsid w:val="007052D6"/>
    <w:rsid w:val="00705D3D"/>
    <w:rsid w:val="00706010"/>
    <w:rsid w:val="00706994"/>
    <w:rsid w:val="00711526"/>
    <w:rsid w:val="00711F80"/>
    <w:rsid w:val="007126D3"/>
    <w:rsid w:val="00713C4F"/>
    <w:rsid w:val="007219B4"/>
    <w:rsid w:val="00722692"/>
    <w:rsid w:val="0072400C"/>
    <w:rsid w:val="00724D18"/>
    <w:rsid w:val="007258A5"/>
    <w:rsid w:val="00726DC9"/>
    <w:rsid w:val="00727876"/>
    <w:rsid w:val="0073146C"/>
    <w:rsid w:val="00733C50"/>
    <w:rsid w:val="0073531C"/>
    <w:rsid w:val="00737553"/>
    <w:rsid w:val="00740F32"/>
    <w:rsid w:val="00741E86"/>
    <w:rsid w:val="00744CE9"/>
    <w:rsid w:val="00745A19"/>
    <w:rsid w:val="00746124"/>
    <w:rsid w:val="0074690A"/>
    <w:rsid w:val="0074707A"/>
    <w:rsid w:val="00747A90"/>
    <w:rsid w:val="00750988"/>
    <w:rsid w:val="00750AEC"/>
    <w:rsid w:val="007510B8"/>
    <w:rsid w:val="007515A9"/>
    <w:rsid w:val="0075415B"/>
    <w:rsid w:val="0076077D"/>
    <w:rsid w:val="00760E74"/>
    <w:rsid w:val="00761D6D"/>
    <w:rsid w:val="007627CB"/>
    <w:rsid w:val="007630BC"/>
    <w:rsid w:val="00764DC5"/>
    <w:rsid w:val="0076556B"/>
    <w:rsid w:val="007657FF"/>
    <w:rsid w:val="00765A01"/>
    <w:rsid w:val="00771425"/>
    <w:rsid w:val="00773584"/>
    <w:rsid w:val="007738F5"/>
    <w:rsid w:val="007751E4"/>
    <w:rsid w:val="00775460"/>
    <w:rsid w:val="007758B4"/>
    <w:rsid w:val="00775A7B"/>
    <w:rsid w:val="00775FAD"/>
    <w:rsid w:val="00777522"/>
    <w:rsid w:val="007775BA"/>
    <w:rsid w:val="00780E6D"/>
    <w:rsid w:val="0078169B"/>
    <w:rsid w:val="00784C62"/>
    <w:rsid w:val="00791342"/>
    <w:rsid w:val="00793A13"/>
    <w:rsid w:val="007944F4"/>
    <w:rsid w:val="007954AC"/>
    <w:rsid w:val="007956EB"/>
    <w:rsid w:val="00795D22"/>
    <w:rsid w:val="007963B3"/>
    <w:rsid w:val="007964B9"/>
    <w:rsid w:val="0079678A"/>
    <w:rsid w:val="007A0022"/>
    <w:rsid w:val="007A21BE"/>
    <w:rsid w:val="007A2CFB"/>
    <w:rsid w:val="007A39A5"/>
    <w:rsid w:val="007A459C"/>
    <w:rsid w:val="007A7FDD"/>
    <w:rsid w:val="007B20C9"/>
    <w:rsid w:val="007B514B"/>
    <w:rsid w:val="007B725E"/>
    <w:rsid w:val="007C04DE"/>
    <w:rsid w:val="007C1542"/>
    <w:rsid w:val="007C2500"/>
    <w:rsid w:val="007C274B"/>
    <w:rsid w:val="007C4111"/>
    <w:rsid w:val="007C422E"/>
    <w:rsid w:val="007D0535"/>
    <w:rsid w:val="007D1107"/>
    <w:rsid w:val="007D3B7D"/>
    <w:rsid w:val="007D3F31"/>
    <w:rsid w:val="007D4B56"/>
    <w:rsid w:val="007D69C3"/>
    <w:rsid w:val="007E0DC4"/>
    <w:rsid w:val="007E31FA"/>
    <w:rsid w:val="007E36C2"/>
    <w:rsid w:val="007E44F7"/>
    <w:rsid w:val="007E59F9"/>
    <w:rsid w:val="007F083A"/>
    <w:rsid w:val="007F37D8"/>
    <w:rsid w:val="007F515D"/>
    <w:rsid w:val="007F51ED"/>
    <w:rsid w:val="007F5E90"/>
    <w:rsid w:val="007F71FE"/>
    <w:rsid w:val="007F73F8"/>
    <w:rsid w:val="008003E5"/>
    <w:rsid w:val="00801F55"/>
    <w:rsid w:val="00802212"/>
    <w:rsid w:val="00803CF9"/>
    <w:rsid w:val="008108DF"/>
    <w:rsid w:val="00812E5D"/>
    <w:rsid w:val="00815827"/>
    <w:rsid w:val="008171AF"/>
    <w:rsid w:val="0082000A"/>
    <w:rsid w:val="008228FF"/>
    <w:rsid w:val="00822B44"/>
    <w:rsid w:val="00822C08"/>
    <w:rsid w:val="008248CD"/>
    <w:rsid w:val="00824F0F"/>
    <w:rsid w:val="0082571E"/>
    <w:rsid w:val="00826C2F"/>
    <w:rsid w:val="00827D43"/>
    <w:rsid w:val="00833142"/>
    <w:rsid w:val="00835C20"/>
    <w:rsid w:val="008401C7"/>
    <w:rsid w:val="00841089"/>
    <w:rsid w:val="00842EB4"/>
    <w:rsid w:val="00843E7C"/>
    <w:rsid w:val="008461D7"/>
    <w:rsid w:val="008512ED"/>
    <w:rsid w:val="00851E0F"/>
    <w:rsid w:val="008544D1"/>
    <w:rsid w:val="00854575"/>
    <w:rsid w:val="0085547B"/>
    <w:rsid w:val="00857CC2"/>
    <w:rsid w:val="00857E57"/>
    <w:rsid w:val="00862459"/>
    <w:rsid w:val="008628C1"/>
    <w:rsid w:val="0086293D"/>
    <w:rsid w:val="008646E1"/>
    <w:rsid w:val="008662D8"/>
    <w:rsid w:val="00873F48"/>
    <w:rsid w:val="008769D4"/>
    <w:rsid w:val="00880EA5"/>
    <w:rsid w:val="008853FD"/>
    <w:rsid w:val="00886FBD"/>
    <w:rsid w:val="00887941"/>
    <w:rsid w:val="008924D8"/>
    <w:rsid w:val="00892ADD"/>
    <w:rsid w:val="00892E49"/>
    <w:rsid w:val="0089339A"/>
    <w:rsid w:val="0089354F"/>
    <w:rsid w:val="008A11E6"/>
    <w:rsid w:val="008A4B90"/>
    <w:rsid w:val="008A4F86"/>
    <w:rsid w:val="008A6EA8"/>
    <w:rsid w:val="008A7044"/>
    <w:rsid w:val="008B0017"/>
    <w:rsid w:val="008B1163"/>
    <w:rsid w:val="008B1510"/>
    <w:rsid w:val="008B2278"/>
    <w:rsid w:val="008B4E97"/>
    <w:rsid w:val="008B69A1"/>
    <w:rsid w:val="008B7336"/>
    <w:rsid w:val="008C158C"/>
    <w:rsid w:val="008C386F"/>
    <w:rsid w:val="008D0206"/>
    <w:rsid w:val="008D02A4"/>
    <w:rsid w:val="008D0CB3"/>
    <w:rsid w:val="008D21F7"/>
    <w:rsid w:val="008D2A49"/>
    <w:rsid w:val="008D622E"/>
    <w:rsid w:val="008D63D1"/>
    <w:rsid w:val="008D7F43"/>
    <w:rsid w:val="008E1AF8"/>
    <w:rsid w:val="008E25F8"/>
    <w:rsid w:val="008E66BC"/>
    <w:rsid w:val="008F1E62"/>
    <w:rsid w:val="008F2E49"/>
    <w:rsid w:val="008F4B47"/>
    <w:rsid w:val="008F5FD2"/>
    <w:rsid w:val="008F6763"/>
    <w:rsid w:val="008F7A55"/>
    <w:rsid w:val="009016A8"/>
    <w:rsid w:val="009143E8"/>
    <w:rsid w:val="009169EA"/>
    <w:rsid w:val="009175D4"/>
    <w:rsid w:val="00921043"/>
    <w:rsid w:val="00921DB2"/>
    <w:rsid w:val="00922426"/>
    <w:rsid w:val="0092294C"/>
    <w:rsid w:val="009232CB"/>
    <w:rsid w:val="00924ED4"/>
    <w:rsid w:val="00927ADD"/>
    <w:rsid w:val="00932714"/>
    <w:rsid w:val="00932EFB"/>
    <w:rsid w:val="00932F6D"/>
    <w:rsid w:val="009358E0"/>
    <w:rsid w:val="009362D1"/>
    <w:rsid w:val="00940287"/>
    <w:rsid w:val="00941D9D"/>
    <w:rsid w:val="0094358D"/>
    <w:rsid w:val="009444D6"/>
    <w:rsid w:val="00944BE3"/>
    <w:rsid w:val="00944EA4"/>
    <w:rsid w:val="00944F7F"/>
    <w:rsid w:val="00945E4D"/>
    <w:rsid w:val="009473EA"/>
    <w:rsid w:val="00947714"/>
    <w:rsid w:val="009523A5"/>
    <w:rsid w:val="009543C0"/>
    <w:rsid w:val="00956367"/>
    <w:rsid w:val="00956AF1"/>
    <w:rsid w:val="00956B09"/>
    <w:rsid w:val="00962EA7"/>
    <w:rsid w:val="00963329"/>
    <w:rsid w:val="009707BF"/>
    <w:rsid w:val="00970B4C"/>
    <w:rsid w:val="00972579"/>
    <w:rsid w:val="0097331A"/>
    <w:rsid w:val="0097681A"/>
    <w:rsid w:val="00976F11"/>
    <w:rsid w:val="00977144"/>
    <w:rsid w:val="009820F6"/>
    <w:rsid w:val="00983E3B"/>
    <w:rsid w:val="00984024"/>
    <w:rsid w:val="00984128"/>
    <w:rsid w:val="00986E6A"/>
    <w:rsid w:val="00990F6E"/>
    <w:rsid w:val="00991A2B"/>
    <w:rsid w:val="00994056"/>
    <w:rsid w:val="00994967"/>
    <w:rsid w:val="00995011"/>
    <w:rsid w:val="009957EC"/>
    <w:rsid w:val="0099634A"/>
    <w:rsid w:val="00997D8C"/>
    <w:rsid w:val="009A00EF"/>
    <w:rsid w:val="009A1EAC"/>
    <w:rsid w:val="009A34F5"/>
    <w:rsid w:val="009A38F0"/>
    <w:rsid w:val="009A3AD4"/>
    <w:rsid w:val="009A51B0"/>
    <w:rsid w:val="009A68AB"/>
    <w:rsid w:val="009A725E"/>
    <w:rsid w:val="009A7477"/>
    <w:rsid w:val="009B2E0A"/>
    <w:rsid w:val="009B3248"/>
    <w:rsid w:val="009B481C"/>
    <w:rsid w:val="009B741C"/>
    <w:rsid w:val="009C1324"/>
    <w:rsid w:val="009C6E42"/>
    <w:rsid w:val="009D1ECA"/>
    <w:rsid w:val="009D4F4E"/>
    <w:rsid w:val="009E0A20"/>
    <w:rsid w:val="009E102F"/>
    <w:rsid w:val="009E183A"/>
    <w:rsid w:val="009E18E8"/>
    <w:rsid w:val="009E33B3"/>
    <w:rsid w:val="009E533D"/>
    <w:rsid w:val="009E5945"/>
    <w:rsid w:val="009E5B67"/>
    <w:rsid w:val="009F46F3"/>
    <w:rsid w:val="009F489D"/>
    <w:rsid w:val="009F4A1A"/>
    <w:rsid w:val="009F51B1"/>
    <w:rsid w:val="009F520A"/>
    <w:rsid w:val="00A02C51"/>
    <w:rsid w:val="00A04B25"/>
    <w:rsid w:val="00A06B9D"/>
    <w:rsid w:val="00A11E74"/>
    <w:rsid w:val="00A14933"/>
    <w:rsid w:val="00A15079"/>
    <w:rsid w:val="00A16064"/>
    <w:rsid w:val="00A1693B"/>
    <w:rsid w:val="00A16DC4"/>
    <w:rsid w:val="00A17648"/>
    <w:rsid w:val="00A212B8"/>
    <w:rsid w:val="00A225EB"/>
    <w:rsid w:val="00A23C5A"/>
    <w:rsid w:val="00A24468"/>
    <w:rsid w:val="00A24B85"/>
    <w:rsid w:val="00A24F2B"/>
    <w:rsid w:val="00A25091"/>
    <w:rsid w:val="00A2572E"/>
    <w:rsid w:val="00A25F52"/>
    <w:rsid w:val="00A2605B"/>
    <w:rsid w:val="00A26847"/>
    <w:rsid w:val="00A27D4C"/>
    <w:rsid w:val="00A3086C"/>
    <w:rsid w:val="00A318AB"/>
    <w:rsid w:val="00A338E3"/>
    <w:rsid w:val="00A3393F"/>
    <w:rsid w:val="00A33CD7"/>
    <w:rsid w:val="00A34050"/>
    <w:rsid w:val="00A35CE2"/>
    <w:rsid w:val="00A364CD"/>
    <w:rsid w:val="00A374C0"/>
    <w:rsid w:val="00A3756D"/>
    <w:rsid w:val="00A375C0"/>
    <w:rsid w:val="00A40019"/>
    <w:rsid w:val="00A40E0A"/>
    <w:rsid w:val="00A42AB8"/>
    <w:rsid w:val="00A432BF"/>
    <w:rsid w:val="00A44356"/>
    <w:rsid w:val="00A44DE8"/>
    <w:rsid w:val="00A458DA"/>
    <w:rsid w:val="00A51CB4"/>
    <w:rsid w:val="00A553EB"/>
    <w:rsid w:val="00A6362C"/>
    <w:rsid w:val="00A63B7B"/>
    <w:rsid w:val="00A64639"/>
    <w:rsid w:val="00A665A2"/>
    <w:rsid w:val="00A66E78"/>
    <w:rsid w:val="00A67515"/>
    <w:rsid w:val="00A67A09"/>
    <w:rsid w:val="00A70AC2"/>
    <w:rsid w:val="00A81226"/>
    <w:rsid w:val="00A814F2"/>
    <w:rsid w:val="00A83777"/>
    <w:rsid w:val="00A85243"/>
    <w:rsid w:val="00A870A5"/>
    <w:rsid w:val="00A87E81"/>
    <w:rsid w:val="00A92E72"/>
    <w:rsid w:val="00A94A4B"/>
    <w:rsid w:val="00A964D4"/>
    <w:rsid w:val="00AA0A5C"/>
    <w:rsid w:val="00AA0D57"/>
    <w:rsid w:val="00AA2D2A"/>
    <w:rsid w:val="00AA376F"/>
    <w:rsid w:val="00AA3C5D"/>
    <w:rsid w:val="00AA574E"/>
    <w:rsid w:val="00AB124A"/>
    <w:rsid w:val="00AB14B6"/>
    <w:rsid w:val="00AB2817"/>
    <w:rsid w:val="00AB2C41"/>
    <w:rsid w:val="00AB36A1"/>
    <w:rsid w:val="00AB39BA"/>
    <w:rsid w:val="00AB7163"/>
    <w:rsid w:val="00AB77F9"/>
    <w:rsid w:val="00AC02CB"/>
    <w:rsid w:val="00AC1499"/>
    <w:rsid w:val="00AC2222"/>
    <w:rsid w:val="00AC48D1"/>
    <w:rsid w:val="00AC4A27"/>
    <w:rsid w:val="00AC5143"/>
    <w:rsid w:val="00AC619F"/>
    <w:rsid w:val="00AD1154"/>
    <w:rsid w:val="00AD189A"/>
    <w:rsid w:val="00AD41AE"/>
    <w:rsid w:val="00AD60C3"/>
    <w:rsid w:val="00AD733A"/>
    <w:rsid w:val="00AD76B8"/>
    <w:rsid w:val="00AD79F2"/>
    <w:rsid w:val="00AE0576"/>
    <w:rsid w:val="00AE1DB4"/>
    <w:rsid w:val="00AE6FD5"/>
    <w:rsid w:val="00AF4326"/>
    <w:rsid w:val="00AF46DB"/>
    <w:rsid w:val="00AF4A6E"/>
    <w:rsid w:val="00AF526D"/>
    <w:rsid w:val="00B0065C"/>
    <w:rsid w:val="00B02434"/>
    <w:rsid w:val="00B02D1A"/>
    <w:rsid w:val="00B02E5E"/>
    <w:rsid w:val="00B05B2B"/>
    <w:rsid w:val="00B06F87"/>
    <w:rsid w:val="00B10465"/>
    <w:rsid w:val="00B12609"/>
    <w:rsid w:val="00B1283A"/>
    <w:rsid w:val="00B1291C"/>
    <w:rsid w:val="00B144C4"/>
    <w:rsid w:val="00B151C0"/>
    <w:rsid w:val="00B17640"/>
    <w:rsid w:val="00B20063"/>
    <w:rsid w:val="00B22FEC"/>
    <w:rsid w:val="00B26704"/>
    <w:rsid w:val="00B26E28"/>
    <w:rsid w:val="00B303EF"/>
    <w:rsid w:val="00B36334"/>
    <w:rsid w:val="00B36E8D"/>
    <w:rsid w:val="00B40385"/>
    <w:rsid w:val="00B40779"/>
    <w:rsid w:val="00B427C0"/>
    <w:rsid w:val="00B45F70"/>
    <w:rsid w:val="00B47AE6"/>
    <w:rsid w:val="00B50448"/>
    <w:rsid w:val="00B50767"/>
    <w:rsid w:val="00B539F5"/>
    <w:rsid w:val="00B53D14"/>
    <w:rsid w:val="00B54209"/>
    <w:rsid w:val="00B5491C"/>
    <w:rsid w:val="00B553AF"/>
    <w:rsid w:val="00B62F8A"/>
    <w:rsid w:val="00B63143"/>
    <w:rsid w:val="00B64C83"/>
    <w:rsid w:val="00B65A03"/>
    <w:rsid w:val="00B6669E"/>
    <w:rsid w:val="00B66934"/>
    <w:rsid w:val="00B67669"/>
    <w:rsid w:val="00B71948"/>
    <w:rsid w:val="00B725BD"/>
    <w:rsid w:val="00B75D49"/>
    <w:rsid w:val="00B77673"/>
    <w:rsid w:val="00B8057B"/>
    <w:rsid w:val="00B82691"/>
    <w:rsid w:val="00B8336E"/>
    <w:rsid w:val="00B844D2"/>
    <w:rsid w:val="00B9097B"/>
    <w:rsid w:val="00B916FE"/>
    <w:rsid w:val="00B92223"/>
    <w:rsid w:val="00B92EE2"/>
    <w:rsid w:val="00B94467"/>
    <w:rsid w:val="00B95F54"/>
    <w:rsid w:val="00BA4B9D"/>
    <w:rsid w:val="00BA5B5D"/>
    <w:rsid w:val="00BB18EE"/>
    <w:rsid w:val="00BB1D08"/>
    <w:rsid w:val="00BB4145"/>
    <w:rsid w:val="00BB524F"/>
    <w:rsid w:val="00BB779B"/>
    <w:rsid w:val="00BB7FD7"/>
    <w:rsid w:val="00BC2997"/>
    <w:rsid w:val="00BC2B5D"/>
    <w:rsid w:val="00BD02EA"/>
    <w:rsid w:val="00BD1568"/>
    <w:rsid w:val="00BD2195"/>
    <w:rsid w:val="00BD32E3"/>
    <w:rsid w:val="00BD3501"/>
    <w:rsid w:val="00BD48D2"/>
    <w:rsid w:val="00BD5638"/>
    <w:rsid w:val="00BD58C1"/>
    <w:rsid w:val="00BD5EE4"/>
    <w:rsid w:val="00BD6898"/>
    <w:rsid w:val="00BD7A55"/>
    <w:rsid w:val="00BE013E"/>
    <w:rsid w:val="00BE275D"/>
    <w:rsid w:val="00BE3607"/>
    <w:rsid w:val="00BE3778"/>
    <w:rsid w:val="00BE4161"/>
    <w:rsid w:val="00BE5899"/>
    <w:rsid w:val="00BE7304"/>
    <w:rsid w:val="00BE7366"/>
    <w:rsid w:val="00BF0569"/>
    <w:rsid w:val="00BF1541"/>
    <w:rsid w:val="00BF5D34"/>
    <w:rsid w:val="00BF69FC"/>
    <w:rsid w:val="00C0032C"/>
    <w:rsid w:val="00C01ADF"/>
    <w:rsid w:val="00C03C41"/>
    <w:rsid w:val="00C05F0A"/>
    <w:rsid w:val="00C06648"/>
    <w:rsid w:val="00C071B0"/>
    <w:rsid w:val="00C11C15"/>
    <w:rsid w:val="00C131B2"/>
    <w:rsid w:val="00C138DF"/>
    <w:rsid w:val="00C1525F"/>
    <w:rsid w:val="00C16E11"/>
    <w:rsid w:val="00C20F14"/>
    <w:rsid w:val="00C23EEA"/>
    <w:rsid w:val="00C31AA4"/>
    <w:rsid w:val="00C33F74"/>
    <w:rsid w:val="00C34B06"/>
    <w:rsid w:val="00C359B6"/>
    <w:rsid w:val="00C35DBE"/>
    <w:rsid w:val="00C36414"/>
    <w:rsid w:val="00C4023C"/>
    <w:rsid w:val="00C43FE7"/>
    <w:rsid w:val="00C460B8"/>
    <w:rsid w:val="00C5149C"/>
    <w:rsid w:val="00C53125"/>
    <w:rsid w:val="00C53370"/>
    <w:rsid w:val="00C57839"/>
    <w:rsid w:val="00C60A4F"/>
    <w:rsid w:val="00C617F1"/>
    <w:rsid w:val="00C619CE"/>
    <w:rsid w:val="00C626D7"/>
    <w:rsid w:val="00C629AD"/>
    <w:rsid w:val="00C62D1A"/>
    <w:rsid w:val="00C632B2"/>
    <w:rsid w:val="00C64207"/>
    <w:rsid w:val="00C6682A"/>
    <w:rsid w:val="00C712B2"/>
    <w:rsid w:val="00C720DA"/>
    <w:rsid w:val="00C751F2"/>
    <w:rsid w:val="00C75EF1"/>
    <w:rsid w:val="00C77BDE"/>
    <w:rsid w:val="00C80A1D"/>
    <w:rsid w:val="00C822A8"/>
    <w:rsid w:val="00C8310E"/>
    <w:rsid w:val="00C83B15"/>
    <w:rsid w:val="00C83C47"/>
    <w:rsid w:val="00C83D7A"/>
    <w:rsid w:val="00C83E45"/>
    <w:rsid w:val="00C84F09"/>
    <w:rsid w:val="00C8580C"/>
    <w:rsid w:val="00C87049"/>
    <w:rsid w:val="00C906AE"/>
    <w:rsid w:val="00C942F8"/>
    <w:rsid w:val="00C9516C"/>
    <w:rsid w:val="00C95BE7"/>
    <w:rsid w:val="00CA55CC"/>
    <w:rsid w:val="00CA6B3B"/>
    <w:rsid w:val="00CB0CEF"/>
    <w:rsid w:val="00CB10FE"/>
    <w:rsid w:val="00CB4F3F"/>
    <w:rsid w:val="00CB62DB"/>
    <w:rsid w:val="00CB65CD"/>
    <w:rsid w:val="00CB6CE0"/>
    <w:rsid w:val="00CB7196"/>
    <w:rsid w:val="00CB722A"/>
    <w:rsid w:val="00CB78C7"/>
    <w:rsid w:val="00CC270D"/>
    <w:rsid w:val="00CC35AB"/>
    <w:rsid w:val="00CC3E2B"/>
    <w:rsid w:val="00CD124B"/>
    <w:rsid w:val="00CD4F3E"/>
    <w:rsid w:val="00CD5634"/>
    <w:rsid w:val="00CD5E28"/>
    <w:rsid w:val="00CD6C4B"/>
    <w:rsid w:val="00CD6E10"/>
    <w:rsid w:val="00CE191C"/>
    <w:rsid w:val="00CE2F1E"/>
    <w:rsid w:val="00CE52B2"/>
    <w:rsid w:val="00CF03F5"/>
    <w:rsid w:val="00CF1520"/>
    <w:rsid w:val="00CF1EA8"/>
    <w:rsid w:val="00CF3062"/>
    <w:rsid w:val="00CF3952"/>
    <w:rsid w:val="00CF4D96"/>
    <w:rsid w:val="00CF6BF8"/>
    <w:rsid w:val="00CF71BC"/>
    <w:rsid w:val="00CF72E0"/>
    <w:rsid w:val="00D005AF"/>
    <w:rsid w:val="00D0163E"/>
    <w:rsid w:val="00D01C70"/>
    <w:rsid w:val="00D02126"/>
    <w:rsid w:val="00D03667"/>
    <w:rsid w:val="00D04D65"/>
    <w:rsid w:val="00D07A9F"/>
    <w:rsid w:val="00D1116F"/>
    <w:rsid w:val="00D1246A"/>
    <w:rsid w:val="00D1278B"/>
    <w:rsid w:val="00D13402"/>
    <w:rsid w:val="00D15E49"/>
    <w:rsid w:val="00D2141B"/>
    <w:rsid w:val="00D2405C"/>
    <w:rsid w:val="00D2454B"/>
    <w:rsid w:val="00D26F67"/>
    <w:rsid w:val="00D27359"/>
    <w:rsid w:val="00D30140"/>
    <w:rsid w:val="00D301F5"/>
    <w:rsid w:val="00D305A0"/>
    <w:rsid w:val="00D35170"/>
    <w:rsid w:val="00D35B64"/>
    <w:rsid w:val="00D36CB9"/>
    <w:rsid w:val="00D36CEF"/>
    <w:rsid w:val="00D36F6A"/>
    <w:rsid w:val="00D4083E"/>
    <w:rsid w:val="00D4301E"/>
    <w:rsid w:val="00D43303"/>
    <w:rsid w:val="00D44AA7"/>
    <w:rsid w:val="00D4530C"/>
    <w:rsid w:val="00D45E13"/>
    <w:rsid w:val="00D4655A"/>
    <w:rsid w:val="00D51B2B"/>
    <w:rsid w:val="00D52746"/>
    <w:rsid w:val="00D53D06"/>
    <w:rsid w:val="00D547FB"/>
    <w:rsid w:val="00D577B0"/>
    <w:rsid w:val="00D60596"/>
    <w:rsid w:val="00D6346D"/>
    <w:rsid w:val="00D654C9"/>
    <w:rsid w:val="00D70DA0"/>
    <w:rsid w:val="00D71052"/>
    <w:rsid w:val="00D74706"/>
    <w:rsid w:val="00D75505"/>
    <w:rsid w:val="00D77201"/>
    <w:rsid w:val="00D805A1"/>
    <w:rsid w:val="00D817E9"/>
    <w:rsid w:val="00D8258A"/>
    <w:rsid w:val="00D828B8"/>
    <w:rsid w:val="00D82E07"/>
    <w:rsid w:val="00D831B7"/>
    <w:rsid w:val="00D84532"/>
    <w:rsid w:val="00D84CE5"/>
    <w:rsid w:val="00D84E2E"/>
    <w:rsid w:val="00D85B5C"/>
    <w:rsid w:val="00D90B58"/>
    <w:rsid w:val="00D9277D"/>
    <w:rsid w:val="00DA128C"/>
    <w:rsid w:val="00DA469D"/>
    <w:rsid w:val="00DB124B"/>
    <w:rsid w:val="00DB3785"/>
    <w:rsid w:val="00DB389A"/>
    <w:rsid w:val="00DB42F8"/>
    <w:rsid w:val="00DC1598"/>
    <w:rsid w:val="00DC2B1E"/>
    <w:rsid w:val="00DC3651"/>
    <w:rsid w:val="00DC396D"/>
    <w:rsid w:val="00DC6BA7"/>
    <w:rsid w:val="00DC7CA2"/>
    <w:rsid w:val="00DD0EBB"/>
    <w:rsid w:val="00DD209C"/>
    <w:rsid w:val="00DD395C"/>
    <w:rsid w:val="00DD3FB9"/>
    <w:rsid w:val="00DE1CB4"/>
    <w:rsid w:val="00DE4FB8"/>
    <w:rsid w:val="00DE7FFD"/>
    <w:rsid w:val="00DF1CE7"/>
    <w:rsid w:val="00DF2937"/>
    <w:rsid w:val="00DF3066"/>
    <w:rsid w:val="00DF327A"/>
    <w:rsid w:val="00DF3CD1"/>
    <w:rsid w:val="00DF4FB2"/>
    <w:rsid w:val="00DF5390"/>
    <w:rsid w:val="00DF6CB3"/>
    <w:rsid w:val="00DF710C"/>
    <w:rsid w:val="00E019D7"/>
    <w:rsid w:val="00E029AB"/>
    <w:rsid w:val="00E042C3"/>
    <w:rsid w:val="00E04FC1"/>
    <w:rsid w:val="00E11681"/>
    <w:rsid w:val="00E13A35"/>
    <w:rsid w:val="00E155FC"/>
    <w:rsid w:val="00E1651E"/>
    <w:rsid w:val="00E16941"/>
    <w:rsid w:val="00E169BE"/>
    <w:rsid w:val="00E16FE6"/>
    <w:rsid w:val="00E20377"/>
    <w:rsid w:val="00E20B72"/>
    <w:rsid w:val="00E24B90"/>
    <w:rsid w:val="00E25884"/>
    <w:rsid w:val="00E25F7B"/>
    <w:rsid w:val="00E262E5"/>
    <w:rsid w:val="00E3040A"/>
    <w:rsid w:val="00E31B47"/>
    <w:rsid w:val="00E32C78"/>
    <w:rsid w:val="00E34CB7"/>
    <w:rsid w:val="00E35234"/>
    <w:rsid w:val="00E36243"/>
    <w:rsid w:val="00E4027F"/>
    <w:rsid w:val="00E4401A"/>
    <w:rsid w:val="00E448F7"/>
    <w:rsid w:val="00E4617F"/>
    <w:rsid w:val="00E47328"/>
    <w:rsid w:val="00E47910"/>
    <w:rsid w:val="00E54464"/>
    <w:rsid w:val="00E5599E"/>
    <w:rsid w:val="00E55CB9"/>
    <w:rsid w:val="00E5685A"/>
    <w:rsid w:val="00E5733D"/>
    <w:rsid w:val="00E57F3B"/>
    <w:rsid w:val="00E615B6"/>
    <w:rsid w:val="00E625E9"/>
    <w:rsid w:val="00E6354D"/>
    <w:rsid w:val="00E67791"/>
    <w:rsid w:val="00E7032B"/>
    <w:rsid w:val="00E70764"/>
    <w:rsid w:val="00E72C70"/>
    <w:rsid w:val="00E74A2E"/>
    <w:rsid w:val="00E75D43"/>
    <w:rsid w:val="00E75D72"/>
    <w:rsid w:val="00E7717F"/>
    <w:rsid w:val="00E80095"/>
    <w:rsid w:val="00E82524"/>
    <w:rsid w:val="00E826E8"/>
    <w:rsid w:val="00E8344F"/>
    <w:rsid w:val="00E836E0"/>
    <w:rsid w:val="00E85A42"/>
    <w:rsid w:val="00E8673B"/>
    <w:rsid w:val="00E86A08"/>
    <w:rsid w:val="00E86FA0"/>
    <w:rsid w:val="00E87331"/>
    <w:rsid w:val="00E90120"/>
    <w:rsid w:val="00E904EA"/>
    <w:rsid w:val="00E906E3"/>
    <w:rsid w:val="00E954CF"/>
    <w:rsid w:val="00E968CD"/>
    <w:rsid w:val="00E96F4D"/>
    <w:rsid w:val="00EA6DD8"/>
    <w:rsid w:val="00EB40EF"/>
    <w:rsid w:val="00EB41CE"/>
    <w:rsid w:val="00EB4C9B"/>
    <w:rsid w:val="00EC1C31"/>
    <w:rsid w:val="00EC23E5"/>
    <w:rsid w:val="00EC2C35"/>
    <w:rsid w:val="00EC79A7"/>
    <w:rsid w:val="00ED2611"/>
    <w:rsid w:val="00ED28E8"/>
    <w:rsid w:val="00ED4C08"/>
    <w:rsid w:val="00ED5376"/>
    <w:rsid w:val="00ED75D1"/>
    <w:rsid w:val="00ED7976"/>
    <w:rsid w:val="00EE0996"/>
    <w:rsid w:val="00EE1728"/>
    <w:rsid w:val="00EE45B1"/>
    <w:rsid w:val="00EE4B33"/>
    <w:rsid w:val="00EE4E81"/>
    <w:rsid w:val="00EE6F8B"/>
    <w:rsid w:val="00EF024A"/>
    <w:rsid w:val="00EF0A43"/>
    <w:rsid w:val="00EF0AD8"/>
    <w:rsid w:val="00EF3886"/>
    <w:rsid w:val="00EF3ED9"/>
    <w:rsid w:val="00EF5426"/>
    <w:rsid w:val="00F00441"/>
    <w:rsid w:val="00F0265D"/>
    <w:rsid w:val="00F02A20"/>
    <w:rsid w:val="00F02D4E"/>
    <w:rsid w:val="00F04B6C"/>
    <w:rsid w:val="00F05519"/>
    <w:rsid w:val="00F07234"/>
    <w:rsid w:val="00F108E7"/>
    <w:rsid w:val="00F11676"/>
    <w:rsid w:val="00F1183B"/>
    <w:rsid w:val="00F14B7B"/>
    <w:rsid w:val="00F14D8E"/>
    <w:rsid w:val="00F14DDA"/>
    <w:rsid w:val="00F15F15"/>
    <w:rsid w:val="00F20360"/>
    <w:rsid w:val="00F213E3"/>
    <w:rsid w:val="00F22175"/>
    <w:rsid w:val="00F2275D"/>
    <w:rsid w:val="00F22AB1"/>
    <w:rsid w:val="00F23988"/>
    <w:rsid w:val="00F23CD4"/>
    <w:rsid w:val="00F2433A"/>
    <w:rsid w:val="00F275C8"/>
    <w:rsid w:val="00F27D17"/>
    <w:rsid w:val="00F30321"/>
    <w:rsid w:val="00F30F3B"/>
    <w:rsid w:val="00F31A06"/>
    <w:rsid w:val="00F31AB2"/>
    <w:rsid w:val="00F327A1"/>
    <w:rsid w:val="00F36608"/>
    <w:rsid w:val="00F36BC1"/>
    <w:rsid w:val="00F37AF8"/>
    <w:rsid w:val="00F37ECF"/>
    <w:rsid w:val="00F434DC"/>
    <w:rsid w:val="00F43D05"/>
    <w:rsid w:val="00F4537F"/>
    <w:rsid w:val="00F469AA"/>
    <w:rsid w:val="00F532DC"/>
    <w:rsid w:val="00F55550"/>
    <w:rsid w:val="00F572F9"/>
    <w:rsid w:val="00F575B4"/>
    <w:rsid w:val="00F577C7"/>
    <w:rsid w:val="00F62568"/>
    <w:rsid w:val="00F64E3A"/>
    <w:rsid w:val="00F66126"/>
    <w:rsid w:val="00F661BE"/>
    <w:rsid w:val="00F66862"/>
    <w:rsid w:val="00F66CA7"/>
    <w:rsid w:val="00F671EA"/>
    <w:rsid w:val="00F703A7"/>
    <w:rsid w:val="00F70B82"/>
    <w:rsid w:val="00F71CC8"/>
    <w:rsid w:val="00F7288D"/>
    <w:rsid w:val="00F72A45"/>
    <w:rsid w:val="00F730EB"/>
    <w:rsid w:val="00F74ACD"/>
    <w:rsid w:val="00F74B59"/>
    <w:rsid w:val="00F753F6"/>
    <w:rsid w:val="00F76359"/>
    <w:rsid w:val="00F766C5"/>
    <w:rsid w:val="00F7705B"/>
    <w:rsid w:val="00F77596"/>
    <w:rsid w:val="00F81F84"/>
    <w:rsid w:val="00F82EEA"/>
    <w:rsid w:val="00F82F95"/>
    <w:rsid w:val="00F839B1"/>
    <w:rsid w:val="00F84995"/>
    <w:rsid w:val="00F84FAC"/>
    <w:rsid w:val="00F8525C"/>
    <w:rsid w:val="00F85998"/>
    <w:rsid w:val="00F866A4"/>
    <w:rsid w:val="00F86CB1"/>
    <w:rsid w:val="00F86F5E"/>
    <w:rsid w:val="00F87E5C"/>
    <w:rsid w:val="00F90CD6"/>
    <w:rsid w:val="00F90EFC"/>
    <w:rsid w:val="00F916D4"/>
    <w:rsid w:val="00F93A61"/>
    <w:rsid w:val="00F93E96"/>
    <w:rsid w:val="00F9464E"/>
    <w:rsid w:val="00F96F26"/>
    <w:rsid w:val="00F97B4D"/>
    <w:rsid w:val="00FA0FD5"/>
    <w:rsid w:val="00FA216C"/>
    <w:rsid w:val="00FA3625"/>
    <w:rsid w:val="00FA45E9"/>
    <w:rsid w:val="00FA5145"/>
    <w:rsid w:val="00FA617B"/>
    <w:rsid w:val="00FA7818"/>
    <w:rsid w:val="00FB4C51"/>
    <w:rsid w:val="00FB6843"/>
    <w:rsid w:val="00FC0A82"/>
    <w:rsid w:val="00FC0D8E"/>
    <w:rsid w:val="00FC1C0D"/>
    <w:rsid w:val="00FC30AD"/>
    <w:rsid w:val="00FD024F"/>
    <w:rsid w:val="00FD0B3B"/>
    <w:rsid w:val="00FD48ED"/>
    <w:rsid w:val="00FE040F"/>
    <w:rsid w:val="00FE4565"/>
    <w:rsid w:val="00FE588C"/>
    <w:rsid w:val="00FE786C"/>
    <w:rsid w:val="00FF0B5F"/>
    <w:rsid w:val="00FF1345"/>
    <w:rsid w:val="00FF5F61"/>
    <w:rsid w:val="00FF69DA"/>
    <w:rsid w:val="00FF7FF7"/>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7650" fill="f" fillcolor="black" stroke="f" strokecolor="white">
      <v:fill color="black" on="f"/>
      <v:stroke color="white" weight="3e-5mm" on="f"/>
      <o:colormenu v:ext="edit" strokecolor="black"/>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51EF7"/>
    <w:pPr>
      <w:widowControl w:val="0"/>
      <w:adjustRightInd w:val="0"/>
      <w:textAlignment w:val="baseline"/>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451EF7"/>
    <w:pPr>
      <w:tabs>
        <w:tab w:val="center" w:pos="4153"/>
        <w:tab w:val="right" w:pos="8306"/>
      </w:tabs>
      <w:spacing w:line="360" w:lineRule="atLeast"/>
    </w:pPr>
    <w:rPr>
      <w:rFonts w:eastAsia="細明體"/>
      <w:kern w:val="0"/>
      <w:sz w:val="20"/>
    </w:rPr>
  </w:style>
  <w:style w:type="paragraph" w:styleId="a4">
    <w:name w:val="footer"/>
    <w:basedOn w:val="a"/>
    <w:rsid w:val="00451EF7"/>
    <w:pPr>
      <w:tabs>
        <w:tab w:val="center" w:pos="4153"/>
        <w:tab w:val="right" w:pos="8306"/>
      </w:tabs>
      <w:spacing w:line="360" w:lineRule="atLeast"/>
    </w:pPr>
    <w:rPr>
      <w:rFonts w:eastAsia="細明體"/>
      <w:kern w:val="0"/>
      <w:sz w:val="20"/>
    </w:rPr>
  </w:style>
  <w:style w:type="character" w:styleId="a5">
    <w:name w:val="page number"/>
    <w:basedOn w:val="a0"/>
    <w:rsid w:val="00451EF7"/>
    <w:rPr>
      <w:rFonts w:ascii="細明體" w:eastAsia="細明體" w:hAnsi="細明體"/>
    </w:rPr>
  </w:style>
  <w:style w:type="paragraph" w:styleId="a6">
    <w:name w:val="Body Text Indent"/>
    <w:basedOn w:val="a"/>
    <w:rsid w:val="00451EF7"/>
    <w:pPr>
      <w:spacing w:before="120" w:line="320" w:lineRule="atLeast"/>
      <w:ind w:left="567" w:hanging="567"/>
    </w:pPr>
    <w:rPr>
      <w:rFonts w:ascii="細明體" w:eastAsia="細明體"/>
      <w:kern w:val="0"/>
      <w:sz w:val="18"/>
    </w:rPr>
  </w:style>
  <w:style w:type="paragraph" w:styleId="a7">
    <w:name w:val="Block Text"/>
    <w:basedOn w:val="a"/>
    <w:rsid w:val="00451EF7"/>
    <w:pPr>
      <w:spacing w:line="240" w:lineRule="atLeast"/>
      <w:ind w:left="907" w:right="159" w:hanging="907"/>
      <w:jc w:val="both"/>
    </w:pPr>
    <w:rPr>
      <w:sz w:val="18"/>
    </w:rPr>
  </w:style>
  <w:style w:type="paragraph" w:styleId="2">
    <w:name w:val="Body Text Indent 2"/>
    <w:basedOn w:val="a"/>
    <w:rsid w:val="00451EF7"/>
    <w:pPr>
      <w:spacing w:line="360" w:lineRule="auto"/>
      <w:ind w:left="454" w:hanging="454"/>
      <w:jc w:val="both"/>
    </w:pPr>
    <w:rPr>
      <w:sz w:val="22"/>
    </w:rPr>
  </w:style>
  <w:style w:type="paragraph" w:styleId="3">
    <w:name w:val="Body Text Indent 3"/>
    <w:basedOn w:val="a"/>
    <w:rsid w:val="00451EF7"/>
    <w:pPr>
      <w:kinsoku w:val="0"/>
      <w:spacing w:line="240" w:lineRule="atLeast"/>
      <w:ind w:left="1200" w:hanging="1200"/>
      <w:jc w:val="both"/>
    </w:pPr>
  </w:style>
  <w:style w:type="paragraph" w:styleId="a8">
    <w:name w:val="Body Text"/>
    <w:basedOn w:val="a"/>
    <w:rsid w:val="00451EF7"/>
    <w:pPr>
      <w:jc w:val="distribute"/>
    </w:pPr>
    <w:rPr>
      <w:spacing w:val="-16"/>
    </w:rPr>
  </w:style>
  <w:style w:type="paragraph" w:customStyle="1" w:styleId="1">
    <w:name w:val="1."/>
    <w:basedOn w:val="a"/>
    <w:rsid w:val="00451EF7"/>
    <w:pPr>
      <w:spacing w:line="320" w:lineRule="exact"/>
      <w:ind w:left="1446" w:hanging="255"/>
      <w:jc w:val="both"/>
    </w:pPr>
    <w:rPr>
      <w:rFonts w:ascii="新細明體"/>
      <w:spacing w:val="6"/>
      <w:sz w:val="22"/>
    </w:rPr>
  </w:style>
  <w:style w:type="paragraph" w:styleId="20">
    <w:name w:val="Body Text 2"/>
    <w:basedOn w:val="a"/>
    <w:rsid w:val="00451EF7"/>
    <w:pPr>
      <w:jc w:val="center"/>
    </w:pPr>
  </w:style>
  <w:style w:type="table" w:styleId="a9">
    <w:name w:val="Table Grid"/>
    <w:basedOn w:val="a1"/>
    <w:rsid w:val="00F14D8E"/>
    <w:pPr>
      <w:widowControl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0">
    <w:name w:val="分析(1)"/>
    <w:basedOn w:val="a"/>
    <w:rsid w:val="00C626D7"/>
    <w:pPr>
      <w:adjustRightInd/>
      <w:spacing w:line="480" w:lineRule="exact"/>
      <w:ind w:left="1712" w:hanging="306"/>
      <w:jc w:val="both"/>
      <w:textAlignment w:val="auto"/>
    </w:pPr>
    <w:rPr>
      <w:rFonts w:eastAsia="華康楷書體W5"/>
      <w:spacing w:val="10"/>
      <w:sz w:val="28"/>
    </w:rPr>
  </w:style>
  <w:style w:type="paragraph" w:styleId="aa">
    <w:name w:val="Balloon Text"/>
    <w:basedOn w:val="a"/>
    <w:semiHidden/>
    <w:rsid w:val="002119AD"/>
    <w:rPr>
      <w:rFonts w:ascii="Arial" w:hAnsi="Arial"/>
      <w:sz w:val="18"/>
      <w:szCs w:val="18"/>
    </w:rPr>
  </w:style>
  <w:style w:type="paragraph" w:styleId="21">
    <w:name w:val="Body Text First Indent 2"/>
    <w:basedOn w:val="a6"/>
    <w:rsid w:val="00E8344F"/>
    <w:pPr>
      <w:spacing w:before="0" w:after="120" w:line="240" w:lineRule="auto"/>
      <w:ind w:leftChars="200" w:left="480" w:firstLineChars="100" w:firstLine="210"/>
    </w:pPr>
    <w:rPr>
      <w:rFonts w:ascii="Times New Roman" w:eastAsia="新細明體"/>
      <w:kern w:val="2"/>
      <w:sz w:val="24"/>
    </w:rPr>
  </w:style>
  <w:style w:type="paragraph" w:customStyle="1" w:styleId="Default">
    <w:name w:val="Default"/>
    <w:rsid w:val="001D6F45"/>
    <w:pPr>
      <w:widowControl w:val="0"/>
      <w:autoSpaceDE w:val="0"/>
      <w:autoSpaceDN w:val="0"/>
      <w:adjustRightInd w:val="0"/>
    </w:pPr>
    <w:rPr>
      <w:rFonts w:ascii="標楷體" w:eastAsia="標楷體" w:cs="標楷體"/>
      <w:color w:val="000000"/>
      <w:sz w:val="24"/>
      <w:szCs w:val="24"/>
    </w:rPr>
  </w:style>
</w:styles>
</file>

<file path=word/webSettings.xml><?xml version="1.0" encoding="utf-8"?>
<w:webSettings xmlns:r="http://schemas.openxmlformats.org/officeDocument/2006/relationships" xmlns:w="http://schemas.openxmlformats.org/wordprocessingml/2006/main">
  <w:divs>
    <w:div w:id="422341655">
      <w:bodyDiv w:val="1"/>
      <w:marLeft w:val="0"/>
      <w:marRight w:val="0"/>
      <w:marTop w:val="0"/>
      <w:marBottom w:val="0"/>
      <w:divBdr>
        <w:top w:val="none" w:sz="0" w:space="0" w:color="auto"/>
        <w:left w:val="none" w:sz="0" w:space="0" w:color="auto"/>
        <w:bottom w:val="none" w:sz="0" w:space="0" w:color="auto"/>
        <w:right w:val="none" w:sz="0" w:space="0" w:color="auto"/>
      </w:divBdr>
    </w:div>
    <w:div w:id="1990674221">
      <w:bodyDiv w:val="1"/>
      <w:marLeft w:val="0"/>
      <w:marRight w:val="0"/>
      <w:marTop w:val="0"/>
      <w:marBottom w:val="0"/>
      <w:divBdr>
        <w:top w:val="none" w:sz="0" w:space="0" w:color="auto"/>
        <w:left w:val="none" w:sz="0" w:space="0" w:color="auto"/>
        <w:bottom w:val="none" w:sz="0" w:space="0" w:color="auto"/>
        <w:right w:val="none" w:sz="0" w:space="0" w:color="auto"/>
      </w:divBdr>
    </w:div>
    <w:div w:id="2013025235">
      <w:bodyDiv w:val="1"/>
      <w:marLeft w:val="0"/>
      <w:marRight w:val="0"/>
      <w:marTop w:val="0"/>
      <w:marBottom w:val="0"/>
      <w:divBdr>
        <w:top w:val="none" w:sz="0" w:space="0" w:color="auto"/>
        <w:left w:val="none" w:sz="0" w:space="0" w:color="auto"/>
        <w:bottom w:val="none" w:sz="0" w:space="0" w:color="auto"/>
        <w:right w:val="none" w:sz="0" w:space="0" w:color="auto"/>
      </w:divBdr>
      <w:divsChild>
        <w:div w:id="298390132">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881279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5</Pages>
  <Words>546</Words>
  <Characters>3114</Characters>
  <Application>Microsoft Office Word</Application>
  <DocSecurity>0</DocSecurity>
  <Lines>25</Lines>
  <Paragraphs>7</Paragraphs>
  <ScaleCrop>false</ScaleCrop>
  <Company>二局</Company>
  <LinksUpToDate>false</LinksUpToDate>
  <CharactersWithSpaces>3653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附表一</dc:title>
  <dc:subject/>
  <dc:creator>何桂村</dc:creator>
  <cp:keywords/>
  <cp:lastModifiedBy>張貽鈴</cp:lastModifiedBy>
  <cp:revision>25</cp:revision>
  <cp:lastPrinted>2014-08-18T02:55:00Z</cp:lastPrinted>
  <dcterms:created xsi:type="dcterms:W3CDTF">2014-08-06T04:11:00Z</dcterms:created>
  <dcterms:modified xsi:type="dcterms:W3CDTF">2014-08-19T09:20:00Z</dcterms:modified>
</cp:coreProperties>
</file>