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24" w:rsidRDefault="00A41186">
      <w:pPr>
        <w:snapToGrid w:val="0"/>
      </w:pPr>
      <w:r>
        <w:rPr>
          <w:rFonts w:cs="標楷體"/>
          <w:b/>
          <w:bCs/>
          <w:color w:val="FF0000"/>
        </w:rPr>
        <w:t>【勞工保險】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投保單位：</w:t>
      </w:r>
      <w:r w:rsidR="00021A16">
        <w:rPr>
          <w:rFonts w:cs="標楷體" w:hint="eastAsia"/>
        </w:rPr>
        <w:t>5</w:t>
      </w:r>
      <w:r w:rsidR="00782C91">
        <w:rPr>
          <w:rFonts w:cs="標楷體" w:hint="eastAsia"/>
        </w:rPr>
        <w:t>40</w:t>
      </w:r>
      <w:r w:rsidR="00021A16">
        <w:rPr>
          <w:rFonts w:cs="標楷體" w:hint="eastAsia"/>
        </w:rPr>
        <w:t>,</w:t>
      </w:r>
      <w:r w:rsidR="00782C91">
        <w:rPr>
          <w:rFonts w:cs="標楷體" w:hint="eastAsia"/>
        </w:rPr>
        <w:t>455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被保險人數：</w:t>
      </w:r>
      <w:r w:rsidR="00021A16">
        <w:rPr>
          <w:rFonts w:cs="標楷體" w:hint="eastAsia"/>
        </w:rPr>
        <w:t>10,10</w:t>
      </w:r>
      <w:r w:rsidR="00782C91">
        <w:rPr>
          <w:rFonts w:cs="標楷體" w:hint="eastAsia"/>
        </w:rPr>
        <w:t>7</w:t>
      </w:r>
      <w:r w:rsidR="00021A16">
        <w:rPr>
          <w:rFonts w:cs="標楷體" w:hint="eastAsia"/>
        </w:rPr>
        <w:t>,</w:t>
      </w:r>
      <w:r w:rsidR="00782C91">
        <w:rPr>
          <w:rFonts w:cs="標楷體" w:hint="eastAsia"/>
        </w:rPr>
        <w:t>232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平均投保薪資：</w:t>
      </w:r>
      <w:r w:rsidR="00021A16">
        <w:rPr>
          <w:rFonts w:cs="標楷體" w:hint="eastAsia"/>
        </w:rPr>
        <w:t>30,</w:t>
      </w:r>
      <w:r w:rsidR="00782C91">
        <w:rPr>
          <w:rFonts w:cs="標楷體" w:hint="eastAsia"/>
        </w:rPr>
        <w:t>487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151" w:hanging="151"/>
      </w:pPr>
      <w:r>
        <w:rPr>
          <w:rFonts w:cs="標楷體"/>
        </w:rPr>
        <w:t>應計保險費：</w:t>
      </w:r>
      <w:r w:rsidR="00021A16">
        <w:rPr>
          <w:rFonts w:cs="標楷體" w:hint="eastAsia"/>
        </w:rPr>
        <w:t>27,</w:t>
      </w:r>
      <w:r w:rsidR="00782C91">
        <w:rPr>
          <w:rFonts w:cs="標楷體" w:hint="eastAsia"/>
        </w:rPr>
        <w:t>993</w:t>
      </w:r>
      <w:r w:rsidR="00021A16">
        <w:rPr>
          <w:rFonts w:cs="標楷體" w:hint="eastAsia"/>
        </w:rPr>
        <w:t>,</w:t>
      </w:r>
      <w:r w:rsidR="00782C91">
        <w:rPr>
          <w:rFonts w:cs="標楷體" w:hint="eastAsia"/>
        </w:rPr>
        <w:t>515</w:t>
      </w:r>
      <w:r w:rsidR="00021A16">
        <w:rPr>
          <w:rFonts w:cs="標楷體" w:hint="eastAsia"/>
        </w:rPr>
        <w:t>,</w:t>
      </w:r>
      <w:r w:rsidR="00782C91">
        <w:rPr>
          <w:rFonts w:cs="標楷體" w:hint="eastAsia"/>
        </w:rPr>
        <w:t>406</w:t>
      </w:r>
      <w:r>
        <w:rPr>
          <w:rFonts w:cs="標楷體"/>
        </w:rPr>
        <w:t>元</w:t>
      </w:r>
    </w:p>
    <w:p w:rsidR="00CA1B24" w:rsidRDefault="00A41186">
      <w:pPr>
        <w:snapToGrid w:val="0"/>
        <w:spacing w:before="36" w:after="36"/>
        <w:ind w:left="120" w:firstLine="120"/>
      </w:pPr>
      <w:r>
        <w:rPr>
          <w:rFonts w:cs="標楷體"/>
        </w:rPr>
        <w:t>（普通</w:t>
      </w:r>
      <w:r w:rsidR="00021A16">
        <w:rPr>
          <w:rFonts w:cs="標楷體" w:hint="eastAsia"/>
        </w:rPr>
        <w:t>2</w:t>
      </w:r>
      <w:r w:rsidR="00782C91">
        <w:rPr>
          <w:rFonts w:cs="標楷體" w:hint="eastAsia"/>
        </w:rPr>
        <w:t>7</w:t>
      </w:r>
      <w:r w:rsidR="00021A16">
        <w:rPr>
          <w:rFonts w:cs="標楷體" w:hint="eastAsia"/>
        </w:rPr>
        <w:t>,</w:t>
      </w:r>
      <w:r w:rsidR="00782C91">
        <w:rPr>
          <w:rFonts w:cs="標楷體" w:hint="eastAsia"/>
        </w:rPr>
        <w:t>343</w:t>
      </w:r>
      <w:r w:rsidR="00021A16">
        <w:rPr>
          <w:rFonts w:cs="標楷體" w:hint="eastAsia"/>
        </w:rPr>
        <w:t>,</w:t>
      </w:r>
      <w:r w:rsidR="00782C91">
        <w:rPr>
          <w:rFonts w:cs="標楷體" w:hint="eastAsia"/>
        </w:rPr>
        <w:t>400</w:t>
      </w:r>
      <w:r w:rsidR="00021A16">
        <w:rPr>
          <w:rFonts w:cs="標楷體" w:hint="eastAsia"/>
        </w:rPr>
        <w:t>,</w:t>
      </w:r>
      <w:r w:rsidR="00782C91">
        <w:rPr>
          <w:rFonts w:cs="標楷體" w:hint="eastAsia"/>
        </w:rPr>
        <w:t>917</w:t>
      </w:r>
      <w:r>
        <w:rPr>
          <w:rFonts w:cs="標楷體"/>
        </w:rPr>
        <w:t>元</w:t>
      </w:r>
      <w:r>
        <w:rPr>
          <w:rFonts w:ascii="新細明體" w:hAnsi="新細明體" w:cs="標楷體"/>
        </w:rPr>
        <w:t>、</w:t>
      </w:r>
      <w:r>
        <w:rPr>
          <w:rFonts w:cs="標楷體"/>
        </w:rPr>
        <w:t>職災</w:t>
      </w:r>
      <w:r w:rsidR="00021A16">
        <w:rPr>
          <w:rFonts w:cs="標楷體" w:hint="eastAsia"/>
        </w:rPr>
        <w:t>6</w:t>
      </w:r>
      <w:r w:rsidR="00782C91">
        <w:rPr>
          <w:rFonts w:cs="標楷體" w:hint="eastAsia"/>
        </w:rPr>
        <w:t>50</w:t>
      </w:r>
      <w:r w:rsidR="00021A16">
        <w:rPr>
          <w:rFonts w:cs="標楷體" w:hint="eastAsia"/>
        </w:rPr>
        <w:t>,</w:t>
      </w:r>
      <w:r w:rsidR="00782C91">
        <w:rPr>
          <w:rFonts w:cs="標楷體" w:hint="eastAsia"/>
        </w:rPr>
        <w:t>114</w:t>
      </w:r>
      <w:r w:rsidR="00021A16">
        <w:rPr>
          <w:rFonts w:cs="標楷體" w:hint="eastAsia"/>
        </w:rPr>
        <w:t>,</w:t>
      </w:r>
      <w:r w:rsidR="00782C91">
        <w:rPr>
          <w:rFonts w:cs="標楷體" w:hint="eastAsia"/>
        </w:rPr>
        <w:t>489</w:t>
      </w:r>
      <w:r>
        <w:rPr>
          <w:rFonts w:cs="標楷體"/>
        </w:rPr>
        <w:t>元）</w:t>
      </w:r>
    </w:p>
    <w:p w:rsidR="00CA1B24" w:rsidRDefault="00A41186">
      <w:pPr>
        <w:numPr>
          <w:ilvl w:val="0"/>
          <w:numId w:val="1"/>
        </w:numPr>
        <w:tabs>
          <w:tab w:val="left" w:pos="360"/>
        </w:tabs>
        <w:snapToGrid w:val="0"/>
        <w:spacing w:before="36" w:after="36"/>
        <w:ind w:left="384" w:hanging="384"/>
      </w:pPr>
      <w:r>
        <w:rPr>
          <w:rFonts w:cs="標楷體"/>
        </w:rPr>
        <w:t>普通保險費率：</w:t>
      </w:r>
      <w:r>
        <w:rPr>
          <w:rFonts w:cs="標楷體"/>
        </w:rPr>
        <w:t>9.00</w:t>
      </w:r>
      <w:r>
        <w:rPr>
          <w:rFonts w:cs="標楷體"/>
          <w:iCs/>
        </w:rPr>
        <w:t xml:space="preserve"> %</w:t>
      </w:r>
      <w:r>
        <w:rPr>
          <w:rFonts w:cs="標楷體"/>
        </w:rPr>
        <w:t>、職災保險費率：</w:t>
      </w:r>
      <w:r>
        <w:rPr>
          <w:rFonts w:cs="標楷體"/>
        </w:rPr>
        <w:t>0.2</w:t>
      </w:r>
      <w:r w:rsidR="00B256BB">
        <w:rPr>
          <w:rFonts w:cs="標楷體" w:hint="eastAsia"/>
        </w:rPr>
        <w:t>2</w:t>
      </w:r>
      <w:r>
        <w:rPr>
          <w:rFonts w:cs="標楷體"/>
          <w:iCs/>
        </w:rPr>
        <w:t>%</w:t>
      </w:r>
      <w:r>
        <w:rPr>
          <w:rFonts w:cs="標楷體"/>
          <w:iCs/>
        </w:rPr>
        <w:t>（含上下班災害費率</w:t>
      </w:r>
      <w:r>
        <w:rPr>
          <w:rFonts w:cs="標楷體"/>
          <w:iCs/>
        </w:rPr>
        <w:t>0.0</w:t>
      </w:r>
      <w:r w:rsidR="00B256BB">
        <w:rPr>
          <w:rFonts w:cs="標楷體" w:hint="eastAsia"/>
          <w:iCs/>
        </w:rPr>
        <w:t>7</w:t>
      </w:r>
      <w:r w:rsidR="00EF496D">
        <w:rPr>
          <w:rFonts w:cs="標楷體"/>
          <w:iCs/>
        </w:rPr>
        <w:t>%</w:t>
      </w:r>
      <w:r>
        <w:rPr>
          <w:rFonts w:cs="標楷體"/>
          <w:iCs/>
        </w:rPr>
        <w:t>）</w:t>
      </w:r>
      <w:r>
        <w:rPr>
          <w:rFonts w:cs="標楷體"/>
          <w:iCs/>
        </w:rPr>
        <w:t xml:space="preserve">     </w:t>
      </w:r>
    </w:p>
    <w:p w:rsidR="00CA1B24" w:rsidRDefault="00A41186">
      <w:pPr>
        <w:numPr>
          <w:ilvl w:val="0"/>
          <w:numId w:val="1"/>
        </w:numPr>
        <w:snapToGrid w:val="0"/>
        <w:spacing w:before="36" w:after="36"/>
      </w:pPr>
      <w:proofErr w:type="gramStart"/>
      <w:r>
        <w:rPr>
          <w:rFonts w:cs="標楷體"/>
        </w:rPr>
        <w:t>實計保險</w:t>
      </w:r>
      <w:proofErr w:type="gramEnd"/>
      <w:r>
        <w:rPr>
          <w:rFonts w:cs="標楷體"/>
        </w:rPr>
        <w:t>給付：</w:t>
      </w:r>
      <w:bookmarkStart w:id="0" w:name="_MON_1477807957"/>
      <w:bookmarkStart w:id="1" w:name="_MON_1477807974"/>
      <w:bookmarkStart w:id="2" w:name="_MON_1477807278"/>
      <w:bookmarkStart w:id="3" w:name="_MON_1477809008"/>
      <w:bookmarkEnd w:id="0"/>
      <w:bookmarkEnd w:id="1"/>
      <w:bookmarkEnd w:id="2"/>
      <w:bookmarkEnd w:id="3"/>
      <w:r>
        <w:rPr>
          <w:rFonts w:ascii="新細明體" w:hAnsi="新細明體" w:cs="標楷體"/>
          <w:sz w:val="22"/>
          <w:szCs w:val="22"/>
        </w:rPr>
        <w:t>表</w:t>
      </w:r>
      <w:proofErr w:type="gramStart"/>
      <w:r>
        <w:rPr>
          <w:rFonts w:ascii="新細明體" w:hAnsi="新細明體" w:cs="標楷體"/>
          <w:sz w:val="22"/>
          <w:szCs w:val="22"/>
        </w:rPr>
        <w:t>內件數含</w:t>
      </w:r>
      <w:proofErr w:type="gramEnd"/>
      <w:r>
        <w:rPr>
          <w:rFonts w:ascii="新細明體" w:hAnsi="新細明體" w:cs="標楷體"/>
          <w:sz w:val="22"/>
          <w:szCs w:val="22"/>
        </w:rPr>
        <w:t>年金人數;</w:t>
      </w:r>
      <w:r>
        <w:rPr>
          <w:rFonts w:ascii="Wingdings 2" w:eastAsia="Wingdings 2" w:hAnsi="Wingdings 2" w:cs="Wingdings 2"/>
          <w:sz w:val="22"/>
          <w:szCs w:val="22"/>
        </w:rPr>
        <w:t></w:t>
      </w:r>
      <w:r>
        <w:rPr>
          <w:rFonts w:ascii="新細明體" w:hAnsi="新細明體" w:cs="標楷體"/>
          <w:sz w:val="22"/>
          <w:szCs w:val="22"/>
        </w:rPr>
        <w:t>包含</w:t>
      </w:r>
      <w:r>
        <w:rPr>
          <w:rFonts w:ascii="Wingdings 2" w:eastAsia="Wingdings 2" w:hAnsi="Wingdings 2" w:cs="Wingdings 2"/>
          <w:sz w:val="22"/>
          <w:szCs w:val="22"/>
        </w:rPr>
        <w:t></w:t>
      </w:r>
      <w:r>
        <w:rPr>
          <w:rFonts w:ascii="新細明體" w:hAnsi="新細明體"/>
          <w:sz w:val="22"/>
          <w:szCs w:val="22"/>
        </w:rPr>
        <w:t>、</w:t>
      </w:r>
      <w:r>
        <w:rPr>
          <w:rFonts w:ascii="Wingdings 2" w:eastAsia="Wingdings 2" w:hAnsi="Wingdings 2" w:cs="Wingdings 2"/>
          <w:sz w:val="22"/>
          <w:szCs w:val="22"/>
        </w:rPr>
        <w:t></w:t>
      </w:r>
      <w:r>
        <w:rPr>
          <w:rFonts w:ascii="新細明體" w:hAnsi="新細明體" w:cs="標楷體"/>
          <w:sz w:val="22"/>
          <w:szCs w:val="22"/>
        </w:rPr>
        <w:t>包含</w:t>
      </w:r>
      <w:r>
        <w:rPr>
          <w:rFonts w:ascii="Wingdings 2" w:eastAsia="Wingdings 2" w:hAnsi="Wingdings 2" w:cs="Wingdings 2"/>
          <w:sz w:val="22"/>
          <w:szCs w:val="22"/>
        </w:rPr>
        <w:t></w:t>
      </w:r>
      <w:bookmarkStart w:id="4" w:name="_MON_1478002347"/>
      <w:bookmarkStart w:id="5" w:name="_MON_1478002514"/>
      <w:bookmarkStart w:id="6" w:name="_MON_1478002557"/>
      <w:bookmarkStart w:id="7" w:name="_MON_1478002704"/>
      <w:bookmarkStart w:id="8" w:name="_MON_1491922856"/>
      <w:bookmarkStart w:id="9" w:name="_MON_1491922890"/>
      <w:bookmarkStart w:id="10" w:name="_MON_1491923839"/>
      <w:bookmarkStart w:id="11" w:name="_MON_1477999027"/>
      <w:bookmarkStart w:id="12" w:name="_MON_1486450226"/>
      <w:bookmarkStart w:id="13" w:name="_MON_1486450279"/>
      <w:bookmarkStart w:id="14" w:name="_MON_1477999804"/>
      <w:bookmarkStart w:id="15" w:name="_MON_1486906070"/>
      <w:bookmarkStart w:id="16" w:name="_MON_1486906138"/>
      <w:bookmarkStart w:id="17" w:name="_MON_1486906308"/>
      <w:bookmarkStart w:id="18" w:name="_MON_1478000134"/>
      <w:bookmarkStart w:id="19" w:name="_MON_1478000447"/>
      <w:bookmarkStart w:id="20" w:name="_MON_1486983008"/>
      <w:bookmarkStart w:id="21" w:name="_MON_1477807943"/>
      <w:bookmarkStart w:id="22" w:name="_MON_1487076309"/>
      <w:bookmarkStart w:id="23" w:name="_MON_1487076354"/>
      <w:bookmarkStart w:id="24" w:name="_MON_1478001252"/>
      <w:bookmarkStart w:id="25" w:name="_MON_1478001491"/>
      <w:bookmarkStart w:id="26" w:name="_MON_1478001711"/>
      <w:bookmarkStart w:id="27" w:name="_MON_1478001802"/>
      <w:bookmarkStart w:id="28" w:name="_MON_1478002024"/>
      <w:bookmarkStart w:id="29" w:name="_MON_1488011559"/>
      <w:bookmarkStart w:id="30" w:name="_MON_1478002039"/>
      <w:bookmarkStart w:id="31" w:name="_MON_1489925918"/>
      <w:bookmarkStart w:id="32" w:name="_MON_147800220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Start w:id="33" w:name="_MON_1478002319"/>
      <w:bookmarkEnd w:id="33"/>
      <w:r w:rsidR="007964B4" w:rsidRPr="00CA1B24">
        <w:rPr>
          <w:rFonts w:cs="標楷體"/>
          <w:bCs/>
        </w:rPr>
        <w:object w:dxaOrig="8490" w:dyaOrig="7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522pt" o:ole="">
            <v:imagedata r:id="rId8" o:title=""/>
          </v:shape>
          <o:OLEObject Type="Embed" ProgID="Excel.Sheet.8" ShapeID="_x0000_i1025" DrawAspect="Content" ObjectID="_1529755197" r:id="rId9"/>
        </w:object>
      </w:r>
    </w:p>
    <w:p w:rsidR="00CA1B24" w:rsidRDefault="00A41186">
      <w:pPr>
        <w:snapToGrid w:val="0"/>
        <w:ind w:firstLine="360"/>
      </w:pPr>
      <w:proofErr w:type="gramStart"/>
      <w:r>
        <w:t>註</w:t>
      </w:r>
      <w:proofErr w:type="gramEnd"/>
      <w:r>
        <w:t>：</w:t>
      </w:r>
      <w:r>
        <w:t>1.</w:t>
      </w:r>
      <w:r>
        <w:t>普通</w:t>
      </w:r>
      <w:r w:rsidR="00021A16">
        <w:rPr>
          <w:rFonts w:hint="eastAsia"/>
        </w:rPr>
        <w:t>8</w:t>
      </w:r>
      <w:r w:rsidR="00702EC7">
        <w:rPr>
          <w:rFonts w:hint="eastAsia"/>
        </w:rPr>
        <w:t>60</w:t>
      </w:r>
      <w:r w:rsidR="00021A16">
        <w:rPr>
          <w:rFonts w:hint="eastAsia"/>
        </w:rPr>
        <w:t>,</w:t>
      </w:r>
      <w:r w:rsidR="00702EC7">
        <w:rPr>
          <w:rFonts w:hint="eastAsia"/>
        </w:rPr>
        <w:t>633</w:t>
      </w:r>
      <w:r>
        <w:t>件</w:t>
      </w:r>
      <w:r w:rsidR="00021A16">
        <w:rPr>
          <w:rFonts w:hint="eastAsia"/>
        </w:rPr>
        <w:t>26,</w:t>
      </w:r>
      <w:r w:rsidR="00702EC7">
        <w:rPr>
          <w:rFonts w:hint="eastAsia"/>
        </w:rPr>
        <w:t>599</w:t>
      </w:r>
      <w:r w:rsidR="00021A16">
        <w:rPr>
          <w:rFonts w:hint="eastAsia"/>
        </w:rPr>
        <w:t>,</w:t>
      </w:r>
      <w:r w:rsidR="00702EC7">
        <w:rPr>
          <w:rFonts w:hint="eastAsia"/>
        </w:rPr>
        <w:t>609</w:t>
      </w:r>
      <w:r w:rsidR="00021A16">
        <w:rPr>
          <w:rFonts w:hint="eastAsia"/>
        </w:rPr>
        <w:t>,</w:t>
      </w:r>
      <w:r w:rsidR="00702EC7">
        <w:rPr>
          <w:rFonts w:hint="eastAsia"/>
        </w:rPr>
        <w:t>012</w:t>
      </w:r>
      <w:r>
        <w:t>元、職災</w:t>
      </w:r>
      <w:r w:rsidR="00702EC7">
        <w:rPr>
          <w:rFonts w:hint="eastAsia"/>
        </w:rPr>
        <w:t>5</w:t>
      </w:r>
      <w:r w:rsidR="00021A16">
        <w:rPr>
          <w:rFonts w:hint="eastAsia"/>
        </w:rPr>
        <w:t>,</w:t>
      </w:r>
      <w:r w:rsidR="00702EC7">
        <w:rPr>
          <w:rFonts w:hint="eastAsia"/>
        </w:rPr>
        <w:t>714</w:t>
      </w:r>
      <w:r>
        <w:t>件</w:t>
      </w:r>
      <w:r w:rsidR="00702EC7">
        <w:rPr>
          <w:rFonts w:hint="eastAsia"/>
        </w:rPr>
        <w:t>356</w:t>
      </w:r>
      <w:r w:rsidR="00021A16">
        <w:rPr>
          <w:rFonts w:hint="eastAsia"/>
        </w:rPr>
        <w:t>,</w:t>
      </w:r>
      <w:r w:rsidR="00702EC7">
        <w:rPr>
          <w:rFonts w:hint="eastAsia"/>
        </w:rPr>
        <w:t>31</w:t>
      </w:r>
      <w:r w:rsidR="00021A16">
        <w:rPr>
          <w:rFonts w:hint="eastAsia"/>
        </w:rPr>
        <w:t>0,</w:t>
      </w:r>
      <w:r w:rsidR="00702EC7">
        <w:rPr>
          <w:rFonts w:hint="eastAsia"/>
        </w:rPr>
        <w:t>361</w:t>
      </w:r>
      <w:r>
        <w:t>元。</w:t>
      </w:r>
    </w:p>
    <w:p w:rsidR="00CA1B24" w:rsidRDefault="00A41186">
      <w:pPr>
        <w:snapToGrid w:val="0"/>
        <w:ind w:firstLine="840"/>
      </w:pPr>
      <w:r>
        <w:t>2.</w:t>
      </w:r>
      <w:r>
        <w:t>一次給付</w:t>
      </w:r>
      <w:r w:rsidR="00702EC7">
        <w:rPr>
          <w:rFonts w:hint="eastAsia"/>
        </w:rPr>
        <w:t>5</w:t>
      </w:r>
      <w:r w:rsidR="000B63A9">
        <w:rPr>
          <w:rFonts w:hint="eastAsia"/>
        </w:rPr>
        <w:t>2,7</w:t>
      </w:r>
      <w:r w:rsidR="00702EC7">
        <w:rPr>
          <w:rFonts w:hint="eastAsia"/>
        </w:rPr>
        <w:t>99</w:t>
      </w:r>
      <w:r w:rsidR="00021DAC">
        <w:t>件</w:t>
      </w:r>
      <w:r w:rsidR="000B63A9">
        <w:rPr>
          <w:rFonts w:hint="eastAsia"/>
        </w:rPr>
        <w:t>1</w:t>
      </w:r>
      <w:r w:rsidR="00702EC7">
        <w:rPr>
          <w:rFonts w:hint="eastAsia"/>
        </w:rPr>
        <w:t>3</w:t>
      </w:r>
      <w:r w:rsidR="000B63A9">
        <w:rPr>
          <w:rFonts w:hint="eastAsia"/>
        </w:rPr>
        <w:t>,</w:t>
      </w:r>
      <w:r w:rsidR="00702EC7">
        <w:rPr>
          <w:rFonts w:hint="eastAsia"/>
        </w:rPr>
        <w:t>693</w:t>
      </w:r>
      <w:r w:rsidR="000B63A9">
        <w:rPr>
          <w:rFonts w:hint="eastAsia"/>
        </w:rPr>
        <w:t>,</w:t>
      </w:r>
      <w:r w:rsidR="00702EC7">
        <w:rPr>
          <w:rFonts w:hint="eastAsia"/>
        </w:rPr>
        <w:t>465</w:t>
      </w:r>
      <w:r w:rsidR="000B63A9">
        <w:rPr>
          <w:rFonts w:hint="eastAsia"/>
        </w:rPr>
        <w:t>,</w:t>
      </w:r>
      <w:r w:rsidR="00702EC7">
        <w:rPr>
          <w:rFonts w:hint="eastAsia"/>
        </w:rPr>
        <w:t>101</w:t>
      </w:r>
      <w:r w:rsidR="00021DAC">
        <w:t>元、年金給付</w:t>
      </w:r>
      <w:r w:rsidR="000B63A9">
        <w:rPr>
          <w:rFonts w:hint="eastAsia"/>
        </w:rPr>
        <w:t>8</w:t>
      </w:r>
      <w:r w:rsidR="00702EC7">
        <w:rPr>
          <w:rFonts w:hint="eastAsia"/>
        </w:rPr>
        <w:t>13</w:t>
      </w:r>
      <w:r w:rsidR="000B63A9">
        <w:rPr>
          <w:rFonts w:hint="eastAsia"/>
        </w:rPr>
        <w:t>,</w:t>
      </w:r>
      <w:r w:rsidR="00702EC7">
        <w:rPr>
          <w:rFonts w:hint="eastAsia"/>
        </w:rPr>
        <w:t>548</w:t>
      </w:r>
      <w:r w:rsidR="00021DAC">
        <w:t>人</w:t>
      </w:r>
      <w:r w:rsidR="000B63A9">
        <w:rPr>
          <w:rFonts w:hint="eastAsia"/>
        </w:rPr>
        <w:t>13,</w:t>
      </w:r>
      <w:r w:rsidR="00702EC7">
        <w:rPr>
          <w:rFonts w:hint="eastAsia"/>
        </w:rPr>
        <w:t>262</w:t>
      </w:r>
      <w:r w:rsidR="000B63A9">
        <w:rPr>
          <w:rFonts w:hint="eastAsia"/>
        </w:rPr>
        <w:t>,4</w:t>
      </w:r>
      <w:r w:rsidR="00702EC7">
        <w:rPr>
          <w:rFonts w:hint="eastAsia"/>
        </w:rPr>
        <w:t>54</w:t>
      </w:r>
      <w:r w:rsidR="000B63A9">
        <w:rPr>
          <w:rFonts w:hint="eastAsia"/>
        </w:rPr>
        <w:t>,</w:t>
      </w:r>
      <w:r w:rsidR="00702EC7">
        <w:rPr>
          <w:rFonts w:hint="eastAsia"/>
        </w:rPr>
        <w:t>272</w:t>
      </w:r>
      <w:r w:rsidR="00021DAC">
        <w:t>元。</w:t>
      </w:r>
    </w:p>
    <w:p w:rsidR="00140656" w:rsidRPr="00140656" w:rsidRDefault="00140656">
      <w:pPr>
        <w:snapToGrid w:val="0"/>
        <w:ind w:firstLine="840"/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lastRenderedPageBreak/>
        <w:t>【就業保險】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投保單位：</w:t>
      </w:r>
      <w:r w:rsidR="00021A16">
        <w:rPr>
          <w:rFonts w:cs="標楷體" w:hint="eastAsia"/>
        </w:rPr>
        <w:t>492,</w:t>
      </w:r>
      <w:r w:rsidR="009D4B60">
        <w:rPr>
          <w:rFonts w:cs="標楷體" w:hint="eastAsia"/>
        </w:rPr>
        <w:t>813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被保險人數：</w:t>
      </w:r>
      <w:r w:rsidR="00021A16">
        <w:rPr>
          <w:rFonts w:cs="標楷體" w:hint="eastAsia"/>
        </w:rPr>
        <w:t>6,59</w:t>
      </w:r>
      <w:r w:rsidR="009D4B60">
        <w:rPr>
          <w:rFonts w:cs="標楷體" w:hint="eastAsia"/>
        </w:rPr>
        <w:t>2</w:t>
      </w:r>
      <w:r w:rsidR="00021A16">
        <w:rPr>
          <w:rFonts w:cs="標楷體" w:hint="eastAsia"/>
        </w:rPr>
        <w:t>,4</w:t>
      </w:r>
      <w:r w:rsidR="009D4B60">
        <w:rPr>
          <w:rFonts w:cs="標楷體" w:hint="eastAsia"/>
        </w:rPr>
        <w:t>63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平均投保薪資：</w:t>
      </w:r>
      <w:r w:rsidR="00021A16">
        <w:rPr>
          <w:rFonts w:cs="標楷體" w:hint="eastAsia"/>
        </w:rPr>
        <w:t>3</w:t>
      </w:r>
      <w:r w:rsidR="009D4B60">
        <w:rPr>
          <w:rFonts w:cs="標楷體" w:hint="eastAsia"/>
        </w:rPr>
        <w:t>2</w:t>
      </w:r>
      <w:r w:rsidR="00021A16">
        <w:rPr>
          <w:rFonts w:cs="標楷體" w:hint="eastAsia"/>
        </w:rPr>
        <w:t>,</w:t>
      </w:r>
      <w:r w:rsidR="009D4B60">
        <w:rPr>
          <w:rFonts w:cs="標楷體" w:hint="eastAsia"/>
        </w:rPr>
        <w:t>208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應計保險費：</w:t>
      </w:r>
      <w:r w:rsidR="00021A16">
        <w:rPr>
          <w:rFonts w:cs="標楷體" w:hint="eastAsia"/>
        </w:rPr>
        <w:t>2,1</w:t>
      </w:r>
      <w:r w:rsidR="009D4B60">
        <w:rPr>
          <w:rFonts w:cs="標楷體" w:hint="eastAsia"/>
        </w:rPr>
        <w:t>42</w:t>
      </w:r>
      <w:r w:rsidR="00021A16">
        <w:rPr>
          <w:rFonts w:cs="標楷體" w:hint="eastAsia"/>
        </w:rPr>
        <w:t>,</w:t>
      </w:r>
      <w:r w:rsidR="009D4B60">
        <w:rPr>
          <w:rFonts w:cs="標楷體" w:hint="eastAsia"/>
        </w:rPr>
        <w:t>565</w:t>
      </w:r>
      <w:r w:rsidR="00021A16">
        <w:rPr>
          <w:rFonts w:cs="標楷體" w:hint="eastAsia"/>
        </w:rPr>
        <w:t>,</w:t>
      </w:r>
      <w:r w:rsidR="009D4B60">
        <w:rPr>
          <w:rFonts w:cs="標楷體" w:hint="eastAsia"/>
        </w:rPr>
        <w:t>86</w:t>
      </w:r>
      <w:r w:rsidR="00021A16">
        <w:rPr>
          <w:rFonts w:cs="標楷體" w:hint="eastAsia"/>
        </w:rPr>
        <w:t>1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1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2"/>
        </w:numPr>
        <w:tabs>
          <w:tab w:val="left" w:pos="360"/>
        </w:tabs>
        <w:snapToGrid w:val="0"/>
        <w:spacing w:before="36" w:after="36"/>
        <w:ind w:left="357" w:hanging="357"/>
        <w:rPr>
          <w:rFonts w:cs="標楷體"/>
        </w:rPr>
      </w:pPr>
      <w:proofErr w:type="gramStart"/>
      <w:r>
        <w:rPr>
          <w:rFonts w:cs="標楷體"/>
        </w:rPr>
        <w:t>實計保險</w:t>
      </w:r>
      <w:proofErr w:type="gramEnd"/>
      <w:r>
        <w:rPr>
          <w:rFonts w:cs="標楷體"/>
        </w:rPr>
        <w:t>給付：</w:t>
      </w:r>
    </w:p>
    <w:bookmarkStart w:id="34" w:name="_MON_1486907374"/>
    <w:bookmarkStart w:id="35" w:name="_MON_1486907413"/>
    <w:bookmarkStart w:id="36" w:name="_MON_1486907208"/>
    <w:bookmarkStart w:id="37" w:name="_MON_1492591905"/>
    <w:bookmarkStart w:id="38" w:name="_MON_1486984069"/>
    <w:bookmarkEnd w:id="34"/>
    <w:bookmarkEnd w:id="35"/>
    <w:bookmarkEnd w:id="36"/>
    <w:bookmarkEnd w:id="37"/>
    <w:bookmarkEnd w:id="38"/>
    <w:bookmarkStart w:id="39" w:name="_MON_1491924618"/>
    <w:bookmarkEnd w:id="39"/>
    <w:p w:rsidR="00CA1B24" w:rsidRDefault="009D4B60">
      <w:pPr>
        <w:snapToGrid w:val="0"/>
        <w:spacing w:before="18" w:after="18"/>
        <w:ind w:left="360"/>
      </w:pPr>
      <w:r w:rsidRPr="00CA1B24">
        <w:rPr>
          <w:rFonts w:cs="標楷體"/>
          <w:bCs/>
        </w:rPr>
        <w:object w:dxaOrig="6845" w:dyaOrig="2237">
          <v:shape id="_x0000_i1026" type="#_x0000_t75" style="width:375pt;height:142.5pt" o:ole="">
            <v:imagedata r:id="rId10" o:title=""/>
          </v:shape>
          <o:OLEObject Type="Embed" ProgID="Excel.Sheet.8" ShapeID="_x0000_i1026" DrawAspect="Content" ObjectID="_1529755198" r:id="rId11"/>
        </w:object>
      </w:r>
    </w:p>
    <w:p w:rsidR="00CA1B24" w:rsidRDefault="00A41186">
      <w:pPr>
        <w:snapToGrid w:val="0"/>
        <w:spacing w:before="36" w:after="36"/>
        <w:ind w:left="360"/>
      </w:pPr>
      <w:proofErr w:type="gramStart"/>
      <w:r>
        <w:t>註</w:t>
      </w:r>
      <w:proofErr w:type="gramEnd"/>
      <w:r>
        <w:t>：本表</w:t>
      </w:r>
      <w:proofErr w:type="gramStart"/>
      <w:r>
        <w:t>件數係以</w:t>
      </w:r>
      <w:proofErr w:type="gramEnd"/>
      <w:r>
        <w:t>每月</w:t>
      </w:r>
      <w:proofErr w:type="gramStart"/>
      <w:r>
        <w:t>核付件數</w:t>
      </w:r>
      <w:proofErr w:type="gramEnd"/>
      <w:r>
        <w:t>統計，不論初次核付或再次核付</w:t>
      </w:r>
      <w:proofErr w:type="gramStart"/>
      <w:r>
        <w:t>均計入件</w:t>
      </w:r>
      <w:proofErr w:type="gramEnd"/>
      <w:r>
        <w:t>數。</w:t>
      </w: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t>【積欠工資墊償基金】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提繳單位：</w:t>
      </w:r>
      <w:r w:rsidR="00021A16">
        <w:rPr>
          <w:rFonts w:cs="標楷體" w:hint="eastAsia"/>
        </w:rPr>
        <w:t>498,</w:t>
      </w:r>
      <w:r w:rsidR="007964B4">
        <w:rPr>
          <w:rFonts w:cs="標楷體" w:hint="eastAsia"/>
        </w:rPr>
        <w:t>639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提繳人數：</w:t>
      </w:r>
      <w:r w:rsidR="00021A16">
        <w:rPr>
          <w:rFonts w:cs="標楷體" w:hint="eastAsia"/>
        </w:rPr>
        <w:t>6,96</w:t>
      </w:r>
      <w:r w:rsidR="007964B4">
        <w:rPr>
          <w:rFonts w:cs="標楷體" w:hint="eastAsia"/>
        </w:rPr>
        <w:t>7</w:t>
      </w:r>
      <w:r w:rsidR="00021A16">
        <w:rPr>
          <w:rFonts w:cs="標楷體" w:hint="eastAsia"/>
        </w:rPr>
        <w:t>,</w:t>
      </w:r>
      <w:r w:rsidR="007964B4">
        <w:rPr>
          <w:rFonts w:cs="標楷體" w:hint="eastAsia"/>
        </w:rPr>
        <w:t>134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平均提繳工資：</w:t>
      </w:r>
      <w:r w:rsidR="00021A16">
        <w:rPr>
          <w:rFonts w:cs="標楷體" w:hint="eastAsia"/>
        </w:rPr>
        <w:t>3</w:t>
      </w:r>
      <w:r w:rsidR="007964B4">
        <w:rPr>
          <w:rFonts w:cs="標楷體" w:hint="eastAsia"/>
        </w:rPr>
        <w:t>2</w:t>
      </w:r>
      <w:r w:rsidR="00021A16">
        <w:rPr>
          <w:rFonts w:cs="標楷體" w:hint="eastAsia"/>
        </w:rPr>
        <w:t>,</w:t>
      </w:r>
      <w:r w:rsidR="007964B4">
        <w:rPr>
          <w:rFonts w:cs="標楷體" w:hint="eastAsia"/>
        </w:rPr>
        <w:t>026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應計提繳金額：</w:t>
      </w:r>
      <w:r w:rsidR="00021A16">
        <w:rPr>
          <w:rFonts w:cs="標楷體" w:hint="eastAsia"/>
        </w:rPr>
        <w:t>5</w:t>
      </w:r>
      <w:r w:rsidR="007964B4">
        <w:rPr>
          <w:rFonts w:cs="標楷體" w:hint="eastAsia"/>
        </w:rPr>
        <w:t>5</w:t>
      </w:r>
      <w:r w:rsidR="00021A16">
        <w:rPr>
          <w:rFonts w:cs="標楷體" w:hint="eastAsia"/>
        </w:rPr>
        <w:t>,</w:t>
      </w:r>
      <w:r w:rsidR="007964B4">
        <w:rPr>
          <w:rFonts w:cs="標楷體" w:hint="eastAsia"/>
        </w:rPr>
        <w:t>261</w:t>
      </w:r>
      <w:r w:rsidR="00021A16">
        <w:rPr>
          <w:rFonts w:cs="標楷體" w:hint="eastAsia"/>
        </w:rPr>
        <w:t>,</w:t>
      </w:r>
      <w:r w:rsidR="007964B4">
        <w:rPr>
          <w:rFonts w:cs="標楷體" w:hint="eastAsia"/>
        </w:rPr>
        <w:t>769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提繳率：</w:t>
      </w:r>
      <w:r>
        <w:rPr>
          <w:rFonts w:cs="標楷體"/>
        </w:rPr>
        <w:t>0.025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3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墊償單位</w:t>
      </w:r>
      <w:r w:rsidR="007964B4">
        <w:rPr>
          <w:rFonts w:cs="標楷體" w:hint="eastAsia"/>
        </w:rPr>
        <w:t>10</w:t>
      </w:r>
      <w:r>
        <w:rPr>
          <w:rFonts w:cs="標楷體"/>
        </w:rPr>
        <w:t>個、墊償人數</w:t>
      </w:r>
      <w:r w:rsidR="007964B4">
        <w:rPr>
          <w:rFonts w:cs="標楷體" w:hint="eastAsia"/>
        </w:rPr>
        <w:t>164</w:t>
      </w:r>
      <w:r>
        <w:rPr>
          <w:rFonts w:cs="標楷體"/>
        </w:rPr>
        <w:t>人、墊償金額</w:t>
      </w:r>
      <w:r w:rsidR="007964B4">
        <w:rPr>
          <w:rFonts w:cs="標楷體" w:hint="eastAsia"/>
        </w:rPr>
        <w:t>26</w:t>
      </w:r>
      <w:r w:rsidR="00021A16">
        <w:rPr>
          <w:rFonts w:cs="標楷體" w:hint="eastAsia"/>
        </w:rPr>
        <w:t>,</w:t>
      </w:r>
      <w:r w:rsidR="007964B4">
        <w:rPr>
          <w:rFonts w:cs="標楷體" w:hint="eastAsia"/>
        </w:rPr>
        <w:t>967</w:t>
      </w:r>
      <w:r w:rsidR="00021A16">
        <w:rPr>
          <w:rFonts w:cs="標楷體" w:hint="eastAsia"/>
        </w:rPr>
        <w:t>,</w:t>
      </w:r>
      <w:r w:rsidR="007964B4">
        <w:rPr>
          <w:rFonts w:cs="標楷體" w:hint="eastAsia"/>
        </w:rPr>
        <w:t>98</w:t>
      </w:r>
      <w:r w:rsidR="00021A16">
        <w:rPr>
          <w:rFonts w:cs="標楷體" w:hint="eastAsia"/>
        </w:rPr>
        <w:t>6</w:t>
      </w:r>
      <w:r>
        <w:rPr>
          <w:rFonts w:cs="標楷體"/>
        </w:rPr>
        <w:t>元</w:t>
      </w: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CA1B24">
      <w:pPr>
        <w:snapToGrid w:val="0"/>
        <w:spacing w:before="18" w:after="18"/>
        <w:rPr>
          <w:rFonts w:cs="標楷體"/>
          <w:bCs/>
        </w:rPr>
      </w:pPr>
    </w:p>
    <w:p w:rsidR="00CA1B24" w:rsidRDefault="00A41186">
      <w:pPr>
        <w:snapToGrid w:val="0"/>
        <w:spacing w:before="18" w:after="18"/>
      </w:pPr>
      <w:r>
        <w:rPr>
          <w:rFonts w:cs="標楷體"/>
          <w:b/>
          <w:bCs/>
          <w:color w:val="FF0000"/>
        </w:rPr>
        <w:t>【農民健康保險】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投保單位：</w:t>
      </w:r>
      <w:r w:rsidR="000B63A9">
        <w:rPr>
          <w:rFonts w:cs="標楷體" w:hint="eastAsia"/>
        </w:rPr>
        <w:t>287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被保險人數：</w:t>
      </w:r>
      <w:r w:rsidR="000B63A9">
        <w:rPr>
          <w:rFonts w:cs="標楷體" w:hint="eastAsia"/>
        </w:rPr>
        <w:t>1</w:t>
      </w:r>
      <w:r w:rsidR="00E106C0">
        <w:rPr>
          <w:rFonts w:cs="標楷體" w:hint="eastAsia"/>
        </w:rPr>
        <w:t>,</w:t>
      </w:r>
      <w:r w:rsidR="000B63A9">
        <w:rPr>
          <w:rFonts w:cs="標楷體" w:hint="eastAsia"/>
        </w:rPr>
        <w:t>26</w:t>
      </w:r>
      <w:r w:rsidR="009D4B60">
        <w:rPr>
          <w:rFonts w:cs="標楷體" w:hint="eastAsia"/>
        </w:rPr>
        <w:t>3</w:t>
      </w:r>
      <w:r w:rsidR="00E106C0">
        <w:rPr>
          <w:rFonts w:cs="標楷體" w:hint="eastAsia"/>
        </w:rPr>
        <w:t>,</w:t>
      </w:r>
      <w:r w:rsidR="009D4B60">
        <w:rPr>
          <w:rFonts w:cs="標楷體" w:hint="eastAsia"/>
        </w:rPr>
        <w:t>749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投保金額：</w:t>
      </w:r>
      <w:r>
        <w:rPr>
          <w:rFonts w:cs="標楷體"/>
        </w:rPr>
        <w:t>10,200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應計保險費：</w:t>
      </w:r>
      <w:r w:rsidR="00E106C0">
        <w:rPr>
          <w:rFonts w:cs="標楷體" w:hint="eastAsia"/>
        </w:rPr>
        <w:t>327,</w:t>
      </w:r>
      <w:r w:rsidR="009D4B60">
        <w:rPr>
          <w:rFonts w:cs="標楷體" w:hint="eastAsia"/>
        </w:rPr>
        <w:t>18</w:t>
      </w:r>
      <w:r w:rsidR="00E106C0">
        <w:rPr>
          <w:rFonts w:cs="標楷體" w:hint="eastAsia"/>
        </w:rPr>
        <w:t>5,9</w:t>
      </w:r>
      <w:r w:rsidR="009D4B60">
        <w:rPr>
          <w:rFonts w:cs="標楷體" w:hint="eastAsia"/>
        </w:rPr>
        <w:t>50</w:t>
      </w:r>
      <w:r>
        <w:rPr>
          <w:rFonts w:cs="標楷體"/>
          <w:iCs/>
        </w:rPr>
        <w:t>元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2.55</w:t>
      </w:r>
      <w:r>
        <w:rPr>
          <w:rFonts w:cs="標楷體"/>
          <w:iCs/>
        </w:rPr>
        <w:t>%</w:t>
      </w:r>
    </w:p>
    <w:p w:rsidR="00CA1B24" w:rsidRDefault="00A41186">
      <w:pPr>
        <w:numPr>
          <w:ilvl w:val="0"/>
          <w:numId w:val="4"/>
        </w:numPr>
        <w:tabs>
          <w:tab w:val="left" w:pos="360"/>
        </w:tabs>
        <w:snapToGrid w:val="0"/>
        <w:spacing w:before="36" w:after="36"/>
        <w:ind w:left="357" w:hanging="357"/>
      </w:pPr>
      <w:proofErr w:type="gramStart"/>
      <w:r>
        <w:rPr>
          <w:rFonts w:cs="標楷體"/>
        </w:rPr>
        <w:t>實計保險</w:t>
      </w:r>
      <w:proofErr w:type="gramEnd"/>
      <w:r>
        <w:rPr>
          <w:rFonts w:cs="標楷體"/>
        </w:rPr>
        <w:t>給付：</w:t>
      </w:r>
    </w:p>
    <w:bookmarkStart w:id="40" w:name="_MON_1491924967"/>
    <w:bookmarkStart w:id="41" w:name="_MON_1487146908"/>
    <w:bookmarkStart w:id="42" w:name="_MON_1489928586"/>
    <w:bookmarkStart w:id="43" w:name="_MON_1487146975"/>
    <w:bookmarkEnd w:id="40"/>
    <w:bookmarkEnd w:id="41"/>
    <w:bookmarkEnd w:id="42"/>
    <w:bookmarkEnd w:id="43"/>
    <w:bookmarkStart w:id="44" w:name="_MON_1492592278"/>
    <w:bookmarkEnd w:id="44"/>
    <w:p w:rsidR="00CA1B24" w:rsidRDefault="009D4B60">
      <w:pPr>
        <w:snapToGrid w:val="0"/>
        <w:spacing w:before="18" w:after="18"/>
        <w:ind w:left="360"/>
      </w:pPr>
      <w:r w:rsidRPr="00CA1B24">
        <w:rPr>
          <w:rFonts w:cs="標楷體"/>
          <w:bCs/>
        </w:rPr>
        <w:object w:dxaOrig="6845" w:dyaOrig="1611">
          <v:shape id="_x0000_i1027" type="#_x0000_t75" style="width:375pt;height:112.5pt" o:ole="">
            <v:imagedata r:id="rId12" o:title=""/>
          </v:shape>
          <o:OLEObject Type="Embed" ProgID="Excel.Sheet.8" ShapeID="_x0000_i1027" DrawAspect="Content" ObjectID="_1529755199" r:id="rId13"/>
        </w:object>
      </w:r>
    </w:p>
    <w:p w:rsidR="00CA1B24" w:rsidRDefault="00CA1B24">
      <w:pPr>
        <w:snapToGrid w:val="0"/>
        <w:spacing w:before="36" w:after="36"/>
        <w:ind w:left="240" w:hanging="240"/>
      </w:pPr>
    </w:p>
    <w:p w:rsidR="00CA1B24" w:rsidRDefault="00CA1B24">
      <w:pPr>
        <w:snapToGrid w:val="0"/>
        <w:spacing w:before="36" w:after="36"/>
        <w:ind w:left="240" w:hanging="240"/>
      </w:pPr>
    </w:p>
    <w:p w:rsidR="00CA1B24" w:rsidRDefault="00A41186">
      <w:pPr>
        <w:snapToGrid w:val="0"/>
        <w:spacing w:before="36" w:after="36"/>
        <w:ind w:left="-48"/>
        <w:jc w:val="both"/>
      </w:pPr>
      <w:r>
        <w:rPr>
          <w:rFonts w:cs="標楷體"/>
          <w:b/>
          <w:bCs/>
          <w:color w:val="FF0000"/>
        </w:rPr>
        <w:lastRenderedPageBreak/>
        <w:t>【老年農民福利津貼】</w:t>
      </w:r>
    </w:p>
    <w:p w:rsidR="00CA1B24" w:rsidRDefault="00A41186">
      <w:pPr>
        <w:numPr>
          <w:ilvl w:val="0"/>
          <w:numId w:val="5"/>
        </w:numPr>
        <w:tabs>
          <w:tab w:val="left" w:pos="360"/>
        </w:tabs>
        <w:snapToGrid w:val="0"/>
        <w:spacing w:before="36" w:after="36"/>
        <w:ind w:left="360" w:hanging="360"/>
      </w:pPr>
      <w:r>
        <w:rPr>
          <w:rFonts w:cs="標楷體"/>
        </w:rPr>
        <w:t>核付人數：</w:t>
      </w:r>
      <w:r w:rsidR="00E106C0">
        <w:rPr>
          <w:rFonts w:cs="標楷體" w:hint="eastAsia"/>
        </w:rPr>
        <w:t>63</w:t>
      </w:r>
      <w:r w:rsidR="009D4B60">
        <w:rPr>
          <w:rFonts w:cs="標楷體" w:hint="eastAsia"/>
        </w:rPr>
        <w:t>2</w:t>
      </w:r>
      <w:r w:rsidR="00E106C0">
        <w:rPr>
          <w:rFonts w:cs="標楷體" w:hint="eastAsia"/>
        </w:rPr>
        <w:t>,</w:t>
      </w:r>
      <w:r w:rsidR="009D4B60">
        <w:rPr>
          <w:rFonts w:cs="標楷體" w:hint="eastAsia"/>
        </w:rPr>
        <w:t>970</w:t>
      </w:r>
      <w:r>
        <w:rPr>
          <w:rFonts w:cs="標楷體"/>
        </w:rPr>
        <w:t>人（農民</w:t>
      </w:r>
      <w:r w:rsidR="00E106C0">
        <w:rPr>
          <w:rFonts w:cs="標楷體" w:hint="eastAsia"/>
        </w:rPr>
        <w:t>58</w:t>
      </w:r>
      <w:r w:rsidR="009D4B60">
        <w:rPr>
          <w:rFonts w:cs="標楷體" w:hint="eastAsia"/>
        </w:rPr>
        <w:t>1</w:t>
      </w:r>
      <w:r w:rsidR="00E106C0">
        <w:rPr>
          <w:rFonts w:cs="標楷體" w:hint="eastAsia"/>
        </w:rPr>
        <w:t>,</w:t>
      </w:r>
      <w:r w:rsidR="009D4B60">
        <w:rPr>
          <w:rFonts w:cs="標楷體" w:hint="eastAsia"/>
        </w:rPr>
        <w:t>696</w:t>
      </w:r>
      <w:r>
        <w:rPr>
          <w:rFonts w:cs="標楷體"/>
        </w:rPr>
        <w:t>人、漁民</w:t>
      </w:r>
      <w:r w:rsidR="00E106C0">
        <w:rPr>
          <w:rFonts w:cs="標楷體" w:hint="eastAsia"/>
        </w:rPr>
        <w:t>51,2</w:t>
      </w:r>
      <w:r w:rsidR="009D4B60">
        <w:rPr>
          <w:rFonts w:cs="標楷體" w:hint="eastAsia"/>
        </w:rPr>
        <w:t>74</w:t>
      </w:r>
      <w:r>
        <w:rPr>
          <w:rFonts w:cs="標楷體"/>
        </w:rPr>
        <w:t>人）</w:t>
      </w:r>
    </w:p>
    <w:p w:rsidR="00CA1B24" w:rsidRDefault="00A41186">
      <w:pPr>
        <w:numPr>
          <w:ilvl w:val="0"/>
          <w:numId w:val="5"/>
        </w:numPr>
        <w:tabs>
          <w:tab w:val="left" w:pos="360"/>
        </w:tabs>
        <w:snapToGrid w:val="0"/>
        <w:spacing w:before="36" w:after="36"/>
        <w:ind w:left="360" w:hanging="360"/>
      </w:pPr>
      <w:r>
        <w:rPr>
          <w:rFonts w:cs="標楷體"/>
        </w:rPr>
        <w:t>核付金額：</w:t>
      </w:r>
      <w:r w:rsidR="00E106C0">
        <w:rPr>
          <w:rFonts w:cs="標楷體" w:hint="eastAsia"/>
        </w:rPr>
        <w:t>4,5</w:t>
      </w:r>
      <w:r w:rsidR="009D4B60">
        <w:rPr>
          <w:rFonts w:cs="標楷體" w:hint="eastAsia"/>
        </w:rPr>
        <w:t>87</w:t>
      </w:r>
      <w:r w:rsidR="00E106C0">
        <w:rPr>
          <w:rFonts w:cs="標楷體" w:hint="eastAsia"/>
        </w:rPr>
        <w:t>,</w:t>
      </w:r>
      <w:r w:rsidR="009D4B60">
        <w:rPr>
          <w:rFonts w:cs="標楷體" w:hint="eastAsia"/>
        </w:rPr>
        <w:t>183</w:t>
      </w:r>
      <w:r w:rsidR="00E106C0">
        <w:rPr>
          <w:rFonts w:cs="標楷體" w:hint="eastAsia"/>
        </w:rPr>
        <w:t>,</w:t>
      </w:r>
      <w:r w:rsidR="009D4B60">
        <w:rPr>
          <w:rFonts w:cs="標楷體" w:hint="eastAsia"/>
        </w:rPr>
        <w:t>896</w:t>
      </w:r>
      <w:r>
        <w:rPr>
          <w:rFonts w:cs="標楷體"/>
        </w:rPr>
        <w:t>元（農民</w:t>
      </w:r>
      <w:r w:rsidR="00E106C0">
        <w:rPr>
          <w:rFonts w:cs="標楷體" w:hint="eastAsia"/>
        </w:rPr>
        <w:t>4,2</w:t>
      </w:r>
      <w:r w:rsidR="009D4B60">
        <w:rPr>
          <w:rFonts w:cs="標楷體" w:hint="eastAsia"/>
        </w:rPr>
        <w:t>14</w:t>
      </w:r>
      <w:r w:rsidR="00E106C0">
        <w:rPr>
          <w:rFonts w:cs="標楷體" w:hint="eastAsia"/>
        </w:rPr>
        <w:t>,</w:t>
      </w:r>
      <w:r w:rsidR="009D4B60">
        <w:rPr>
          <w:rFonts w:cs="標楷體" w:hint="eastAsia"/>
        </w:rPr>
        <w:t>508</w:t>
      </w:r>
      <w:r w:rsidR="00E106C0">
        <w:rPr>
          <w:rFonts w:cs="標楷體" w:hint="eastAsia"/>
        </w:rPr>
        <w:t>,</w:t>
      </w:r>
      <w:r w:rsidR="009D4B60">
        <w:rPr>
          <w:rFonts w:cs="標楷體" w:hint="eastAsia"/>
        </w:rPr>
        <w:t>224</w:t>
      </w:r>
      <w:r>
        <w:rPr>
          <w:rFonts w:cs="標楷體"/>
        </w:rPr>
        <w:t>元、漁民</w:t>
      </w:r>
      <w:r w:rsidR="00E106C0">
        <w:rPr>
          <w:rFonts w:cs="標楷體" w:hint="eastAsia"/>
        </w:rPr>
        <w:t>37</w:t>
      </w:r>
      <w:r w:rsidR="009D4B60">
        <w:rPr>
          <w:rFonts w:cs="標楷體" w:hint="eastAsia"/>
        </w:rPr>
        <w:t>2</w:t>
      </w:r>
      <w:r w:rsidR="00E106C0">
        <w:rPr>
          <w:rFonts w:cs="標楷體" w:hint="eastAsia"/>
        </w:rPr>
        <w:t>,</w:t>
      </w:r>
      <w:r w:rsidR="009D4B60">
        <w:rPr>
          <w:rFonts w:cs="標楷體" w:hint="eastAsia"/>
        </w:rPr>
        <w:t>675</w:t>
      </w:r>
      <w:r w:rsidR="00E106C0">
        <w:rPr>
          <w:rFonts w:cs="標楷體" w:hint="eastAsia"/>
        </w:rPr>
        <w:t>,</w:t>
      </w:r>
      <w:r w:rsidR="009D4B60">
        <w:rPr>
          <w:rFonts w:cs="標楷體" w:hint="eastAsia"/>
        </w:rPr>
        <w:t>672</w:t>
      </w:r>
      <w:r>
        <w:rPr>
          <w:rFonts w:cs="標楷體"/>
        </w:rPr>
        <w:t>元）</w:t>
      </w:r>
    </w:p>
    <w:p w:rsidR="00CA1B24" w:rsidRPr="00B256BB" w:rsidRDefault="00CA1B24">
      <w:pPr>
        <w:snapToGrid w:val="0"/>
        <w:spacing w:before="36" w:after="36"/>
        <w:rPr>
          <w:rFonts w:cs="標楷體"/>
        </w:rPr>
      </w:pPr>
    </w:p>
    <w:p w:rsidR="00CA1B24" w:rsidRDefault="00A41186">
      <w:pPr>
        <w:snapToGrid w:val="0"/>
        <w:spacing w:before="36" w:after="36"/>
      </w:pPr>
      <w:r>
        <w:rPr>
          <w:rFonts w:cs="標楷體"/>
          <w:b/>
          <w:bCs/>
          <w:color w:val="FF0000"/>
        </w:rPr>
        <w:t>【勞工退休金】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提繳單位</w:t>
      </w:r>
      <w:r w:rsidR="001D7C37">
        <w:rPr>
          <w:rFonts w:cs="標楷體"/>
        </w:rPr>
        <w:t>：</w:t>
      </w:r>
      <w:r w:rsidR="009E2BC4">
        <w:rPr>
          <w:rFonts w:cs="標楷體" w:hint="eastAsia"/>
        </w:rPr>
        <w:t>48</w:t>
      </w:r>
      <w:r w:rsidR="00C66B53">
        <w:rPr>
          <w:rFonts w:cs="標楷體" w:hint="eastAsia"/>
        </w:rPr>
        <w:t>6</w:t>
      </w:r>
      <w:r w:rsidR="009E2BC4">
        <w:rPr>
          <w:rFonts w:cs="標楷體" w:hint="eastAsia"/>
        </w:rPr>
        <w:t>,</w:t>
      </w:r>
      <w:r w:rsidR="00C66B53">
        <w:rPr>
          <w:rFonts w:cs="標楷體" w:hint="eastAsia"/>
        </w:rPr>
        <w:t>047</w:t>
      </w:r>
      <w:r>
        <w:rPr>
          <w:rFonts w:cs="標楷體"/>
        </w:rPr>
        <w:t>個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提繳人數：</w:t>
      </w:r>
      <w:r w:rsidR="009E2BC4">
        <w:rPr>
          <w:rFonts w:cs="標楷體" w:hint="eastAsia"/>
        </w:rPr>
        <w:t>6,27</w:t>
      </w:r>
      <w:r w:rsidR="00C66B53">
        <w:rPr>
          <w:rFonts w:cs="標楷體" w:hint="eastAsia"/>
        </w:rPr>
        <w:t>7</w:t>
      </w:r>
      <w:r w:rsidR="009E2BC4">
        <w:rPr>
          <w:rFonts w:cs="標楷體" w:hint="eastAsia"/>
        </w:rPr>
        <w:t>,</w:t>
      </w:r>
      <w:r w:rsidR="00C66B53">
        <w:rPr>
          <w:rFonts w:cs="標楷體" w:hint="eastAsia"/>
        </w:rPr>
        <w:t>691</w:t>
      </w:r>
      <w:r>
        <w:rPr>
          <w:rFonts w:cs="標楷體"/>
        </w:rPr>
        <w:t>人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平均提繳工資：</w:t>
      </w:r>
      <w:r w:rsidR="009E2BC4">
        <w:rPr>
          <w:rFonts w:cs="標楷體" w:hint="eastAsia"/>
        </w:rPr>
        <w:t>36,6</w:t>
      </w:r>
      <w:r w:rsidR="00C66B53">
        <w:rPr>
          <w:rFonts w:cs="標楷體" w:hint="eastAsia"/>
        </w:rPr>
        <w:t>93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應計提繳金額：</w:t>
      </w:r>
      <w:r w:rsidR="009E2BC4">
        <w:rPr>
          <w:rFonts w:cs="標楷體" w:hint="eastAsia"/>
        </w:rPr>
        <w:t>15,2</w:t>
      </w:r>
      <w:r w:rsidR="00C66B53">
        <w:rPr>
          <w:rFonts w:cs="標楷體" w:hint="eastAsia"/>
        </w:rPr>
        <w:t>8</w:t>
      </w:r>
      <w:r w:rsidR="009E2BC4">
        <w:rPr>
          <w:rFonts w:cs="標楷體" w:hint="eastAsia"/>
        </w:rPr>
        <w:t>0,</w:t>
      </w:r>
      <w:r w:rsidR="00C66B53">
        <w:rPr>
          <w:rFonts w:cs="標楷體" w:hint="eastAsia"/>
        </w:rPr>
        <w:t>976</w:t>
      </w:r>
      <w:r w:rsidR="009E2BC4">
        <w:rPr>
          <w:rFonts w:cs="標楷體" w:hint="eastAsia"/>
        </w:rPr>
        <w:t>,</w:t>
      </w:r>
      <w:r w:rsidR="00C66B53">
        <w:rPr>
          <w:rFonts w:cs="標楷體" w:hint="eastAsia"/>
        </w:rPr>
        <w:t>717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雇主平均提繳率：</w:t>
      </w:r>
      <w:r w:rsidR="009E2BC4">
        <w:rPr>
          <w:rFonts w:cs="標楷體" w:hint="eastAsia"/>
        </w:rPr>
        <w:t>6.04</w:t>
      </w:r>
      <w:r>
        <w:rPr>
          <w:rFonts w:cs="標楷體"/>
          <w:iCs/>
        </w:rPr>
        <w:t xml:space="preserve"> %</w:t>
      </w:r>
      <w:r>
        <w:rPr>
          <w:rFonts w:ascii="新細明體" w:hAnsi="新細明體" w:cs="標楷體"/>
          <w:iCs/>
        </w:rPr>
        <w:t>、</w:t>
      </w:r>
      <w:r>
        <w:rPr>
          <w:rFonts w:cs="標楷體"/>
        </w:rPr>
        <w:t>個人平均提繳率：</w:t>
      </w:r>
      <w:r w:rsidR="009E2BC4">
        <w:rPr>
          <w:rFonts w:cs="標楷體" w:hint="eastAsia"/>
        </w:rPr>
        <w:t>5.41</w:t>
      </w:r>
      <w:r>
        <w:rPr>
          <w:rFonts w:cs="標楷體"/>
          <w:iCs/>
        </w:rPr>
        <w:t xml:space="preserve"> %</w:t>
      </w:r>
    </w:p>
    <w:p w:rsidR="00CA1B24" w:rsidRDefault="00A41186">
      <w:pPr>
        <w:numPr>
          <w:ilvl w:val="0"/>
          <w:numId w:val="6"/>
        </w:numPr>
        <w:snapToGrid w:val="0"/>
        <w:spacing w:before="36" w:after="36"/>
      </w:pPr>
      <w:r>
        <w:rPr>
          <w:rFonts w:cs="標楷體"/>
        </w:rPr>
        <w:t>核發退休金：</w:t>
      </w:r>
    </w:p>
    <w:bookmarkStart w:id="45" w:name="_MON_1486987425"/>
    <w:bookmarkStart w:id="46" w:name="_MON_1491978932"/>
    <w:bookmarkStart w:id="47" w:name="_MON_1486907468"/>
    <w:bookmarkEnd w:id="45"/>
    <w:bookmarkEnd w:id="46"/>
    <w:bookmarkEnd w:id="47"/>
    <w:bookmarkStart w:id="48" w:name="_MON_1489933812"/>
    <w:bookmarkEnd w:id="48"/>
    <w:p w:rsidR="00CA1B24" w:rsidRDefault="00C66B53">
      <w:pPr>
        <w:snapToGrid w:val="0"/>
        <w:spacing w:before="36" w:after="36"/>
        <w:ind w:left="360"/>
      </w:pPr>
      <w:r w:rsidRPr="00CA1B24">
        <w:rPr>
          <w:rFonts w:cs="標楷體"/>
          <w:bCs/>
        </w:rPr>
        <w:object w:dxaOrig="7877" w:dyaOrig="1924">
          <v:shape id="_x0000_i1028" type="#_x0000_t75" style="width:418.5pt;height:119.25pt" o:ole="">
            <v:imagedata r:id="rId14" o:title=""/>
          </v:shape>
          <o:OLEObject Type="Embed" ProgID="Excel.Sheet.8" ShapeID="_x0000_i1028" DrawAspect="Content" ObjectID="_1529755200" r:id="rId15"/>
        </w:object>
      </w:r>
    </w:p>
    <w:p w:rsidR="00CA1B24" w:rsidRDefault="00A41186">
      <w:pPr>
        <w:snapToGrid w:val="0"/>
        <w:spacing w:before="36" w:after="36"/>
        <w:ind w:firstLine="360"/>
      </w:pPr>
      <w:proofErr w:type="gramStart"/>
      <w:r>
        <w:rPr>
          <w:rFonts w:cs="標楷體"/>
          <w:bCs/>
        </w:rPr>
        <w:t>註</w:t>
      </w:r>
      <w:proofErr w:type="gramEnd"/>
      <w:r>
        <w:rPr>
          <w:rFonts w:cs="標楷體"/>
          <w:bCs/>
        </w:rPr>
        <w:t>：本人請領月退休金於每年</w:t>
      </w:r>
      <w:r w:rsidR="003D0CF7" w:rsidRPr="003D0CF7">
        <w:rPr>
          <w:rFonts w:ascii="新細明體" w:hAnsi="新細明體" w:cs="標楷體" w:hint="eastAsia"/>
          <w:bCs/>
        </w:rPr>
        <w:t>2</w:t>
      </w:r>
      <w:r>
        <w:rPr>
          <w:rFonts w:cs="標楷體"/>
          <w:bCs/>
        </w:rPr>
        <w:t>、</w:t>
      </w:r>
      <w:r>
        <w:rPr>
          <w:rFonts w:ascii="新細明體" w:hAnsi="新細明體" w:cs="標楷體"/>
          <w:bCs/>
        </w:rPr>
        <w:t>5、8、11月時包含首發及續發。</w:t>
      </w:r>
    </w:p>
    <w:p w:rsidR="00CA1B24" w:rsidRDefault="00CA1B24">
      <w:pPr>
        <w:snapToGrid w:val="0"/>
        <w:spacing w:before="36" w:after="36"/>
        <w:rPr>
          <w:rFonts w:cs="標楷體"/>
          <w:b/>
          <w:bCs/>
          <w:color w:val="FF0000"/>
        </w:rPr>
      </w:pPr>
    </w:p>
    <w:p w:rsidR="00CA1B24" w:rsidRDefault="00A41186">
      <w:pPr>
        <w:snapToGrid w:val="0"/>
        <w:spacing w:before="36" w:after="36"/>
      </w:pPr>
      <w:r>
        <w:rPr>
          <w:rFonts w:cs="標楷體"/>
          <w:b/>
          <w:bCs/>
          <w:color w:val="FF0000"/>
        </w:rPr>
        <w:t>【國民年金】</w:t>
      </w:r>
    </w:p>
    <w:p w:rsidR="00CA1B24" w:rsidRDefault="00E106C0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</w:t>
      </w:r>
      <w:r>
        <w:rPr>
          <w:rFonts w:cs="標楷體" w:hint="eastAsia"/>
        </w:rPr>
        <w:t>503</w:t>
      </w:r>
      <w:r w:rsidR="00A41186">
        <w:rPr>
          <w:rFonts w:cs="標楷體"/>
        </w:rPr>
        <w:t>被保險人數</w:t>
      </w:r>
      <w:r>
        <w:rPr>
          <w:rFonts w:cs="標楷體" w:hint="eastAsia"/>
        </w:rPr>
        <w:t>3,547,911</w:t>
      </w:r>
      <w:r w:rsidR="00A41186">
        <w:rPr>
          <w:rFonts w:cs="標楷體"/>
        </w:rPr>
        <w:t>人、應計保險費</w:t>
      </w:r>
      <w:r>
        <w:rPr>
          <w:rFonts w:cs="標楷體" w:hint="eastAsia"/>
        </w:rPr>
        <w:t>2,733,990,661</w:t>
      </w:r>
      <w:r w:rsidR="00A41186">
        <w:rPr>
          <w:rFonts w:cs="標楷體"/>
        </w:rPr>
        <w:t>元</w:t>
      </w:r>
      <w:r w:rsidR="00AF16C2">
        <w:rPr>
          <w:rFonts w:cs="標楷體"/>
          <w:sz w:val="21"/>
          <w:szCs w:val="21"/>
        </w:rPr>
        <w:t>(</w:t>
      </w:r>
      <w:r w:rsidR="00AF16C2">
        <w:rPr>
          <w:rFonts w:cs="標楷體"/>
          <w:sz w:val="21"/>
          <w:szCs w:val="21"/>
        </w:rPr>
        <w:t>被保險人負擔</w:t>
      </w:r>
      <w:r w:rsidR="00AF16C2">
        <w:rPr>
          <w:rFonts w:cs="標楷體"/>
          <w:sz w:val="21"/>
          <w:szCs w:val="21"/>
        </w:rPr>
        <w:t>)</w:t>
      </w:r>
    </w:p>
    <w:p w:rsidR="00CA1B24" w:rsidRDefault="00E106C0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</w:t>
      </w:r>
      <w:r>
        <w:rPr>
          <w:rFonts w:cs="標楷體" w:hint="eastAsia"/>
        </w:rPr>
        <w:t>504</w:t>
      </w:r>
      <w:r w:rsidR="00A41186">
        <w:rPr>
          <w:rFonts w:cs="標楷體"/>
        </w:rPr>
        <w:t>被保險人數</w:t>
      </w:r>
      <w:r>
        <w:rPr>
          <w:rFonts w:cs="標楷體" w:hint="eastAsia"/>
        </w:rPr>
        <w:t>3,532,352</w:t>
      </w:r>
      <w:r w:rsidR="00A41186">
        <w:rPr>
          <w:rFonts w:cs="標楷體"/>
        </w:rPr>
        <w:t>人、應計保險費</w:t>
      </w:r>
      <w:r>
        <w:rPr>
          <w:rFonts w:cs="標楷體" w:hint="eastAsia"/>
        </w:rPr>
        <w:t>2,734,706,749</w:t>
      </w:r>
      <w:r w:rsidR="00A41186">
        <w:rPr>
          <w:rFonts w:cs="標楷體"/>
        </w:rPr>
        <w:t>元</w:t>
      </w:r>
      <w:r w:rsidR="00A41186">
        <w:rPr>
          <w:rFonts w:cs="標楷體"/>
          <w:sz w:val="21"/>
          <w:szCs w:val="21"/>
        </w:rPr>
        <w:t>(</w:t>
      </w:r>
      <w:r w:rsidR="00A41186">
        <w:rPr>
          <w:rFonts w:cs="標楷體"/>
          <w:sz w:val="21"/>
          <w:szCs w:val="21"/>
        </w:rPr>
        <w:t>被保險人負擔</w:t>
      </w:r>
      <w:r w:rsidR="00A41186">
        <w:rPr>
          <w:rFonts w:cs="標楷體"/>
          <w:sz w:val="21"/>
          <w:szCs w:val="21"/>
        </w:rPr>
        <w:t>)</w:t>
      </w:r>
    </w:p>
    <w:p w:rsidR="00CA1B24" w:rsidRDefault="00A41186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投保金額：</w:t>
      </w:r>
      <w:r>
        <w:rPr>
          <w:rFonts w:cs="標楷體"/>
        </w:rPr>
        <w:t>18,282</w:t>
      </w:r>
      <w:r>
        <w:rPr>
          <w:rFonts w:cs="標楷體"/>
        </w:rPr>
        <w:t>元</w:t>
      </w:r>
    </w:p>
    <w:p w:rsidR="00CA1B24" w:rsidRDefault="00A41186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保險費率：</w:t>
      </w:r>
      <w:r>
        <w:rPr>
          <w:rFonts w:cs="標楷體"/>
        </w:rPr>
        <w:t>8.00%</w:t>
      </w:r>
    </w:p>
    <w:p w:rsidR="00CA1B24" w:rsidRDefault="00D443C4">
      <w:pPr>
        <w:numPr>
          <w:ilvl w:val="0"/>
          <w:numId w:val="7"/>
        </w:numPr>
        <w:snapToGrid w:val="0"/>
        <w:spacing w:before="36" w:after="36"/>
        <w:ind w:left="357" w:hanging="357"/>
      </w:pPr>
      <w:r>
        <w:rPr>
          <w:rFonts w:cs="標楷體"/>
        </w:rPr>
        <w:t>10</w:t>
      </w:r>
      <w:r>
        <w:rPr>
          <w:rFonts w:cs="標楷體" w:hint="eastAsia"/>
        </w:rPr>
        <w:t>5</w:t>
      </w:r>
      <w:r w:rsidR="00A41186">
        <w:rPr>
          <w:rFonts w:cs="標楷體"/>
        </w:rPr>
        <w:t>年</w:t>
      </w:r>
      <w:r w:rsidR="00C66B53">
        <w:rPr>
          <w:rFonts w:cs="標楷體" w:hint="eastAsia"/>
        </w:rPr>
        <w:t>5</w:t>
      </w:r>
      <w:r w:rsidR="00A41186">
        <w:rPr>
          <w:rFonts w:cs="標楷體"/>
        </w:rPr>
        <w:t>月核付人數及核付金額：</w:t>
      </w:r>
    </w:p>
    <w:bookmarkStart w:id="49" w:name="_MON_1491979070"/>
    <w:bookmarkStart w:id="50" w:name="_MON_1486988257"/>
    <w:bookmarkStart w:id="51" w:name="_MON_1487161108"/>
    <w:bookmarkEnd w:id="49"/>
    <w:bookmarkEnd w:id="50"/>
    <w:bookmarkEnd w:id="51"/>
    <w:bookmarkStart w:id="52" w:name="_MON_1492597299"/>
    <w:bookmarkEnd w:id="52"/>
    <w:p w:rsidR="00CA1B24" w:rsidRDefault="00DF3E69">
      <w:pPr>
        <w:snapToGrid w:val="0"/>
        <w:spacing w:before="36" w:after="36"/>
        <w:ind w:left="360"/>
      </w:pPr>
      <w:r w:rsidRPr="00CA1B24">
        <w:rPr>
          <w:rFonts w:cs="標楷體"/>
          <w:bCs/>
        </w:rPr>
        <w:object w:dxaOrig="6841" w:dyaOrig="3460">
          <v:shape id="_x0000_i1032" type="#_x0000_t75" style="width:418.5pt;height:222.75pt" o:ole="">
            <v:imagedata r:id="rId16" o:title=""/>
          </v:shape>
          <o:OLEObject Type="Embed" ProgID="Excel.Sheet.8" ShapeID="_x0000_i1032" DrawAspect="Content" ObjectID="_1529755201" r:id="rId17"/>
        </w:object>
      </w:r>
    </w:p>
    <w:p w:rsidR="00CA1B24" w:rsidRDefault="00A41186">
      <w:pPr>
        <w:snapToGrid w:val="0"/>
        <w:spacing w:before="36" w:after="36"/>
        <w:ind w:left="840" w:hanging="480"/>
      </w:pPr>
      <w:proofErr w:type="gramStart"/>
      <w:r>
        <w:t>註</w:t>
      </w:r>
      <w:proofErr w:type="gramEnd"/>
      <w:r>
        <w:t>：</w:t>
      </w:r>
      <w:proofErr w:type="gramStart"/>
      <w:r>
        <w:t>勞併</w:t>
      </w:r>
      <w:proofErr w:type="gramEnd"/>
      <w:r>
        <w:t>國係指勞保被保險人請領勞保失能年金給付，</w:t>
      </w:r>
      <w:proofErr w:type="gramStart"/>
      <w:r>
        <w:t>具有國保年資</w:t>
      </w:r>
      <w:proofErr w:type="gramEnd"/>
      <w:r>
        <w:t>者，</w:t>
      </w:r>
      <w:proofErr w:type="gramStart"/>
      <w:r>
        <w:t>依國保給付</w:t>
      </w:r>
      <w:proofErr w:type="gramEnd"/>
      <w:r>
        <w:t>標準</w:t>
      </w:r>
      <w:proofErr w:type="gramStart"/>
      <w:r>
        <w:t>由國保支應</w:t>
      </w:r>
      <w:proofErr w:type="gramEnd"/>
      <w:r>
        <w:t>之資料。</w:t>
      </w:r>
    </w:p>
    <w:sectPr w:rsidR="00CA1B24" w:rsidSect="00CA1B24">
      <w:headerReference w:type="default" r:id="rId18"/>
      <w:pgSz w:w="11906" w:h="16838"/>
      <w:pgMar w:top="567" w:right="1304" w:bottom="284" w:left="1304" w:header="720" w:footer="992" w:gutter="0"/>
      <w:cols w:space="720"/>
      <w:docGrid w:type="lines" w:linePitch="2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625" w:rsidRDefault="006E0625" w:rsidP="00CA1B24">
      <w:r>
        <w:separator/>
      </w:r>
    </w:p>
  </w:endnote>
  <w:endnote w:type="continuationSeparator" w:id="0">
    <w:p w:rsidR="006E0625" w:rsidRDefault="006E0625" w:rsidP="00CA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625" w:rsidRDefault="006E0625" w:rsidP="00CA1B24">
      <w:r w:rsidRPr="00CA1B24">
        <w:rPr>
          <w:color w:val="000000"/>
        </w:rPr>
        <w:separator/>
      </w:r>
    </w:p>
  </w:footnote>
  <w:footnote w:type="continuationSeparator" w:id="0">
    <w:p w:rsidR="006E0625" w:rsidRDefault="006E0625" w:rsidP="00CA1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25" w:rsidRDefault="006E0625">
    <w:pPr>
      <w:snapToGrid w:val="0"/>
    </w:pPr>
    <w:r>
      <w:rPr>
        <w:rFonts w:cs="標楷體"/>
        <w:b/>
        <w:sz w:val="28"/>
        <w:szCs w:val="28"/>
      </w:rPr>
      <w:t>統計提要</w:t>
    </w:r>
  </w:p>
  <w:p w:rsidR="006E0625" w:rsidRDefault="006E0625">
    <w:pPr>
      <w:snapToGrid w:val="0"/>
      <w:rPr>
        <w:rFonts w:cs="標楷體"/>
        <w:b/>
        <w:sz w:val="28"/>
        <w:szCs w:val="28"/>
      </w:rPr>
    </w:pPr>
    <w:r>
      <w:rPr>
        <w:rFonts w:cs="標楷體"/>
        <w:b/>
        <w:sz w:val="28"/>
        <w:szCs w:val="28"/>
      </w:rPr>
      <w:t>中華民國</w:t>
    </w:r>
    <w:r>
      <w:rPr>
        <w:rFonts w:cs="標楷體"/>
        <w:b/>
        <w:sz w:val="28"/>
        <w:szCs w:val="28"/>
      </w:rPr>
      <w:t>10</w:t>
    </w:r>
    <w:r>
      <w:rPr>
        <w:rFonts w:cs="標楷體" w:hint="eastAsia"/>
        <w:b/>
        <w:sz w:val="28"/>
        <w:szCs w:val="28"/>
      </w:rPr>
      <w:t>5</w:t>
    </w:r>
    <w:r>
      <w:rPr>
        <w:rFonts w:cs="標楷體"/>
        <w:b/>
        <w:sz w:val="28"/>
        <w:szCs w:val="28"/>
      </w:rPr>
      <w:t>年</w:t>
    </w:r>
    <w:r>
      <w:rPr>
        <w:rFonts w:cs="標楷體" w:hint="eastAsia"/>
        <w:b/>
        <w:sz w:val="28"/>
        <w:szCs w:val="28"/>
      </w:rPr>
      <w:t>5</w:t>
    </w:r>
    <w:r>
      <w:rPr>
        <w:rFonts w:cs="標楷體"/>
        <w:b/>
        <w:sz w:val="28"/>
        <w:szCs w:val="28"/>
      </w:rPr>
      <w:t>月</w:t>
    </w:r>
    <w:r>
      <w:rPr>
        <w:rFonts w:cs="標楷體"/>
        <w:b/>
        <w:sz w:val="28"/>
        <w:szCs w:val="28"/>
      </w:rPr>
      <w:t xml:space="preserve"> </w:t>
    </w:r>
  </w:p>
  <w:p w:rsidR="006E0625" w:rsidRPr="00907C24" w:rsidRDefault="006E0625">
    <w:pPr>
      <w:pStyle w:val="a4"/>
    </w:pPr>
  </w:p>
  <w:p w:rsidR="006E0625" w:rsidRDefault="006E06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528"/>
    <w:multiLevelType w:val="multilevel"/>
    <w:tmpl w:val="B3B4A972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A0093B"/>
    <w:multiLevelType w:val="multilevel"/>
    <w:tmpl w:val="830E27EA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370DA6"/>
    <w:multiLevelType w:val="multilevel"/>
    <w:tmpl w:val="767844F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056C7E"/>
    <w:multiLevelType w:val="multilevel"/>
    <w:tmpl w:val="DEC6DC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6266A1"/>
    <w:multiLevelType w:val="multilevel"/>
    <w:tmpl w:val="D4C40152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C75635"/>
    <w:multiLevelType w:val="multilevel"/>
    <w:tmpl w:val="D44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AF6E0C"/>
    <w:multiLevelType w:val="multilevel"/>
    <w:tmpl w:val="23D27C6C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360"/>
  <w:autoHyphenation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1B24"/>
    <w:rsid w:val="00021A16"/>
    <w:rsid w:val="00021DAC"/>
    <w:rsid w:val="00033590"/>
    <w:rsid w:val="00082E60"/>
    <w:rsid w:val="000B63A9"/>
    <w:rsid w:val="000C66F8"/>
    <w:rsid w:val="000D0868"/>
    <w:rsid w:val="000E5D96"/>
    <w:rsid w:val="00133DFA"/>
    <w:rsid w:val="00140656"/>
    <w:rsid w:val="001415BE"/>
    <w:rsid w:val="00181F57"/>
    <w:rsid w:val="001A50D4"/>
    <w:rsid w:val="001D7C37"/>
    <w:rsid w:val="001F3C8A"/>
    <w:rsid w:val="002044C7"/>
    <w:rsid w:val="0021243C"/>
    <w:rsid w:val="00214360"/>
    <w:rsid w:val="003A7789"/>
    <w:rsid w:val="003D0CF7"/>
    <w:rsid w:val="0047646C"/>
    <w:rsid w:val="00485B5B"/>
    <w:rsid w:val="00491D70"/>
    <w:rsid w:val="004D4439"/>
    <w:rsid w:val="00506B6B"/>
    <w:rsid w:val="005464D4"/>
    <w:rsid w:val="00557562"/>
    <w:rsid w:val="00590972"/>
    <w:rsid w:val="005B14F6"/>
    <w:rsid w:val="0062670D"/>
    <w:rsid w:val="006C7907"/>
    <w:rsid w:val="006E0625"/>
    <w:rsid w:val="00702EC7"/>
    <w:rsid w:val="00761343"/>
    <w:rsid w:val="00782C91"/>
    <w:rsid w:val="007964B4"/>
    <w:rsid w:val="007A7F72"/>
    <w:rsid w:val="00825844"/>
    <w:rsid w:val="00886555"/>
    <w:rsid w:val="008C729A"/>
    <w:rsid w:val="008E26EE"/>
    <w:rsid w:val="00901EF1"/>
    <w:rsid w:val="00907C24"/>
    <w:rsid w:val="00987884"/>
    <w:rsid w:val="009D4B60"/>
    <w:rsid w:val="009E2BC4"/>
    <w:rsid w:val="00A41186"/>
    <w:rsid w:val="00AA625F"/>
    <w:rsid w:val="00AB43B5"/>
    <w:rsid w:val="00AD2B03"/>
    <w:rsid w:val="00AF16C2"/>
    <w:rsid w:val="00B00ECB"/>
    <w:rsid w:val="00B22B00"/>
    <w:rsid w:val="00B256BB"/>
    <w:rsid w:val="00BE7F96"/>
    <w:rsid w:val="00BF49F5"/>
    <w:rsid w:val="00C24DC0"/>
    <w:rsid w:val="00C66B53"/>
    <w:rsid w:val="00C8471E"/>
    <w:rsid w:val="00CA1B24"/>
    <w:rsid w:val="00CE3802"/>
    <w:rsid w:val="00D443C4"/>
    <w:rsid w:val="00D532AC"/>
    <w:rsid w:val="00D96531"/>
    <w:rsid w:val="00DC5ABB"/>
    <w:rsid w:val="00DD620E"/>
    <w:rsid w:val="00DF3E69"/>
    <w:rsid w:val="00E106C0"/>
    <w:rsid w:val="00E2620E"/>
    <w:rsid w:val="00E62A25"/>
    <w:rsid w:val="00E85EAA"/>
    <w:rsid w:val="00EE68AC"/>
    <w:rsid w:val="00EF496D"/>
    <w:rsid w:val="00F30CA8"/>
    <w:rsid w:val="00F528A8"/>
    <w:rsid w:val="00F704E8"/>
    <w:rsid w:val="00FD1B1C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B24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1B24"/>
    <w:pPr>
      <w:jc w:val="right"/>
    </w:pPr>
  </w:style>
  <w:style w:type="paragraph" w:styleId="a4">
    <w:name w:val="header"/>
    <w:basedOn w:val="a"/>
    <w:rsid w:val="00CA1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1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sid w:val="00CA1B24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rsid w:val="00CA1B24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___3.xls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___5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___2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___4.xls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___1.xls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DEDC7-0268-4261-946B-52B5A636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業務統計提要</dc:title>
  <cp:revision>10</cp:revision>
  <cp:lastPrinted>2016-07-06T03:54:00Z</cp:lastPrinted>
  <dcterms:created xsi:type="dcterms:W3CDTF">2016-06-01T06:56:00Z</dcterms:created>
  <dcterms:modified xsi:type="dcterms:W3CDTF">2016-07-11T07:13:00Z</dcterms:modified>
</cp:coreProperties>
</file>