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22A7" w:rsidRPr="003E5E16" w:rsidRDefault="00FD536E">
      <w:pPr>
        <w:snapToGrid w:val="0"/>
        <w:spacing w:before="120" w:after="120"/>
        <w:jc w:val="center"/>
        <w:rPr>
          <w:rFonts w:eastAsia="標楷體"/>
          <w:spacing w:val="160"/>
          <w:sz w:val="32"/>
          <w:u w:val="single"/>
        </w:rPr>
      </w:pPr>
      <w:r w:rsidRPr="003E5E16">
        <w:rPr>
          <w:rFonts w:eastAsia="標楷體"/>
          <w:spacing w:val="160"/>
          <w:sz w:val="32"/>
          <w:u w:val="single"/>
        </w:rPr>
        <w:t>衛生福利部</w:t>
      </w:r>
      <w:r w:rsidR="005200F8" w:rsidRPr="003E5E16">
        <w:rPr>
          <w:rFonts w:eastAsia="標楷體"/>
          <w:spacing w:val="160"/>
          <w:sz w:val="32"/>
          <w:u w:val="single"/>
        </w:rPr>
        <w:t>主</w:t>
      </w:r>
      <w:r w:rsidR="005200F8" w:rsidRPr="003E5E16">
        <w:rPr>
          <w:rFonts w:eastAsia="標楷體"/>
          <w:sz w:val="32"/>
          <w:u w:val="single"/>
        </w:rPr>
        <w:t>管</w:t>
      </w:r>
    </w:p>
    <w:p w:rsidR="000322A7" w:rsidRPr="003E5E16" w:rsidRDefault="005200F8">
      <w:pPr>
        <w:snapToGrid w:val="0"/>
        <w:spacing w:before="120" w:after="120"/>
        <w:jc w:val="center"/>
        <w:rPr>
          <w:rFonts w:eastAsia="標楷體"/>
          <w:spacing w:val="160"/>
          <w:sz w:val="32"/>
          <w:u w:val="single"/>
        </w:rPr>
      </w:pPr>
      <w:r w:rsidRPr="003E5E16">
        <w:rPr>
          <w:rFonts w:eastAsia="標楷體"/>
          <w:spacing w:val="160"/>
          <w:sz w:val="32"/>
          <w:u w:val="single"/>
        </w:rPr>
        <w:t>國民年金保險基</w:t>
      </w:r>
      <w:r w:rsidRPr="003E5E16">
        <w:rPr>
          <w:rFonts w:eastAsia="標楷體"/>
          <w:sz w:val="32"/>
          <w:u w:val="single"/>
        </w:rPr>
        <w:t>金</w:t>
      </w:r>
    </w:p>
    <w:p w:rsidR="000322A7" w:rsidRPr="00C923BC" w:rsidRDefault="000322A7">
      <w:pPr>
        <w:snapToGrid w:val="0"/>
        <w:jc w:val="center"/>
        <w:rPr>
          <w:rFonts w:eastAsia="標楷體"/>
          <w:sz w:val="36"/>
          <w:szCs w:val="36"/>
        </w:rPr>
      </w:pPr>
      <w:r w:rsidRPr="00C923BC">
        <w:rPr>
          <w:rFonts w:eastAsia="標楷體"/>
          <w:sz w:val="36"/>
          <w:szCs w:val="36"/>
        </w:rPr>
        <w:t>業務計畫及預算說明</w:t>
      </w:r>
    </w:p>
    <w:p w:rsidR="000322A7" w:rsidRPr="00C923BC" w:rsidRDefault="000322A7">
      <w:pPr>
        <w:snapToGrid w:val="0"/>
        <w:jc w:val="center"/>
        <w:rPr>
          <w:rFonts w:eastAsia="標楷體"/>
          <w:szCs w:val="24"/>
        </w:rPr>
      </w:pPr>
      <w:r w:rsidRPr="00C923BC">
        <w:rPr>
          <w:rFonts w:eastAsia="標楷體"/>
          <w:szCs w:val="24"/>
        </w:rPr>
        <w:t>中華民國</w:t>
      </w:r>
      <w:proofErr w:type="gramStart"/>
      <w:r w:rsidR="00E262E5" w:rsidRPr="00C923BC">
        <w:rPr>
          <w:rFonts w:eastAsia="標楷體"/>
          <w:szCs w:val="24"/>
        </w:rPr>
        <w:t>1</w:t>
      </w:r>
      <w:r w:rsidR="00B76821">
        <w:rPr>
          <w:rFonts w:eastAsia="標楷體" w:hint="eastAsia"/>
          <w:szCs w:val="24"/>
        </w:rPr>
        <w:t>11</w:t>
      </w:r>
      <w:proofErr w:type="gramEnd"/>
      <w:r w:rsidRPr="00C923BC">
        <w:rPr>
          <w:rFonts w:eastAsia="標楷體"/>
          <w:szCs w:val="24"/>
        </w:rPr>
        <w:t>年度</w:t>
      </w:r>
    </w:p>
    <w:p w:rsidR="000322A7" w:rsidRPr="00C923BC" w:rsidRDefault="000322A7">
      <w:pPr>
        <w:snapToGrid w:val="0"/>
        <w:spacing w:line="480" w:lineRule="exact"/>
        <w:jc w:val="both"/>
        <w:rPr>
          <w:rFonts w:eastAsia="標楷體"/>
          <w:sz w:val="28"/>
        </w:rPr>
      </w:pPr>
      <w:r w:rsidRPr="00C923BC">
        <w:rPr>
          <w:rFonts w:eastAsia="標楷體"/>
          <w:sz w:val="28"/>
        </w:rPr>
        <w:t>壹、基金概況</w:t>
      </w:r>
    </w:p>
    <w:p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一、設立宗旨</w:t>
      </w:r>
      <w:r w:rsidR="003078CB" w:rsidRPr="00C923BC">
        <w:rPr>
          <w:rFonts w:eastAsia="標楷體"/>
          <w:sz w:val="28"/>
        </w:rPr>
        <w:t>：</w:t>
      </w:r>
    </w:p>
    <w:p w:rsidR="00584F47" w:rsidRPr="00C923BC" w:rsidRDefault="00584F47" w:rsidP="00353635">
      <w:pPr>
        <w:spacing w:line="460" w:lineRule="exact"/>
        <w:ind w:leftChars="351" w:left="842" w:firstLineChars="210" w:firstLine="588"/>
        <w:jc w:val="both"/>
        <w:rPr>
          <w:rFonts w:eastAsia="標楷體"/>
          <w:kern w:val="0"/>
          <w:sz w:val="28"/>
          <w:szCs w:val="28"/>
        </w:rPr>
      </w:pPr>
      <w:r w:rsidRPr="00C923BC">
        <w:rPr>
          <w:rFonts w:eastAsia="標楷體"/>
          <w:kern w:val="0"/>
          <w:sz w:val="28"/>
          <w:szCs w:val="28"/>
        </w:rPr>
        <w:t>建立國民年金制度以保障國民之基本經濟安全，為憲法及社會福利政策綱領揭</w:t>
      </w:r>
      <w:proofErr w:type="gramStart"/>
      <w:r w:rsidRPr="00C923BC">
        <w:rPr>
          <w:rFonts w:eastAsia="標楷體"/>
          <w:kern w:val="0"/>
          <w:sz w:val="28"/>
          <w:szCs w:val="28"/>
        </w:rPr>
        <w:t>櫫</w:t>
      </w:r>
      <w:proofErr w:type="gramEnd"/>
      <w:r w:rsidRPr="00C923BC">
        <w:rPr>
          <w:rFonts w:eastAsia="標楷體"/>
          <w:kern w:val="0"/>
          <w:sz w:val="28"/>
          <w:szCs w:val="28"/>
        </w:rPr>
        <w:t>之社會福利政策。我國憲法第</w:t>
      </w:r>
      <w:r w:rsidR="009C6E42" w:rsidRPr="00C923BC">
        <w:rPr>
          <w:rFonts w:eastAsia="標楷體"/>
          <w:kern w:val="0"/>
          <w:sz w:val="28"/>
          <w:szCs w:val="28"/>
        </w:rPr>
        <w:t>155</w:t>
      </w:r>
      <w:r w:rsidRPr="00C923BC">
        <w:rPr>
          <w:rFonts w:eastAsia="標楷體"/>
          <w:kern w:val="0"/>
          <w:sz w:val="28"/>
          <w:szCs w:val="28"/>
        </w:rPr>
        <w:t>條規定「國家為謀社會福利，應實施社會保險制度。」增修條文第</w:t>
      </w:r>
      <w:r w:rsidR="0034126E" w:rsidRPr="00C923BC">
        <w:rPr>
          <w:rFonts w:eastAsia="標楷體"/>
          <w:kern w:val="0"/>
          <w:sz w:val="28"/>
          <w:szCs w:val="28"/>
        </w:rPr>
        <w:t>10</w:t>
      </w:r>
      <w:r w:rsidRPr="00C923BC">
        <w:rPr>
          <w:rFonts w:eastAsia="標楷體"/>
          <w:kern w:val="0"/>
          <w:sz w:val="28"/>
          <w:szCs w:val="28"/>
        </w:rPr>
        <w:t>條第</w:t>
      </w:r>
      <w:r w:rsidR="0034126E" w:rsidRPr="00C923BC">
        <w:rPr>
          <w:rFonts w:eastAsia="標楷體"/>
          <w:kern w:val="0"/>
          <w:sz w:val="28"/>
          <w:szCs w:val="28"/>
        </w:rPr>
        <w:t>8</w:t>
      </w:r>
      <w:r w:rsidRPr="00C923BC">
        <w:rPr>
          <w:rFonts w:eastAsia="標楷體"/>
          <w:kern w:val="0"/>
          <w:sz w:val="28"/>
          <w:szCs w:val="28"/>
        </w:rPr>
        <w:t>項亦規定國家應重視社會保險，</w:t>
      </w:r>
      <w:r w:rsidR="009C6E42" w:rsidRPr="00C923BC">
        <w:rPr>
          <w:rFonts w:eastAsia="標楷體"/>
          <w:kern w:val="0"/>
          <w:sz w:val="28"/>
          <w:szCs w:val="28"/>
        </w:rPr>
        <w:t>93</w:t>
      </w:r>
      <w:r w:rsidRPr="00C923BC">
        <w:rPr>
          <w:rFonts w:eastAsia="標楷體"/>
          <w:kern w:val="0"/>
          <w:sz w:val="28"/>
          <w:szCs w:val="28"/>
        </w:rPr>
        <w:t>年行政院頒布之社會福利政策綱領亦本斯旨，揭示國民年金制度之設計應足以保障國民因老年、身心障礙及死亡等事故發生後之基本經濟安全，以及達到國民互助、社會連帶、世代間公平合理之所得重分配為原則。</w:t>
      </w:r>
    </w:p>
    <w:p w:rsidR="00B57A06" w:rsidRPr="00353635" w:rsidRDefault="00353635" w:rsidP="00353635">
      <w:pPr>
        <w:adjustRightInd/>
        <w:snapToGrid w:val="0"/>
        <w:spacing w:line="460" w:lineRule="exact"/>
        <w:ind w:leftChars="401" w:left="962" w:firstLineChars="188" w:firstLine="526"/>
        <w:jc w:val="both"/>
        <w:textAlignment w:val="auto"/>
        <w:rPr>
          <w:rFonts w:eastAsia="標楷體"/>
          <w:kern w:val="0"/>
          <w:sz w:val="28"/>
          <w:szCs w:val="28"/>
        </w:rPr>
      </w:pPr>
      <w:proofErr w:type="gramStart"/>
      <w:r w:rsidRPr="00C923BC">
        <w:rPr>
          <w:rFonts w:eastAsia="標楷體"/>
          <w:kern w:val="0"/>
          <w:sz w:val="28"/>
          <w:szCs w:val="28"/>
        </w:rPr>
        <w:t>鑑</w:t>
      </w:r>
      <w:proofErr w:type="gramEnd"/>
      <w:r w:rsidRPr="00C923BC">
        <w:rPr>
          <w:rFonts w:eastAsia="標楷體"/>
          <w:kern w:val="0"/>
          <w:sz w:val="28"/>
          <w:szCs w:val="28"/>
        </w:rPr>
        <w:t>此，歷經</w:t>
      </w:r>
      <w:r w:rsidRPr="00C923BC">
        <w:rPr>
          <w:rFonts w:eastAsia="標楷體"/>
          <w:kern w:val="0"/>
          <w:sz w:val="28"/>
          <w:szCs w:val="28"/>
        </w:rPr>
        <w:t>14</w:t>
      </w:r>
      <w:r w:rsidRPr="00C923BC">
        <w:rPr>
          <w:rFonts w:eastAsia="標楷體"/>
          <w:kern w:val="0"/>
          <w:sz w:val="28"/>
          <w:szCs w:val="28"/>
        </w:rPr>
        <w:t>年不斷規劃、整合各界分歧意見，「國民年金法」終於在</w:t>
      </w:r>
      <w:smartTag w:uri="urn:schemas-microsoft-com:office:smarttags" w:element="chsdate">
        <w:smartTagPr>
          <w:attr w:name="IsROCDate" w:val="False"/>
          <w:attr w:name="IsLunarDate" w:val="False"/>
          <w:attr w:name="Day" w:val="8"/>
          <w:attr w:name="Month" w:val="8"/>
          <w:attr w:name="Year" w:val="1996"/>
        </w:smartTagPr>
        <w:r w:rsidRPr="00C923BC">
          <w:rPr>
            <w:rFonts w:eastAsia="標楷體"/>
            <w:kern w:val="0"/>
            <w:sz w:val="28"/>
            <w:szCs w:val="28"/>
          </w:rPr>
          <w:t>96</w:t>
        </w:r>
        <w:r w:rsidRPr="00C923BC">
          <w:rPr>
            <w:rFonts w:eastAsia="標楷體"/>
            <w:kern w:val="0"/>
            <w:sz w:val="28"/>
            <w:szCs w:val="28"/>
          </w:rPr>
          <w:t>年</w:t>
        </w:r>
        <w:r w:rsidRPr="00C923BC">
          <w:rPr>
            <w:rFonts w:eastAsia="標楷體"/>
            <w:kern w:val="0"/>
            <w:sz w:val="28"/>
            <w:szCs w:val="28"/>
          </w:rPr>
          <w:t>8</w:t>
        </w:r>
        <w:r w:rsidRPr="00C923BC">
          <w:rPr>
            <w:rFonts w:eastAsia="標楷體"/>
            <w:kern w:val="0"/>
            <w:sz w:val="28"/>
            <w:szCs w:val="28"/>
          </w:rPr>
          <w:t>月</w:t>
        </w:r>
        <w:r w:rsidRPr="00C923BC">
          <w:rPr>
            <w:rFonts w:eastAsia="標楷體"/>
            <w:kern w:val="0"/>
            <w:sz w:val="28"/>
            <w:szCs w:val="28"/>
          </w:rPr>
          <w:t>8</w:t>
        </w:r>
        <w:r w:rsidRPr="00C923BC">
          <w:rPr>
            <w:rFonts w:eastAsia="標楷體"/>
            <w:kern w:val="0"/>
            <w:sz w:val="28"/>
            <w:szCs w:val="28"/>
          </w:rPr>
          <w:t>日</w:t>
        </w:r>
      </w:smartTag>
      <w:r w:rsidRPr="00C923BC">
        <w:rPr>
          <w:rFonts w:eastAsia="標楷體"/>
          <w:kern w:val="0"/>
          <w:sz w:val="28"/>
          <w:szCs w:val="28"/>
        </w:rPr>
        <w:t>經總統公布，並於</w:t>
      </w:r>
      <w:smartTag w:uri="urn:schemas-microsoft-com:office:smarttags" w:element="chsdate">
        <w:smartTagPr>
          <w:attr w:name="IsROCDate" w:val="False"/>
          <w:attr w:name="IsLunarDate" w:val="False"/>
          <w:attr w:name="Day" w:val="1"/>
          <w:attr w:name="Month" w:val="10"/>
          <w:attr w:name="Year" w:val="1997"/>
        </w:smartTagPr>
        <w:r w:rsidRPr="00C923BC">
          <w:rPr>
            <w:rFonts w:eastAsia="標楷體"/>
            <w:kern w:val="0"/>
            <w:sz w:val="28"/>
            <w:szCs w:val="28"/>
          </w:rPr>
          <w:t>97</w:t>
        </w:r>
        <w:r w:rsidRPr="00C923BC">
          <w:rPr>
            <w:rFonts w:eastAsia="標楷體"/>
            <w:kern w:val="0"/>
            <w:sz w:val="28"/>
            <w:szCs w:val="28"/>
          </w:rPr>
          <w:t>年</w:t>
        </w:r>
        <w:r w:rsidRPr="00C923BC">
          <w:rPr>
            <w:rFonts w:eastAsia="標楷體"/>
            <w:kern w:val="0"/>
            <w:sz w:val="28"/>
            <w:szCs w:val="28"/>
          </w:rPr>
          <w:t>10</w:t>
        </w:r>
        <w:r w:rsidRPr="00C923BC">
          <w:rPr>
            <w:rFonts w:eastAsia="標楷體"/>
            <w:kern w:val="0"/>
            <w:sz w:val="28"/>
            <w:szCs w:val="28"/>
          </w:rPr>
          <w:t>月</w:t>
        </w:r>
        <w:r w:rsidRPr="00C923BC">
          <w:rPr>
            <w:rFonts w:eastAsia="標楷體"/>
            <w:kern w:val="0"/>
            <w:sz w:val="28"/>
            <w:szCs w:val="28"/>
          </w:rPr>
          <w:t>1</w:t>
        </w:r>
        <w:r w:rsidRPr="00C923BC">
          <w:rPr>
            <w:rFonts w:eastAsia="標楷體"/>
            <w:kern w:val="0"/>
            <w:sz w:val="28"/>
            <w:szCs w:val="28"/>
          </w:rPr>
          <w:t>日</w:t>
        </w:r>
      </w:smartTag>
      <w:r w:rsidR="00C01D1C">
        <w:rPr>
          <w:rFonts w:eastAsia="標楷體" w:hint="eastAsia"/>
          <w:kern w:val="0"/>
          <w:sz w:val="28"/>
          <w:szCs w:val="28"/>
        </w:rPr>
        <w:t>施行</w:t>
      </w:r>
      <w:r w:rsidRPr="00C923BC">
        <w:rPr>
          <w:rFonts w:eastAsia="標楷體"/>
          <w:kern w:val="0"/>
          <w:sz w:val="28"/>
          <w:szCs w:val="28"/>
        </w:rPr>
        <w:t>。</w:t>
      </w:r>
      <w:r w:rsidRPr="00C923BC">
        <w:rPr>
          <w:rFonts w:eastAsia="標楷體"/>
          <w:sz w:val="28"/>
          <w:szCs w:val="28"/>
        </w:rPr>
        <w:t>國民年金</w:t>
      </w:r>
      <w:r w:rsidR="00C01D1C">
        <w:rPr>
          <w:rFonts w:eastAsia="標楷體" w:hint="eastAsia"/>
          <w:sz w:val="28"/>
          <w:szCs w:val="28"/>
        </w:rPr>
        <w:t>保險</w:t>
      </w:r>
      <w:r w:rsidRPr="00C923BC">
        <w:rPr>
          <w:rFonts w:eastAsia="標楷體"/>
          <w:sz w:val="28"/>
          <w:szCs w:val="28"/>
        </w:rPr>
        <w:t>開辦後，為解決實務上所面臨問題，並增加對於弱勢民眾之保障，同時兼顧制度之公平正義，國民年金法自公布迄今歷經</w:t>
      </w:r>
      <w:r w:rsidRPr="00C30630">
        <w:rPr>
          <w:rFonts w:eastAsia="標楷體" w:hint="eastAsia"/>
          <w:color w:val="000000"/>
          <w:sz w:val="28"/>
          <w:szCs w:val="28"/>
        </w:rPr>
        <w:t>數</w:t>
      </w:r>
      <w:r w:rsidRPr="00C923BC">
        <w:rPr>
          <w:rFonts w:eastAsia="標楷體"/>
          <w:sz w:val="28"/>
          <w:szCs w:val="28"/>
        </w:rPr>
        <w:t>次修正，主要修正重點為農民不強制</w:t>
      </w:r>
      <w:proofErr w:type="gramStart"/>
      <w:r w:rsidRPr="00C923BC">
        <w:rPr>
          <w:rFonts w:eastAsia="標楷體"/>
          <w:sz w:val="28"/>
          <w:szCs w:val="28"/>
        </w:rPr>
        <w:t>參加國保</w:t>
      </w:r>
      <w:proofErr w:type="gramEnd"/>
      <w:r w:rsidRPr="00C923BC">
        <w:rPr>
          <w:rFonts w:eastAsia="標楷體"/>
          <w:sz w:val="28"/>
          <w:szCs w:val="28"/>
        </w:rPr>
        <w:t>、擴大納保對象範圍、放寬</w:t>
      </w:r>
      <w:r w:rsidRPr="00353635">
        <w:rPr>
          <w:rFonts w:eastAsia="標楷體"/>
          <w:sz w:val="28"/>
          <w:szCs w:val="28"/>
        </w:rPr>
        <w:t>給付請領資格、增列生育給付項目、修正政府應負擔保險費之計算方式</w:t>
      </w:r>
      <w:r w:rsidRPr="00353635">
        <w:rPr>
          <w:rFonts w:eastAsia="標楷體" w:hint="eastAsia"/>
          <w:sz w:val="28"/>
          <w:szCs w:val="28"/>
        </w:rPr>
        <w:t>、提高生育給付額度為</w:t>
      </w:r>
      <w:r w:rsidRPr="00353635">
        <w:rPr>
          <w:rFonts w:eastAsia="標楷體" w:hint="eastAsia"/>
          <w:sz w:val="28"/>
          <w:szCs w:val="28"/>
        </w:rPr>
        <w:t>2</w:t>
      </w:r>
      <w:r w:rsidRPr="00353635">
        <w:rPr>
          <w:rFonts w:eastAsia="標楷體" w:hint="eastAsia"/>
          <w:sz w:val="28"/>
          <w:szCs w:val="28"/>
        </w:rPr>
        <w:t>個月月投保金額、追溯發給遺屬年金給</w:t>
      </w:r>
      <w:r w:rsidRPr="00DE1875">
        <w:rPr>
          <w:rFonts w:eastAsia="標楷體" w:hint="eastAsia"/>
          <w:sz w:val="28"/>
          <w:szCs w:val="28"/>
        </w:rPr>
        <w:t>付</w:t>
      </w:r>
      <w:r w:rsidR="00DE1875" w:rsidRPr="00DE1875">
        <w:rPr>
          <w:rFonts w:eastAsia="標楷體" w:hint="eastAsia"/>
          <w:sz w:val="28"/>
          <w:szCs w:val="28"/>
        </w:rPr>
        <w:t>、放寬遺屬年金請領者工</w:t>
      </w:r>
      <w:r w:rsidR="00DE1875" w:rsidRPr="00DE1875">
        <w:rPr>
          <w:rFonts w:ascii="新細明體" w:eastAsia="標楷體" w:hAnsi="新細明體" w:cs="新細明體" w:hint="eastAsia"/>
          <w:sz w:val="28"/>
          <w:szCs w:val="28"/>
        </w:rPr>
        <w:t>作收入限制</w:t>
      </w:r>
      <w:r w:rsidR="00DE1875" w:rsidRPr="00DE1875">
        <w:rPr>
          <w:rFonts w:eastAsia="標楷體" w:hint="eastAsia"/>
          <w:sz w:val="28"/>
          <w:szCs w:val="28"/>
        </w:rPr>
        <w:t>、增列中低收入戶身分為保險費補助對象</w:t>
      </w:r>
      <w:r w:rsidRPr="00353635">
        <w:rPr>
          <w:rFonts w:eastAsia="標楷體"/>
          <w:sz w:val="28"/>
          <w:szCs w:val="28"/>
        </w:rPr>
        <w:t>等，使制度更為周延；又為減輕民眾負擔，保險費計收方式由按月計費修正為按日計費</w:t>
      </w:r>
      <w:r w:rsidRPr="00C923BC">
        <w:rPr>
          <w:rFonts w:eastAsia="標楷體"/>
          <w:sz w:val="28"/>
          <w:szCs w:val="28"/>
        </w:rPr>
        <w:t>；另建立相關給付基本保障金額隨物價指數調整之機制、因應土地公告現值調整，保障原有給付權益</w:t>
      </w:r>
      <w:r w:rsidRPr="00C30630">
        <w:rPr>
          <w:rFonts w:eastAsia="標楷體" w:hint="eastAsia"/>
          <w:color w:val="000000"/>
          <w:sz w:val="28"/>
          <w:szCs w:val="28"/>
        </w:rPr>
        <w:t>、</w:t>
      </w:r>
      <w:r w:rsidRPr="00C923BC">
        <w:rPr>
          <w:rFonts w:eastAsia="標楷體"/>
          <w:sz w:val="28"/>
          <w:szCs w:val="28"/>
        </w:rPr>
        <w:t>被保險人得設置給付專戶，避免給付遭強制執行等，落實國民年金保險保障國人基本經濟安全之意旨。</w:t>
      </w:r>
    </w:p>
    <w:p w:rsidR="00584F47" w:rsidRPr="00C923BC" w:rsidRDefault="0034126E" w:rsidP="00353635">
      <w:pPr>
        <w:adjustRightInd/>
        <w:snapToGrid w:val="0"/>
        <w:spacing w:line="460" w:lineRule="exact"/>
        <w:ind w:leftChars="401" w:left="962" w:firstLineChars="188" w:firstLine="526"/>
        <w:jc w:val="both"/>
        <w:textAlignment w:val="auto"/>
        <w:rPr>
          <w:rFonts w:eastAsia="標楷體"/>
          <w:sz w:val="28"/>
        </w:rPr>
      </w:pPr>
      <w:r w:rsidRPr="00C923BC">
        <w:rPr>
          <w:rFonts w:eastAsia="標楷體"/>
          <w:kern w:val="0"/>
          <w:sz w:val="28"/>
          <w:szCs w:val="28"/>
        </w:rPr>
        <w:t>依</w:t>
      </w:r>
      <w:r w:rsidR="00B956A9" w:rsidRPr="00C923BC">
        <w:rPr>
          <w:rFonts w:eastAsia="標楷體"/>
          <w:kern w:val="0"/>
          <w:sz w:val="28"/>
          <w:szCs w:val="28"/>
        </w:rPr>
        <w:t>國民年金</w:t>
      </w:r>
      <w:r w:rsidRPr="00C923BC">
        <w:rPr>
          <w:rFonts w:eastAsia="標楷體"/>
          <w:kern w:val="0"/>
          <w:sz w:val="28"/>
          <w:szCs w:val="28"/>
        </w:rPr>
        <w:t>法第</w:t>
      </w:r>
      <w:r w:rsidRPr="00C923BC">
        <w:rPr>
          <w:rFonts w:eastAsia="標楷體"/>
          <w:kern w:val="0"/>
          <w:sz w:val="28"/>
          <w:szCs w:val="28"/>
        </w:rPr>
        <w:t>45</w:t>
      </w:r>
      <w:r w:rsidR="00A70AC2" w:rsidRPr="00C923BC">
        <w:rPr>
          <w:rFonts w:eastAsia="標楷體"/>
          <w:kern w:val="0"/>
          <w:sz w:val="28"/>
          <w:szCs w:val="28"/>
        </w:rPr>
        <w:t>條</w:t>
      </w:r>
      <w:r w:rsidRPr="00C923BC">
        <w:rPr>
          <w:rFonts w:eastAsia="標楷體"/>
          <w:kern w:val="0"/>
          <w:sz w:val="28"/>
          <w:szCs w:val="28"/>
        </w:rPr>
        <w:t>之規定，賦予本基金設置法源，特設立國民年金保險基金。</w:t>
      </w:r>
      <w:r w:rsidR="00584F47" w:rsidRPr="00C923BC">
        <w:rPr>
          <w:rFonts w:eastAsia="標楷體"/>
          <w:kern w:val="0"/>
          <w:sz w:val="28"/>
          <w:szCs w:val="28"/>
        </w:rPr>
        <w:t>本基金之主要任務係為</w:t>
      </w:r>
      <w:r w:rsidR="00703152" w:rsidRPr="00C923BC">
        <w:rPr>
          <w:rFonts w:eastAsia="標楷體"/>
          <w:kern w:val="0"/>
          <w:sz w:val="28"/>
          <w:szCs w:val="28"/>
        </w:rPr>
        <w:t>維護</w:t>
      </w:r>
      <w:r w:rsidR="00584F47" w:rsidRPr="00C923BC">
        <w:rPr>
          <w:rFonts w:eastAsia="標楷體"/>
          <w:kern w:val="0"/>
          <w:sz w:val="28"/>
          <w:szCs w:val="28"/>
        </w:rPr>
        <w:t>未加入軍人保險、公教人員保險、勞工保險</w:t>
      </w:r>
      <w:r w:rsidR="00525BEB" w:rsidRPr="00C923BC">
        <w:rPr>
          <w:rFonts w:eastAsia="標楷體"/>
          <w:kern w:val="0"/>
          <w:sz w:val="28"/>
          <w:szCs w:val="28"/>
        </w:rPr>
        <w:t>及農民健康保險</w:t>
      </w:r>
      <w:r w:rsidR="00584F47" w:rsidRPr="00C923BC">
        <w:rPr>
          <w:rFonts w:eastAsia="標楷體"/>
          <w:kern w:val="0"/>
          <w:sz w:val="28"/>
          <w:szCs w:val="28"/>
        </w:rPr>
        <w:t>之國民，</w:t>
      </w:r>
      <w:r w:rsidR="00703152" w:rsidRPr="00C923BC">
        <w:rPr>
          <w:rFonts w:eastAsia="標楷體"/>
          <w:kern w:val="0"/>
          <w:sz w:val="28"/>
          <w:szCs w:val="28"/>
        </w:rPr>
        <w:t>於</w:t>
      </w:r>
      <w:r w:rsidR="00584F47" w:rsidRPr="00C923BC">
        <w:rPr>
          <w:rFonts w:eastAsia="標楷體"/>
          <w:kern w:val="0"/>
          <w:sz w:val="28"/>
          <w:szCs w:val="28"/>
        </w:rPr>
        <w:t>老年</w:t>
      </w:r>
      <w:r w:rsidR="00B57A06" w:rsidRPr="00C923BC">
        <w:rPr>
          <w:rFonts w:eastAsia="標楷體"/>
          <w:kern w:val="0"/>
          <w:sz w:val="28"/>
          <w:szCs w:val="28"/>
        </w:rPr>
        <w:t>、生育</w:t>
      </w:r>
      <w:r w:rsidR="00584F47" w:rsidRPr="00C923BC">
        <w:rPr>
          <w:rFonts w:eastAsia="標楷體"/>
          <w:kern w:val="0"/>
          <w:sz w:val="28"/>
          <w:szCs w:val="28"/>
        </w:rPr>
        <w:t>及發生身心障礙時之基本經濟安全，並謀求其遺屬生活之安定，提供老年年金給付</w:t>
      </w:r>
      <w:r w:rsidR="00B57A06" w:rsidRPr="00C923BC">
        <w:rPr>
          <w:rFonts w:eastAsia="標楷體"/>
          <w:kern w:val="0"/>
          <w:sz w:val="28"/>
          <w:szCs w:val="28"/>
        </w:rPr>
        <w:t>、生育給付</w:t>
      </w:r>
      <w:r w:rsidR="00584F47" w:rsidRPr="00C923BC">
        <w:rPr>
          <w:rFonts w:eastAsia="標楷體"/>
          <w:kern w:val="0"/>
          <w:sz w:val="28"/>
          <w:szCs w:val="28"/>
        </w:rPr>
        <w:t>、身心障礙年金給付、喪葬給付及遺屬年金給付</w:t>
      </w:r>
      <w:r w:rsidR="00703152" w:rsidRPr="00C923BC">
        <w:rPr>
          <w:rFonts w:eastAsia="標楷體"/>
          <w:kern w:val="0"/>
          <w:sz w:val="28"/>
          <w:szCs w:val="28"/>
        </w:rPr>
        <w:t>之保障</w:t>
      </w:r>
      <w:r w:rsidR="00584F47" w:rsidRPr="00C923BC">
        <w:rPr>
          <w:rFonts w:eastAsia="標楷體"/>
          <w:kern w:val="0"/>
          <w:sz w:val="28"/>
          <w:szCs w:val="28"/>
        </w:rPr>
        <w:t>。同時，將敬老福利生活津貼及原住民敬老福利生活津貼予以整併入國民年金制</w:t>
      </w:r>
      <w:r w:rsidR="00584F47" w:rsidRPr="00C923BC">
        <w:rPr>
          <w:rFonts w:eastAsia="標楷體"/>
          <w:kern w:val="0"/>
          <w:sz w:val="28"/>
          <w:szCs w:val="28"/>
        </w:rPr>
        <w:lastRenderedPageBreak/>
        <w:t>度</w:t>
      </w:r>
      <w:r w:rsidR="00D07402" w:rsidRPr="00C923BC">
        <w:rPr>
          <w:rFonts w:eastAsia="標楷體"/>
          <w:kern w:val="0"/>
          <w:sz w:val="28"/>
          <w:szCs w:val="28"/>
        </w:rPr>
        <w:t>，改發給老年基本保證年金及原住民給付</w:t>
      </w:r>
      <w:r w:rsidR="00584F47" w:rsidRPr="00C923BC">
        <w:rPr>
          <w:rFonts w:eastAsia="標楷體"/>
          <w:kern w:val="0"/>
          <w:sz w:val="28"/>
          <w:szCs w:val="28"/>
        </w:rPr>
        <w:t>；</w:t>
      </w:r>
      <w:r w:rsidR="00D36CEF" w:rsidRPr="00C923BC">
        <w:rPr>
          <w:rFonts w:eastAsia="標楷體"/>
          <w:kern w:val="0"/>
          <w:sz w:val="28"/>
          <w:szCs w:val="28"/>
        </w:rPr>
        <w:t>並</w:t>
      </w:r>
      <w:r w:rsidR="00584F47" w:rsidRPr="00C923BC">
        <w:rPr>
          <w:rFonts w:eastAsia="標楷體"/>
          <w:kern w:val="0"/>
          <w:sz w:val="28"/>
          <w:szCs w:val="28"/>
        </w:rPr>
        <w:t>銜接勞保年金制度，以加強我國現有社會保險制度之完</w:t>
      </w:r>
      <w:r w:rsidR="009C6E42" w:rsidRPr="00C923BC">
        <w:rPr>
          <w:rFonts w:eastAsia="標楷體"/>
          <w:kern w:val="0"/>
          <w:sz w:val="28"/>
          <w:szCs w:val="28"/>
        </w:rPr>
        <w:t>整性及互補性，使社會安全網絡更加完備</w:t>
      </w:r>
      <w:r w:rsidR="00FA45E9" w:rsidRPr="00C923BC">
        <w:rPr>
          <w:rFonts w:eastAsia="標楷體"/>
          <w:sz w:val="28"/>
        </w:rPr>
        <w:t>。</w:t>
      </w:r>
    </w:p>
    <w:p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二、組織概況</w:t>
      </w:r>
      <w:r w:rsidR="003078CB" w:rsidRPr="00C923BC">
        <w:rPr>
          <w:rFonts w:eastAsia="標楷體"/>
          <w:sz w:val="28"/>
        </w:rPr>
        <w:t>：</w:t>
      </w:r>
    </w:p>
    <w:p w:rsidR="00584F47" w:rsidRPr="00C923BC" w:rsidRDefault="00A70AC2" w:rsidP="005E32B4">
      <w:pPr>
        <w:adjustRightInd/>
        <w:snapToGrid w:val="0"/>
        <w:spacing w:line="500" w:lineRule="exact"/>
        <w:ind w:leftChars="352" w:left="845" w:firstLine="590"/>
        <w:jc w:val="both"/>
        <w:textAlignment w:val="auto"/>
        <w:rPr>
          <w:rFonts w:eastAsia="標楷體"/>
          <w:sz w:val="28"/>
        </w:rPr>
      </w:pPr>
      <w:r w:rsidRPr="00C923BC">
        <w:rPr>
          <w:rFonts w:eastAsia="標楷體"/>
          <w:sz w:val="28"/>
        </w:rPr>
        <w:t>依國民年金法第</w:t>
      </w:r>
      <w:r w:rsidRPr="00C923BC">
        <w:rPr>
          <w:rFonts w:eastAsia="標楷體"/>
          <w:sz w:val="28"/>
        </w:rPr>
        <w:t>4</w:t>
      </w:r>
      <w:r w:rsidRPr="00C923BC">
        <w:rPr>
          <w:rFonts w:eastAsia="標楷體"/>
          <w:sz w:val="28"/>
        </w:rPr>
        <w:t>條規定，委託勞工保險局辦理本基金保險業務</w:t>
      </w:r>
      <w:r w:rsidR="00F606EF" w:rsidRPr="00D12803">
        <w:rPr>
          <w:rFonts w:eastAsia="標楷體"/>
          <w:sz w:val="28"/>
        </w:rPr>
        <w:t>。</w:t>
      </w:r>
      <w:r w:rsidR="00ED7B38" w:rsidRPr="00C923BC">
        <w:rPr>
          <w:rFonts w:eastAsia="標楷體"/>
          <w:sz w:val="28"/>
          <w:szCs w:val="28"/>
        </w:rPr>
        <w:t>又</w:t>
      </w:r>
      <w:r w:rsidR="000725D2" w:rsidRPr="00C923BC">
        <w:rPr>
          <w:rFonts w:eastAsia="標楷體"/>
          <w:sz w:val="28"/>
          <w:szCs w:val="28"/>
        </w:rPr>
        <w:t>行政院於</w:t>
      </w:r>
      <w:r w:rsidR="000725D2" w:rsidRPr="00C923BC">
        <w:rPr>
          <w:rFonts w:eastAsia="標楷體"/>
          <w:sz w:val="28"/>
          <w:szCs w:val="28"/>
        </w:rPr>
        <w:t>103</w:t>
      </w:r>
      <w:r w:rsidR="000725D2" w:rsidRPr="00C923BC">
        <w:rPr>
          <w:rFonts w:eastAsia="標楷體"/>
          <w:sz w:val="28"/>
          <w:szCs w:val="28"/>
        </w:rPr>
        <w:t>年</w:t>
      </w:r>
      <w:r w:rsidR="000725D2" w:rsidRPr="00C923BC">
        <w:rPr>
          <w:rFonts w:eastAsia="標楷體"/>
          <w:sz w:val="28"/>
          <w:szCs w:val="28"/>
        </w:rPr>
        <w:t>2</w:t>
      </w:r>
      <w:r w:rsidR="000725D2" w:rsidRPr="00C923BC">
        <w:rPr>
          <w:rFonts w:eastAsia="標楷體"/>
          <w:sz w:val="28"/>
          <w:szCs w:val="28"/>
        </w:rPr>
        <w:t>月</w:t>
      </w:r>
      <w:r w:rsidR="000725D2" w:rsidRPr="00C923BC">
        <w:rPr>
          <w:rFonts w:eastAsia="標楷體"/>
          <w:sz w:val="28"/>
          <w:szCs w:val="28"/>
        </w:rPr>
        <w:t>14</w:t>
      </w:r>
      <w:r w:rsidR="000725D2" w:rsidRPr="00C923BC">
        <w:rPr>
          <w:rFonts w:eastAsia="標楷體"/>
          <w:sz w:val="28"/>
          <w:szCs w:val="28"/>
        </w:rPr>
        <w:t>日以院</w:t>
      </w:r>
      <w:proofErr w:type="gramStart"/>
      <w:r w:rsidR="000725D2" w:rsidRPr="00C923BC">
        <w:rPr>
          <w:rFonts w:eastAsia="標楷體"/>
          <w:sz w:val="28"/>
          <w:szCs w:val="28"/>
        </w:rPr>
        <w:t>臺</w:t>
      </w:r>
      <w:proofErr w:type="gramEnd"/>
      <w:r w:rsidR="000725D2" w:rsidRPr="00C923BC">
        <w:rPr>
          <w:rFonts w:eastAsia="標楷體"/>
          <w:sz w:val="28"/>
          <w:szCs w:val="28"/>
        </w:rPr>
        <w:t>規字第</w:t>
      </w:r>
      <w:r w:rsidR="000725D2" w:rsidRPr="00C923BC">
        <w:rPr>
          <w:rFonts w:eastAsia="標楷體"/>
          <w:sz w:val="28"/>
          <w:szCs w:val="28"/>
        </w:rPr>
        <w:t>1030124618</w:t>
      </w:r>
      <w:r w:rsidR="000725D2" w:rsidRPr="00C923BC">
        <w:rPr>
          <w:rFonts w:eastAsia="標楷體"/>
          <w:sz w:val="28"/>
          <w:szCs w:val="28"/>
        </w:rPr>
        <w:t>號公告，</w:t>
      </w:r>
      <w:r w:rsidR="00ED7B38" w:rsidRPr="00C923BC">
        <w:rPr>
          <w:rFonts w:eastAsia="標楷體"/>
          <w:sz w:val="28"/>
          <w:szCs w:val="28"/>
        </w:rPr>
        <w:t>配合</w:t>
      </w:r>
      <w:proofErr w:type="gramStart"/>
      <w:r w:rsidR="00ED7B38" w:rsidRPr="00C923BC">
        <w:rPr>
          <w:rFonts w:eastAsia="標楷體"/>
          <w:sz w:val="28"/>
          <w:szCs w:val="28"/>
        </w:rPr>
        <w:t>勞動部暨所</w:t>
      </w:r>
      <w:proofErr w:type="gramEnd"/>
      <w:r w:rsidR="00ED7B38" w:rsidRPr="00C923BC">
        <w:rPr>
          <w:rFonts w:eastAsia="標楷體"/>
          <w:sz w:val="28"/>
          <w:szCs w:val="28"/>
        </w:rPr>
        <w:t>屬機關</w:t>
      </w:r>
      <w:r w:rsidR="00D07402" w:rsidRPr="00C923BC">
        <w:rPr>
          <w:rFonts w:eastAsia="標楷體"/>
          <w:sz w:val="28"/>
          <w:szCs w:val="28"/>
        </w:rPr>
        <w:t>組織法</w:t>
      </w:r>
      <w:r w:rsidR="00ED7B38" w:rsidRPr="00C923BC">
        <w:rPr>
          <w:rFonts w:eastAsia="標楷體"/>
          <w:sz w:val="28"/>
          <w:szCs w:val="28"/>
        </w:rPr>
        <w:t>於</w:t>
      </w:r>
      <w:r w:rsidR="00ED7B38" w:rsidRPr="00C923BC">
        <w:rPr>
          <w:rFonts w:eastAsia="標楷體"/>
          <w:sz w:val="28"/>
          <w:szCs w:val="28"/>
        </w:rPr>
        <w:t>103</w:t>
      </w:r>
      <w:r w:rsidR="00ED7B38" w:rsidRPr="00C923BC">
        <w:rPr>
          <w:rFonts w:eastAsia="標楷體"/>
          <w:sz w:val="28"/>
          <w:szCs w:val="28"/>
        </w:rPr>
        <w:t>年</w:t>
      </w:r>
      <w:r w:rsidR="00ED7B38" w:rsidRPr="00C923BC">
        <w:rPr>
          <w:rFonts w:eastAsia="標楷體"/>
          <w:sz w:val="28"/>
          <w:szCs w:val="28"/>
        </w:rPr>
        <w:t>2</w:t>
      </w:r>
      <w:r w:rsidR="00ED7B38" w:rsidRPr="00C923BC">
        <w:rPr>
          <w:rFonts w:eastAsia="標楷體"/>
          <w:sz w:val="28"/>
          <w:szCs w:val="28"/>
        </w:rPr>
        <w:t>月</w:t>
      </w:r>
      <w:r w:rsidR="00ED7B38" w:rsidRPr="00C923BC">
        <w:rPr>
          <w:rFonts w:eastAsia="標楷體"/>
          <w:sz w:val="28"/>
          <w:szCs w:val="28"/>
        </w:rPr>
        <w:t>17</w:t>
      </w:r>
      <w:r w:rsidR="00ED7B38" w:rsidRPr="00C923BC">
        <w:rPr>
          <w:rFonts w:eastAsia="標楷體"/>
          <w:sz w:val="28"/>
          <w:szCs w:val="28"/>
        </w:rPr>
        <w:t>日</w:t>
      </w:r>
      <w:r w:rsidR="00D07402" w:rsidRPr="00C923BC">
        <w:rPr>
          <w:rFonts w:eastAsia="標楷體"/>
          <w:sz w:val="28"/>
          <w:szCs w:val="28"/>
        </w:rPr>
        <w:t>施行</w:t>
      </w:r>
      <w:r w:rsidR="00ED7B38" w:rsidRPr="00C923BC">
        <w:rPr>
          <w:rFonts w:eastAsia="標楷體"/>
          <w:sz w:val="28"/>
          <w:szCs w:val="28"/>
        </w:rPr>
        <w:t>，</w:t>
      </w:r>
      <w:r w:rsidR="000725D2" w:rsidRPr="00C923BC">
        <w:rPr>
          <w:rFonts w:eastAsia="標楷體"/>
          <w:sz w:val="28"/>
          <w:szCs w:val="28"/>
        </w:rPr>
        <w:t>相關法律、法規命令等條文涉及各該新機關掌理事項者，變更為各該新機關。其中</w:t>
      </w:r>
      <w:r w:rsidR="00D07402" w:rsidRPr="00C923BC">
        <w:rPr>
          <w:rFonts w:eastAsia="標楷體"/>
          <w:sz w:val="28"/>
          <w:szCs w:val="28"/>
        </w:rPr>
        <w:t>自</w:t>
      </w:r>
      <w:r w:rsidR="00D07402" w:rsidRPr="00C923BC">
        <w:rPr>
          <w:rFonts w:eastAsia="標楷體"/>
          <w:sz w:val="28"/>
          <w:szCs w:val="28"/>
        </w:rPr>
        <w:t>103</w:t>
      </w:r>
      <w:r w:rsidR="00D07402" w:rsidRPr="00C923BC">
        <w:rPr>
          <w:rFonts w:eastAsia="標楷體"/>
          <w:sz w:val="28"/>
          <w:szCs w:val="28"/>
        </w:rPr>
        <w:t>年</w:t>
      </w:r>
      <w:r w:rsidR="00D07402" w:rsidRPr="00C923BC">
        <w:rPr>
          <w:rFonts w:eastAsia="標楷體"/>
          <w:sz w:val="28"/>
          <w:szCs w:val="28"/>
        </w:rPr>
        <w:t>2</w:t>
      </w:r>
      <w:r w:rsidR="00D07402" w:rsidRPr="00C923BC">
        <w:rPr>
          <w:rFonts w:eastAsia="標楷體"/>
          <w:sz w:val="28"/>
          <w:szCs w:val="28"/>
        </w:rPr>
        <w:t>月</w:t>
      </w:r>
      <w:r w:rsidR="00D07402" w:rsidRPr="00C923BC">
        <w:rPr>
          <w:rFonts w:eastAsia="標楷體"/>
          <w:sz w:val="28"/>
          <w:szCs w:val="28"/>
        </w:rPr>
        <w:t>17</w:t>
      </w:r>
      <w:r w:rsidR="00D07402" w:rsidRPr="00C923BC">
        <w:rPr>
          <w:rFonts w:eastAsia="標楷體"/>
          <w:sz w:val="28"/>
          <w:szCs w:val="28"/>
        </w:rPr>
        <w:t>日</w:t>
      </w:r>
      <w:r w:rsidR="00F606EF" w:rsidRPr="00C923BC">
        <w:rPr>
          <w:rFonts w:eastAsia="標楷體"/>
          <w:sz w:val="28"/>
          <w:szCs w:val="28"/>
        </w:rPr>
        <w:t>起</w:t>
      </w:r>
      <w:r w:rsidR="00076441" w:rsidRPr="00C923BC">
        <w:rPr>
          <w:rFonts w:eastAsia="標楷體"/>
          <w:sz w:val="28"/>
          <w:szCs w:val="28"/>
        </w:rPr>
        <w:t>本</w:t>
      </w:r>
      <w:r w:rsidR="00ED7B38" w:rsidRPr="00C923BC">
        <w:rPr>
          <w:rFonts w:eastAsia="標楷體"/>
          <w:sz w:val="28"/>
          <w:szCs w:val="28"/>
        </w:rPr>
        <w:t>基金</w:t>
      </w:r>
      <w:r w:rsidR="00076441" w:rsidRPr="00C923BC">
        <w:rPr>
          <w:rFonts w:eastAsia="標楷體"/>
          <w:sz w:val="28"/>
          <w:szCs w:val="28"/>
        </w:rPr>
        <w:t>之</w:t>
      </w:r>
      <w:r w:rsidR="00ED7B38" w:rsidRPr="00C923BC">
        <w:rPr>
          <w:rFonts w:eastAsia="標楷體"/>
          <w:sz w:val="28"/>
          <w:szCs w:val="28"/>
        </w:rPr>
        <w:t>投資</w:t>
      </w:r>
      <w:r w:rsidR="00F606EF" w:rsidRPr="00C923BC">
        <w:rPr>
          <w:rFonts w:eastAsia="標楷體"/>
          <w:sz w:val="28"/>
          <w:szCs w:val="28"/>
        </w:rPr>
        <w:t>及</w:t>
      </w:r>
      <w:r w:rsidR="00ED7B38" w:rsidRPr="00C923BC">
        <w:rPr>
          <w:rFonts w:eastAsia="標楷體"/>
          <w:sz w:val="28"/>
          <w:szCs w:val="28"/>
        </w:rPr>
        <w:t>運用業務</w:t>
      </w:r>
      <w:r w:rsidR="00F606EF" w:rsidRPr="00C923BC">
        <w:rPr>
          <w:rFonts w:eastAsia="標楷體"/>
          <w:sz w:val="28"/>
          <w:szCs w:val="28"/>
        </w:rPr>
        <w:t>改由</w:t>
      </w:r>
      <w:r w:rsidR="00ED7B38" w:rsidRPr="00C923BC">
        <w:rPr>
          <w:rFonts w:eastAsia="標楷體"/>
          <w:sz w:val="28"/>
          <w:szCs w:val="28"/>
        </w:rPr>
        <w:t>勞動部勞動基金運用局</w:t>
      </w:r>
      <w:r w:rsidR="00F606EF" w:rsidRPr="00C923BC">
        <w:rPr>
          <w:rFonts w:eastAsia="標楷體"/>
          <w:sz w:val="28"/>
          <w:szCs w:val="28"/>
        </w:rPr>
        <w:t>管轄，其他業務由勞動部勞工保險局管轄</w:t>
      </w:r>
      <w:r w:rsidR="00ED7B38" w:rsidRPr="00C923BC">
        <w:rPr>
          <w:rFonts w:eastAsia="標楷體"/>
          <w:sz w:val="28"/>
          <w:szCs w:val="28"/>
        </w:rPr>
        <w:t>。</w:t>
      </w:r>
      <w:r w:rsidRPr="00C923BC">
        <w:rPr>
          <w:rFonts w:eastAsia="標楷體"/>
          <w:sz w:val="28"/>
        </w:rPr>
        <w:t>另</w:t>
      </w:r>
      <w:r w:rsidR="00584F47" w:rsidRPr="00C923BC">
        <w:rPr>
          <w:rFonts w:eastAsia="標楷體"/>
          <w:sz w:val="28"/>
        </w:rPr>
        <w:t>為管理、運用及監督本基金，依國民年金法第</w:t>
      </w:r>
      <w:r w:rsidR="009C6E42" w:rsidRPr="00C923BC">
        <w:rPr>
          <w:rFonts w:eastAsia="標楷體"/>
          <w:sz w:val="28"/>
        </w:rPr>
        <w:t>48</w:t>
      </w:r>
      <w:r w:rsidR="00584F47" w:rsidRPr="00C923BC">
        <w:rPr>
          <w:rFonts w:eastAsia="標楷體"/>
          <w:sz w:val="28"/>
        </w:rPr>
        <w:t>條訂定本保險基金管理運用及監督辦法。</w:t>
      </w:r>
    </w:p>
    <w:p w:rsidR="000322A7" w:rsidRPr="00C923BC" w:rsidRDefault="000322A7" w:rsidP="00B65A97">
      <w:pPr>
        <w:adjustRightInd/>
        <w:snapToGrid w:val="0"/>
        <w:spacing w:line="480" w:lineRule="exact"/>
        <w:ind w:leftChars="113" w:left="572" w:hanging="301"/>
        <w:jc w:val="both"/>
        <w:textAlignment w:val="auto"/>
        <w:rPr>
          <w:rFonts w:eastAsia="標楷體"/>
          <w:sz w:val="28"/>
        </w:rPr>
      </w:pPr>
      <w:r w:rsidRPr="00C923BC">
        <w:rPr>
          <w:rFonts w:eastAsia="標楷體"/>
          <w:sz w:val="28"/>
        </w:rPr>
        <w:t>三、基金歸類及屬性</w:t>
      </w:r>
      <w:r w:rsidR="003078CB" w:rsidRPr="00C923BC">
        <w:rPr>
          <w:rFonts w:eastAsia="標楷體"/>
          <w:sz w:val="28"/>
        </w:rPr>
        <w:t>：</w:t>
      </w:r>
    </w:p>
    <w:p w:rsidR="004057F6" w:rsidRPr="00C923BC" w:rsidRDefault="00584F47" w:rsidP="005E32B4">
      <w:pPr>
        <w:snapToGrid w:val="0"/>
        <w:spacing w:line="500" w:lineRule="exact"/>
        <w:ind w:left="839" w:firstLine="601"/>
        <w:jc w:val="both"/>
        <w:rPr>
          <w:rFonts w:eastAsia="標楷體"/>
          <w:sz w:val="28"/>
          <w:szCs w:val="28"/>
        </w:rPr>
      </w:pPr>
      <w:r w:rsidRPr="00C923BC">
        <w:rPr>
          <w:rFonts w:eastAsia="標楷體"/>
          <w:sz w:val="28"/>
          <w:szCs w:val="28"/>
        </w:rPr>
        <w:t>本基金係預算法第</w:t>
      </w:r>
      <w:r w:rsidRPr="00C923BC">
        <w:rPr>
          <w:rFonts w:eastAsia="標楷體"/>
          <w:sz w:val="28"/>
          <w:szCs w:val="28"/>
        </w:rPr>
        <w:t>4</w:t>
      </w:r>
      <w:r w:rsidRPr="00C923BC">
        <w:rPr>
          <w:rFonts w:eastAsia="標楷體"/>
          <w:sz w:val="28"/>
          <w:szCs w:val="28"/>
        </w:rPr>
        <w:t>條第</w:t>
      </w:r>
      <w:r w:rsidRPr="00C923BC">
        <w:rPr>
          <w:rFonts w:eastAsia="標楷體"/>
          <w:sz w:val="28"/>
          <w:szCs w:val="28"/>
        </w:rPr>
        <w:t>1</w:t>
      </w:r>
      <w:r w:rsidRPr="00C923BC">
        <w:rPr>
          <w:rFonts w:eastAsia="標楷體"/>
          <w:sz w:val="28"/>
          <w:szCs w:val="28"/>
        </w:rPr>
        <w:t>項第</w:t>
      </w:r>
      <w:r w:rsidRPr="00C923BC">
        <w:rPr>
          <w:rFonts w:eastAsia="標楷體"/>
          <w:sz w:val="28"/>
          <w:szCs w:val="28"/>
        </w:rPr>
        <w:t>2</w:t>
      </w:r>
      <w:r w:rsidRPr="00C923BC">
        <w:rPr>
          <w:rFonts w:eastAsia="標楷體"/>
          <w:sz w:val="28"/>
          <w:szCs w:val="28"/>
        </w:rPr>
        <w:t>款所定，凡</w:t>
      </w:r>
      <w:r w:rsidR="00EE0996" w:rsidRPr="00C923BC">
        <w:rPr>
          <w:rFonts w:eastAsia="標楷體"/>
          <w:sz w:val="28"/>
          <w:szCs w:val="28"/>
        </w:rPr>
        <w:t>經</w:t>
      </w:r>
      <w:r w:rsidRPr="00C923BC">
        <w:rPr>
          <w:rFonts w:eastAsia="標楷體"/>
          <w:sz w:val="28"/>
          <w:szCs w:val="28"/>
        </w:rPr>
        <w:t>付出仍可收回，而非用於營業之作業基金，並編製附屬單位預算。</w:t>
      </w:r>
    </w:p>
    <w:p w:rsidR="007B3105" w:rsidRPr="00C923BC" w:rsidRDefault="007B3105">
      <w:pPr>
        <w:snapToGrid w:val="0"/>
        <w:spacing w:line="480" w:lineRule="exact"/>
        <w:ind w:left="567" w:hanging="567"/>
        <w:jc w:val="both"/>
        <w:rPr>
          <w:rFonts w:eastAsia="標楷體"/>
          <w:sz w:val="28"/>
        </w:rPr>
      </w:pPr>
    </w:p>
    <w:p w:rsidR="0031380C" w:rsidRPr="00C923BC" w:rsidRDefault="0039139F">
      <w:pPr>
        <w:snapToGrid w:val="0"/>
        <w:spacing w:line="480" w:lineRule="exact"/>
        <w:ind w:left="567" w:hanging="567"/>
        <w:jc w:val="both"/>
        <w:rPr>
          <w:rFonts w:eastAsia="標楷體"/>
          <w:sz w:val="28"/>
        </w:rPr>
      </w:pPr>
      <w:r w:rsidRPr="00C923BC">
        <w:rPr>
          <w:rFonts w:eastAsia="標楷體"/>
          <w:sz w:val="28"/>
        </w:rPr>
        <w:t>貳</w:t>
      </w:r>
      <w:r w:rsidR="000322A7" w:rsidRPr="00C923BC">
        <w:rPr>
          <w:rFonts w:eastAsia="標楷體"/>
          <w:sz w:val="28"/>
        </w:rPr>
        <w:t>、</w:t>
      </w:r>
      <w:r w:rsidR="00EE6F8B" w:rsidRPr="00C923BC">
        <w:rPr>
          <w:rFonts w:eastAsia="標楷體"/>
          <w:sz w:val="28"/>
        </w:rPr>
        <w:t>前年度及上年度已過期間</w:t>
      </w:r>
      <w:r w:rsidR="0031380C" w:rsidRPr="00C923BC">
        <w:rPr>
          <w:rFonts w:eastAsia="標楷體"/>
          <w:sz w:val="28"/>
        </w:rPr>
        <w:t>預算執行情形</w:t>
      </w:r>
    </w:p>
    <w:p w:rsidR="00EE6F8B" w:rsidRPr="00C923BC" w:rsidRDefault="0031380C"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一、前</w:t>
      </w:r>
      <w:r w:rsidR="0030533F" w:rsidRPr="00C923BC">
        <w:rPr>
          <w:rFonts w:eastAsia="標楷體"/>
          <w:sz w:val="28"/>
        </w:rPr>
        <w:t>（</w:t>
      </w:r>
      <w:r w:rsidR="0023666A" w:rsidRPr="00C923BC">
        <w:rPr>
          <w:rFonts w:eastAsia="標楷體"/>
          <w:sz w:val="28"/>
        </w:rPr>
        <w:t>10</w:t>
      </w:r>
      <w:r w:rsidR="00B76821">
        <w:rPr>
          <w:rFonts w:eastAsia="標楷體" w:hint="eastAsia"/>
          <w:sz w:val="28"/>
        </w:rPr>
        <w:t>9</w:t>
      </w:r>
      <w:r w:rsidR="0030533F" w:rsidRPr="00C923BC">
        <w:rPr>
          <w:rFonts w:eastAsia="標楷體"/>
          <w:sz w:val="28"/>
        </w:rPr>
        <w:t>）</w:t>
      </w:r>
      <w:r w:rsidRPr="00C923BC">
        <w:rPr>
          <w:rFonts w:eastAsia="標楷體"/>
          <w:sz w:val="28"/>
        </w:rPr>
        <w:t>年度決算結果：</w:t>
      </w:r>
    </w:p>
    <w:p w:rsidR="0031380C" w:rsidRPr="009609B5" w:rsidRDefault="0031380C" w:rsidP="005E32B4">
      <w:pPr>
        <w:numPr>
          <w:ilvl w:val="0"/>
          <w:numId w:val="23"/>
        </w:numPr>
        <w:adjustRightInd/>
        <w:snapToGrid w:val="0"/>
        <w:spacing w:line="500" w:lineRule="exact"/>
        <w:ind w:left="1672" w:hanging="856"/>
        <w:jc w:val="both"/>
        <w:textAlignment w:val="auto"/>
        <w:rPr>
          <w:rFonts w:eastAsia="標楷體"/>
          <w:color w:val="000000"/>
          <w:sz w:val="28"/>
        </w:rPr>
      </w:pPr>
      <w:r w:rsidRPr="009609B5">
        <w:rPr>
          <w:rFonts w:eastAsia="標楷體"/>
          <w:color w:val="000000"/>
          <w:sz w:val="28"/>
        </w:rPr>
        <w:t>業務收入：決算數</w:t>
      </w:r>
      <w:r w:rsidR="009E176E" w:rsidRPr="009609B5">
        <w:rPr>
          <w:rFonts w:eastAsia="標楷體" w:hint="eastAsia"/>
          <w:color w:val="000000"/>
          <w:sz w:val="28"/>
        </w:rPr>
        <w:t>2</w:t>
      </w:r>
      <w:r w:rsidR="00965EA7" w:rsidRPr="009609B5">
        <w:rPr>
          <w:rFonts w:eastAsia="標楷體" w:hint="eastAsia"/>
          <w:color w:val="000000"/>
          <w:sz w:val="28"/>
        </w:rPr>
        <w:t>,</w:t>
      </w:r>
      <w:r w:rsidR="009E176E" w:rsidRPr="009609B5">
        <w:rPr>
          <w:rFonts w:eastAsia="標楷體" w:hint="eastAsia"/>
          <w:color w:val="000000"/>
          <w:sz w:val="28"/>
        </w:rPr>
        <w:t>059</w:t>
      </w:r>
      <w:r w:rsidRPr="009609B5">
        <w:rPr>
          <w:rFonts w:eastAsia="標楷體"/>
          <w:color w:val="000000"/>
          <w:sz w:val="28"/>
        </w:rPr>
        <w:t>億</w:t>
      </w:r>
      <w:r w:rsidR="009E176E" w:rsidRPr="009609B5">
        <w:rPr>
          <w:rFonts w:eastAsia="標楷體" w:hint="eastAsia"/>
          <w:color w:val="000000"/>
          <w:sz w:val="28"/>
        </w:rPr>
        <w:t>8,687</w:t>
      </w:r>
      <w:r w:rsidRPr="009609B5">
        <w:rPr>
          <w:rFonts w:eastAsia="標楷體"/>
          <w:color w:val="000000"/>
          <w:sz w:val="28"/>
        </w:rPr>
        <w:t>萬</w:t>
      </w:r>
      <w:r w:rsidR="003B50A1" w:rsidRPr="009609B5">
        <w:rPr>
          <w:rFonts w:eastAsia="標楷體" w:hint="eastAsia"/>
          <w:color w:val="000000"/>
          <w:sz w:val="28"/>
        </w:rPr>
        <w:t>2</w:t>
      </w:r>
      <w:r w:rsidR="00734440" w:rsidRPr="009609B5">
        <w:rPr>
          <w:rFonts w:eastAsia="標楷體" w:hint="eastAsia"/>
          <w:color w:val="000000"/>
          <w:sz w:val="28"/>
        </w:rPr>
        <w:t>千</w:t>
      </w:r>
      <w:r w:rsidRPr="009609B5">
        <w:rPr>
          <w:rFonts w:eastAsia="標楷體"/>
          <w:color w:val="000000"/>
          <w:sz w:val="28"/>
        </w:rPr>
        <w:t>元，較預算數</w:t>
      </w:r>
      <w:r w:rsidR="00B76821" w:rsidRPr="009609B5">
        <w:rPr>
          <w:rFonts w:eastAsia="標楷體" w:hint="eastAsia"/>
          <w:color w:val="000000"/>
          <w:sz w:val="28"/>
        </w:rPr>
        <w:t>1,098</w:t>
      </w:r>
      <w:r w:rsidRPr="009609B5">
        <w:rPr>
          <w:rFonts w:eastAsia="標楷體"/>
          <w:color w:val="000000"/>
          <w:sz w:val="28"/>
        </w:rPr>
        <w:t>億</w:t>
      </w:r>
      <w:r w:rsidR="00B76821" w:rsidRPr="009609B5">
        <w:rPr>
          <w:rFonts w:eastAsia="標楷體" w:hint="eastAsia"/>
          <w:color w:val="000000"/>
          <w:sz w:val="28"/>
        </w:rPr>
        <w:t>4</w:t>
      </w:r>
      <w:r w:rsidR="00965EA7" w:rsidRPr="009609B5">
        <w:rPr>
          <w:rFonts w:eastAsia="標楷體" w:hint="eastAsia"/>
          <w:color w:val="000000"/>
          <w:sz w:val="28"/>
        </w:rPr>
        <w:t>,</w:t>
      </w:r>
      <w:r w:rsidR="00B76821" w:rsidRPr="009609B5">
        <w:rPr>
          <w:rFonts w:eastAsia="標楷體" w:hint="eastAsia"/>
          <w:color w:val="000000"/>
          <w:sz w:val="28"/>
        </w:rPr>
        <w:t>446</w:t>
      </w:r>
      <w:r w:rsidRPr="009609B5">
        <w:rPr>
          <w:rFonts w:eastAsia="標楷體"/>
          <w:color w:val="000000"/>
          <w:sz w:val="28"/>
        </w:rPr>
        <w:t>萬</w:t>
      </w:r>
      <w:r w:rsidR="00B76821" w:rsidRPr="009609B5">
        <w:rPr>
          <w:rFonts w:eastAsia="標楷體" w:hint="eastAsia"/>
          <w:color w:val="000000"/>
          <w:sz w:val="28"/>
        </w:rPr>
        <w:t>6</w:t>
      </w:r>
      <w:r w:rsidR="00B76821" w:rsidRPr="009609B5">
        <w:rPr>
          <w:rFonts w:eastAsia="標楷體" w:hint="eastAsia"/>
          <w:color w:val="000000"/>
          <w:sz w:val="28"/>
        </w:rPr>
        <w:t>千</w:t>
      </w:r>
      <w:r w:rsidRPr="009609B5">
        <w:rPr>
          <w:rFonts w:eastAsia="標楷體"/>
          <w:color w:val="000000"/>
          <w:sz w:val="28"/>
        </w:rPr>
        <w:t>元，</w:t>
      </w:r>
      <w:r w:rsidR="00400CFC" w:rsidRPr="009609B5">
        <w:rPr>
          <w:rFonts w:eastAsia="標楷體"/>
          <w:color w:val="000000"/>
          <w:sz w:val="28"/>
        </w:rPr>
        <w:t>增加</w:t>
      </w:r>
      <w:r w:rsidR="009E176E" w:rsidRPr="009609B5">
        <w:rPr>
          <w:rFonts w:eastAsia="標楷體" w:hint="eastAsia"/>
          <w:color w:val="000000"/>
          <w:sz w:val="28"/>
        </w:rPr>
        <w:t>961</w:t>
      </w:r>
      <w:r w:rsidR="00E8673B" w:rsidRPr="009609B5">
        <w:rPr>
          <w:rFonts w:eastAsia="標楷體"/>
          <w:color w:val="000000"/>
          <w:sz w:val="28"/>
        </w:rPr>
        <w:t>億</w:t>
      </w:r>
      <w:r w:rsidR="009E176E" w:rsidRPr="009609B5">
        <w:rPr>
          <w:rFonts w:eastAsia="標楷體" w:hint="eastAsia"/>
          <w:color w:val="000000"/>
          <w:sz w:val="28"/>
        </w:rPr>
        <w:t>4</w:t>
      </w:r>
      <w:r w:rsidR="005E78F0" w:rsidRPr="009609B5">
        <w:rPr>
          <w:rFonts w:eastAsia="標楷體" w:hint="eastAsia"/>
          <w:color w:val="000000"/>
          <w:sz w:val="28"/>
        </w:rPr>
        <w:t>,</w:t>
      </w:r>
      <w:r w:rsidR="009E176E" w:rsidRPr="009609B5">
        <w:rPr>
          <w:rFonts w:eastAsia="標楷體" w:hint="eastAsia"/>
          <w:color w:val="000000"/>
          <w:sz w:val="28"/>
        </w:rPr>
        <w:t>240</w:t>
      </w:r>
      <w:r w:rsidR="00E8673B" w:rsidRPr="009609B5">
        <w:rPr>
          <w:rFonts w:eastAsia="標楷體"/>
          <w:color w:val="000000"/>
          <w:sz w:val="28"/>
        </w:rPr>
        <w:t>萬</w:t>
      </w:r>
      <w:r w:rsidR="003B50A1" w:rsidRPr="009609B5">
        <w:rPr>
          <w:rFonts w:eastAsia="標楷體" w:hint="eastAsia"/>
          <w:color w:val="000000"/>
          <w:sz w:val="28"/>
        </w:rPr>
        <w:t>6</w:t>
      </w:r>
      <w:r w:rsidR="00C72F8E" w:rsidRPr="009609B5">
        <w:rPr>
          <w:rFonts w:eastAsia="標楷體"/>
          <w:color w:val="000000"/>
          <w:sz w:val="28"/>
        </w:rPr>
        <w:t>千</w:t>
      </w:r>
      <w:r w:rsidR="00E8673B" w:rsidRPr="009609B5">
        <w:rPr>
          <w:rFonts w:eastAsia="標楷體"/>
          <w:color w:val="000000"/>
          <w:sz w:val="28"/>
        </w:rPr>
        <w:t>元，約</w:t>
      </w:r>
      <w:r w:rsidR="009E176E" w:rsidRPr="009609B5">
        <w:rPr>
          <w:rFonts w:eastAsia="標楷體" w:hint="eastAsia"/>
          <w:color w:val="000000"/>
          <w:sz w:val="28"/>
        </w:rPr>
        <w:t>87</w:t>
      </w:r>
      <w:r w:rsidR="002B1500" w:rsidRPr="009609B5">
        <w:rPr>
          <w:rFonts w:eastAsia="標楷體" w:hint="eastAsia"/>
          <w:color w:val="000000"/>
          <w:sz w:val="28"/>
        </w:rPr>
        <w:t>.</w:t>
      </w:r>
      <w:r w:rsidR="009E176E" w:rsidRPr="009609B5">
        <w:rPr>
          <w:rFonts w:eastAsia="標楷體" w:hint="eastAsia"/>
          <w:color w:val="000000"/>
          <w:sz w:val="28"/>
        </w:rPr>
        <w:t>53</w:t>
      </w:r>
      <w:r w:rsidR="00E8673B" w:rsidRPr="009609B5">
        <w:rPr>
          <w:rFonts w:eastAsia="標楷體"/>
          <w:color w:val="000000"/>
          <w:sz w:val="28"/>
        </w:rPr>
        <w:t>%</w:t>
      </w:r>
      <w:r w:rsidR="00E8673B" w:rsidRPr="009609B5">
        <w:rPr>
          <w:rFonts w:eastAsia="標楷體"/>
          <w:color w:val="000000"/>
          <w:sz w:val="28"/>
        </w:rPr>
        <w:t>，主要係</w:t>
      </w:r>
      <w:r w:rsidR="004B2CCE" w:rsidRPr="009609B5">
        <w:rPr>
          <w:rFonts w:eastAsia="標楷體"/>
          <w:color w:val="000000"/>
          <w:sz w:val="28"/>
        </w:rPr>
        <w:t>投融資業務收入</w:t>
      </w:r>
      <w:r w:rsidR="00AA2A50" w:rsidRPr="009609B5">
        <w:rPr>
          <w:rFonts w:eastAsia="標楷體"/>
          <w:color w:val="000000"/>
          <w:sz w:val="28"/>
        </w:rPr>
        <w:t>較預算數</w:t>
      </w:r>
      <w:r w:rsidR="004B2CCE" w:rsidRPr="009609B5">
        <w:rPr>
          <w:rFonts w:eastAsia="標楷體"/>
          <w:color w:val="000000"/>
          <w:sz w:val="28"/>
        </w:rPr>
        <w:t>增加</w:t>
      </w:r>
      <w:r w:rsidR="000B123C" w:rsidRPr="009609B5">
        <w:rPr>
          <w:rFonts w:eastAsia="標楷體"/>
          <w:color w:val="000000"/>
          <w:sz w:val="28"/>
        </w:rPr>
        <w:t>所致</w:t>
      </w:r>
      <w:r w:rsidR="00FE786C" w:rsidRPr="009609B5">
        <w:rPr>
          <w:rFonts w:eastAsia="標楷體"/>
          <w:color w:val="000000"/>
          <w:sz w:val="28"/>
        </w:rPr>
        <w:t>。</w:t>
      </w:r>
    </w:p>
    <w:p w:rsidR="002C5DEC" w:rsidRPr="009609B5" w:rsidRDefault="00E8673B" w:rsidP="005E32B4">
      <w:pPr>
        <w:numPr>
          <w:ilvl w:val="0"/>
          <w:numId w:val="23"/>
        </w:numPr>
        <w:adjustRightInd/>
        <w:snapToGrid w:val="0"/>
        <w:spacing w:line="500" w:lineRule="exact"/>
        <w:ind w:left="1672" w:hanging="856"/>
        <w:jc w:val="both"/>
        <w:textAlignment w:val="auto"/>
        <w:rPr>
          <w:rFonts w:eastAsia="標楷體"/>
          <w:color w:val="000000"/>
          <w:sz w:val="28"/>
        </w:rPr>
      </w:pPr>
      <w:r w:rsidRPr="009609B5">
        <w:rPr>
          <w:rFonts w:eastAsia="標楷體"/>
          <w:color w:val="000000"/>
          <w:sz w:val="28"/>
        </w:rPr>
        <w:t>業務成本與費用：</w:t>
      </w:r>
      <w:r w:rsidR="00E7762A" w:rsidRPr="009609B5">
        <w:rPr>
          <w:rFonts w:eastAsia="標楷體"/>
          <w:color w:val="000000"/>
          <w:sz w:val="28"/>
        </w:rPr>
        <w:t>決算數</w:t>
      </w:r>
      <w:r w:rsidR="00AD10C6" w:rsidRPr="009609B5">
        <w:rPr>
          <w:rFonts w:eastAsia="標楷體" w:hint="eastAsia"/>
          <w:color w:val="000000"/>
          <w:sz w:val="28"/>
        </w:rPr>
        <w:t>2</w:t>
      </w:r>
      <w:r w:rsidR="00965EA7" w:rsidRPr="009609B5">
        <w:rPr>
          <w:rFonts w:eastAsia="標楷體" w:hint="eastAsia"/>
          <w:color w:val="000000"/>
          <w:sz w:val="28"/>
        </w:rPr>
        <w:t>,</w:t>
      </w:r>
      <w:r w:rsidR="00AD10C6" w:rsidRPr="009609B5">
        <w:rPr>
          <w:rFonts w:eastAsia="標楷體" w:hint="eastAsia"/>
          <w:color w:val="000000"/>
          <w:sz w:val="28"/>
        </w:rPr>
        <w:t>059</w:t>
      </w:r>
      <w:r w:rsidR="00F11D60" w:rsidRPr="009609B5">
        <w:rPr>
          <w:rFonts w:eastAsia="標楷體"/>
          <w:color w:val="000000"/>
          <w:sz w:val="28"/>
        </w:rPr>
        <w:t>億</w:t>
      </w:r>
      <w:r w:rsidR="00AD10C6" w:rsidRPr="009609B5">
        <w:rPr>
          <w:rFonts w:eastAsia="標楷體" w:hint="eastAsia"/>
          <w:color w:val="000000"/>
          <w:sz w:val="28"/>
        </w:rPr>
        <w:t>9</w:t>
      </w:r>
      <w:r w:rsidR="002B1500" w:rsidRPr="009609B5">
        <w:rPr>
          <w:rFonts w:eastAsia="標楷體" w:hint="eastAsia"/>
          <w:color w:val="000000"/>
          <w:sz w:val="28"/>
        </w:rPr>
        <w:t>,</w:t>
      </w:r>
      <w:r w:rsidR="00AD10C6" w:rsidRPr="009609B5">
        <w:rPr>
          <w:rFonts w:eastAsia="標楷體" w:hint="eastAsia"/>
          <w:color w:val="000000"/>
          <w:sz w:val="28"/>
        </w:rPr>
        <w:t>619</w:t>
      </w:r>
      <w:r w:rsidR="00F11D60" w:rsidRPr="009609B5">
        <w:rPr>
          <w:rFonts w:eastAsia="標楷體"/>
          <w:color w:val="000000"/>
          <w:sz w:val="28"/>
        </w:rPr>
        <w:t>萬</w:t>
      </w:r>
      <w:r w:rsidR="00AD10C6" w:rsidRPr="009609B5">
        <w:rPr>
          <w:rFonts w:eastAsia="標楷體" w:hint="eastAsia"/>
          <w:color w:val="000000"/>
          <w:sz w:val="28"/>
        </w:rPr>
        <w:t>3</w:t>
      </w:r>
      <w:r w:rsidR="00D523B9" w:rsidRPr="009609B5">
        <w:rPr>
          <w:rFonts w:eastAsia="標楷體" w:hint="eastAsia"/>
          <w:color w:val="000000"/>
          <w:sz w:val="28"/>
        </w:rPr>
        <w:t>千</w:t>
      </w:r>
      <w:r w:rsidR="00AF6AC6" w:rsidRPr="009609B5">
        <w:rPr>
          <w:rFonts w:eastAsia="標楷體"/>
          <w:color w:val="000000"/>
          <w:sz w:val="28"/>
        </w:rPr>
        <w:t>元</w:t>
      </w:r>
      <w:r w:rsidR="00E7762A" w:rsidRPr="009609B5">
        <w:rPr>
          <w:rFonts w:eastAsia="標楷體"/>
          <w:color w:val="000000"/>
          <w:sz w:val="28"/>
        </w:rPr>
        <w:t>，較預算數</w:t>
      </w:r>
      <w:r w:rsidR="00B76821" w:rsidRPr="009609B5">
        <w:rPr>
          <w:rFonts w:eastAsia="標楷體" w:hint="eastAsia"/>
          <w:color w:val="000000"/>
          <w:sz w:val="28"/>
        </w:rPr>
        <w:t>1,098</w:t>
      </w:r>
      <w:r w:rsidR="00606161" w:rsidRPr="009609B5">
        <w:rPr>
          <w:rFonts w:eastAsia="標楷體"/>
          <w:color w:val="000000"/>
          <w:sz w:val="28"/>
        </w:rPr>
        <w:t>億</w:t>
      </w:r>
      <w:r w:rsidR="00B76821" w:rsidRPr="009609B5">
        <w:rPr>
          <w:rFonts w:eastAsia="標楷體" w:hint="eastAsia"/>
          <w:color w:val="000000"/>
          <w:sz w:val="28"/>
        </w:rPr>
        <w:t>4</w:t>
      </w:r>
      <w:r w:rsidR="00965EA7" w:rsidRPr="009609B5">
        <w:rPr>
          <w:rFonts w:eastAsia="標楷體" w:hint="eastAsia"/>
          <w:color w:val="000000"/>
          <w:sz w:val="28"/>
        </w:rPr>
        <w:t>,</w:t>
      </w:r>
      <w:r w:rsidR="00B76821" w:rsidRPr="009609B5">
        <w:rPr>
          <w:rFonts w:eastAsia="標楷體" w:hint="eastAsia"/>
          <w:color w:val="000000"/>
          <w:sz w:val="28"/>
        </w:rPr>
        <w:t>494</w:t>
      </w:r>
      <w:r w:rsidR="00606161" w:rsidRPr="009609B5">
        <w:rPr>
          <w:rFonts w:eastAsia="標楷體"/>
          <w:color w:val="000000"/>
          <w:sz w:val="28"/>
        </w:rPr>
        <w:t>萬元</w:t>
      </w:r>
      <w:r w:rsidR="00E7762A" w:rsidRPr="009609B5">
        <w:rPr>
          <w:rFonts w:eastAsia="標楷體"/>
          <w:color w:val="000000"/>
          <w:sz w:val="28"/>
        </w:rPr>
        <w:t>，</w:t>
      </w:r>
      <w:r w:rsidR="004B2CCE" w:rsidRPr="009609B5">
        <w:rPr>
          <w:rFonts w:eastAsia="標楷體"/>
          <w:color w:val="000000"/>
          <w:sz w:val="28"/>
        </w:rPr>
        <w:t>增加</w:t>
      </w:r>
      <w:r w:rsidR="00AD10C6" w:rsidRPr="009609B5">
        <w:rPr>
          <w:rFonts w:eastAsia="標楷體" w:hint="eastAsia"/>
          <w:color w:val="000000"/>
          <w:sz w:val="28"/>
        </w:rPr>
        <w:t>961</w:t>
      </w:r>
      <w:r w:rsidR="00F11D60" w:rsidRPr="009609B5">
        <w:rPr>
          <w:rFonts w:eastAsia="標楷體"/>
          <w:color w:val="000000"/>
          <w:sz w:val="28"/>
        </w:rPr>
        <w:t>億</w:t>
      </w:r>
      <w:r w:rsidR="00AD10C6" w:rsidRPr="009609B5">
        <w:rPr>
          <w:rFonts w:eastAsia="標楷體" w:hint="eastAsia"/>
          <w:color w:val="000000"/>
          <w:sz w:val="28"/>
        </w:rPr>
        <w:t>5</w:t>
      </w:r>
      <w:r w:rsidR="002B1500" w:rsidRPr="009609B5">
        <w:rPr>
          <w:rFonts w:eastAsia="標楷體" w:hint="eastAsia"/>
          <w:color w:val="000000"/>
          <w:sz w:val="28"/>
        </w:rPr>
        <w:t>,</w:t>
      </w:r>
      <w:r w:rsidR="00AD10C6" w:rsidRPr="009609B5">
        <w:rPr>
          <w:rFonts w:eastAsia="標楷體" w:hint="eastAsia"/>
          <w:color w:val="000000"/>
          <w:sz w:val="28"/>
        </w:rPr>
        <w:t>125</w:t>
      </w:r>
      <w:r w:rsidR="00F11D60" w:rsidRPr="009609B5">
        <w:rPr>
          <w:rFonts w:eastAsia="標楷體"/>
          <w:color w:val="000000"/>
          <w:sz w:val="28"/>
        </w:rPr>
        <w:t>萬</w:t>
      </w:r>
      <w:r w:rsidR="00AD10C6" w:rsidRPr="009609B5">
        <w:rPr>
          <w:rFonts w:eastAsia="標楷體" w:hint="eastAsia"/>
          <w:color w:val="000000"/>
          <w:sz w:val="28"/>
        </w:rPr>
        <w:t>3</w:t>
      </w:r>
      <w:r w:rsidR="00AF6AC6" w:rsidRPr="009609B5">
        <w:rPr>
          <w:rFonts w:eastAsia="標楷體"/>
          <w:color w:val="000000"/>
          <w:sz w:val="28"/>
        </w:rPr>
        <w:t>千元</w:t>
      </w:r>
      <w:r w:rsidR="00E7762A" w:rsidRPr="009609B5">
        <w:rPr>
          <w:rFonts w:eastAsia="標楷體"/>
          <w:color w:val="000000"/>
          <w:sz w:val="28"/>
        </w:rPr>
        <w:t>，約</w:t>
      </w:r>
      <w:r w:rsidR="00AD10C6" w:rsidRPr="009609B5">
        <w:rPr>
          <w:rFonts w:eastAsia="標楷體" w:hint="eastAsia"/>
          <w:color w:val="000000"/>
          <w:sz w:val="28"/>
        </w:rPr>
        <w:t>87</w:t>
      </w:r>
      <w:r w:rsidR="002B1500" w:rsidRPr="009609B5">
        <w:rPr>
          <w:rFonts w:eastAsia="標楷體" w:hint="eastAsia"/>
          <w:color w:val="000000"/>
          <w:sz w:val="28"/>
        </w:rPr>
        <w:t>.</w:t>
      </w:r>
      <w:r w:rsidR="00AD10C6" w:rsidRPr="009609B5">
        <w:rPr>
          <w:rFonts w:eastAsia="標楷體" w:hint="eastAsia"/>
          <w:color w:val="000000"/>
          <w:sz w:val="28"/>
        </w:rPr>
        <w:t>53</w:t>
      </w:r>
      <w:r w:rsidR="00E7762A" w:rsidRPr="009609B5">
        <w:rPr>
          <w:rFonts w:eastAsia="標楷體"/>
          <w:color w:val="000000"/>
          <w:sz w:val="28"/>
        </w:rPr>
        <w:t>%</w:t>
      </w:r>
      <w:r w:rsidR="00E7762A" w:rsidRPr="009609B5">
        <w:rPr>
          <w:rFonts w:eastAsia="標楷體"/>
          <w:color w:val="000000"/>
          <w:sz w:val="28"/>
        </w:rPr>
        <w:t>，</w:t>
      </w:r>
      <w:r w:rsidRPr="009609B5">
        <w:rPr>
          <w:rFonts w:eastAsia="標楷體"/>
          <w:color w:val="000000"/>
          <w:sz w:val="28"/>
        </w:rPr>
        <w:t>主要係</w:t>
      </w:r>
      <w:r w:rsidR="004B2CCE" w:rsidRPr="009609B5">
        <w:rPr>
          <w:rFonts w:eastAsia="標楷體"/>
          <w:color w:val="000000"/>
          <w:sz w:val="28"/>
        </w:rPr>
        <w:t>投融資業務成本</w:t>
      </w:r>
      <w:r w:rsidR="00AA2A50" w:rsidRPr="009609B5">
        <w:rPr>
          <w:rFonts w:eastAsia="標楷體"/>
          <w:color w:val="000000"/>
          <w:sz w:val="28"/>
        </w:rPr>
        <w:t>較預算數</w:t>
      </w:r>
      <w:r w:rsidR="004B2CCE" w:rsidRPr="009609B5">
        <w:rPr>
          <w:rFonts w:eastAsia="標楷體"/>
          <w:color w:val="000000"/>
          <w:sz w:val="28"/>
        </w:rPr>
        <w:t>增加</w:t>
      </w:r>
      <w:r w:rsidR="008F504D" w:rsidRPr="009609B5">
        <w:rPr>
          <w:rFonts w:eastAsia="標楷體"/>
          <w:color w:val="000000"/>
          <w:sz w:val="28"/>
        </w:rPr>
        <w:t>所致</w:t>
      </w:r>
      <w:r w:rsidR="002C5DEC" w:rsidRPr="009609B5">
        <w:rPr>
          <w:rFonts w:eastAsia="標楷體"/>
          <w:color w:val="000000"/>
          <w:sz w:val="28"/>
        </w:rPr>
        <w:t>。</w:t>
      </w:r>
    </w:p>
    <w:p w:rsidR="007469B1" w:rsidRPr="009609B5" w:rsidRDefault="00C52091" w:rsidP="005E32B4">
      <w:pPr>
        <w:numPr>
          <w:ilvl w:val="0"/>
          <w:numId w:val="23"/>
        </w:numPr>
        <w:autoSpaceDE w:val="0"/>
        <w:autoSpaceDN w:val="0"/>
        <w:adjustRightInd/>
        <w:snapToGrid w:val="0"/>
        <w:spacing w:line="500" w:lineRule="exact"/>
        <w:ind w:left="1672" w:hanging="856"/>
        <w:jc w:val="both"/>
        <w:textAlignment w:val="auto"/>
        <w:rPr>
          <w:rFonts w:eastAsia="標楷體"/>
          <w:color w:val="000000"/>
          <w:sz w:val="28"/>
        </w:rPr>
      </w:pPr>
      <w:r w:rsidRPr="009609B5">
        <w:rPr>
          <w:rFonts w:eastAsia="標楷體"/>
          <w:color w:val="000000"/>
          <w:sz w:val="28"/>
        </w:rPr>
        <w:t>業務外收入：決算數</w:t>
      </w:r>
      <w:r w:rsidR="00AD10C6" w:rsidRPr="009609B5">
        <w:rPr>
          <w:rFonts w:eastAsia="標楷體" w:hint="eastAsia"/>
          <w:color w:val="000000"/>
          <w:sz w:val="28"/>
        </w:rPr>
        <w:t>942</w:t>
      </w:r>
      <w:r w:rsidR="00BD488C" w:rsidRPr="009609B5">
        <w:rPr>
          <w:rFonts w:eastAsia="標楷體"/>
          <w:color w:val="000000"/>
          <w:sz w:val="28"/>
        </w:rPr>
        <w:t>萬</w:t>
      </w:r>
      <w:r w:rsidR="00AD10C6" w:rsidRPr="009609B5">
        <w:rPr>
          <w:rFonts w:eastAsia="標楷體" w:hint="eastAsia"/>
          <w:color w:val="000000"/>
          <w:sz w:val="28"/>
        </w:rPr>
        <w:t>8</w:t>
      </w:r>
      <w:r w:rsidR="00AD10C6" w:rsidRPr="009609B5">
        <w:rPr>
          <w:rFonts w:eastAsia="標楷體" w:hint="eastAsia"/>
          <w:color w:val="000000"/>
          <w:sz w:val="28"/>
        </w:rPr>
        <w:t>千</w:t>
      </w:r>
      <w:r w:rsidRPr="009609B5">
        <w:rPr>
          <w:rFonts w:eastAsia="標楷體"/>
          <w:color w:val="000000"/>
          <w:sz w:val="28"/>
        </w:rPr>
        <w:t>元</w:t>
      </w:r>
      <w:r w:rsidR="00460566" w:rsidRPr="009609B5">
        <w:rPr>
          <w:rFonts w:eastAsia="標楷體"/>
          <w:color w:val="000000"/>
          <w:sz w:val="28"/>
        </w:rPr>
        <w:t>，</w:t>
      </w:r>
      <w:r w:rsidR="003B5957" w:rsidRPr="009609B5">
        <w:rPr>
          <w:rFonts w:eastAsia="標楷體"/>
          <w:color w:val="000000"/>
          <w:sz w:val="28"/>
        </w:rPr>
        <w:t>較預算數</w:t>
      </w:r>
      <w:r w:rsidR="00B76821" w:rsidRPr="009609B5">
        <w:rPr>
          <w:rFonts w:eastAsia="標楷體" w:hint="eastAsia"/>
          <w:color w:val="000000"/>
          <w:sz w:val="28"/>
        </w:rPr>
        <w:t>47</w:t>
      </w:r>
      <w:r w:rsidR="003B5957" w:rsidRPr="009609B5">
        <w:rPr>
          <w:rFonts w:eastAsia="標楷體"/>
          <w:color w:val="000000"/>
          <w:sz w:val="28"/>
        </w:rPr>
        <w:t>萬</w:t>
      </w:r>
      <w:r w:rsidR="003B5957" w:rsidRPr="009609B5">
        <w:rPr>
          <w:rFonts w:eastAsia="標楷體" w:hint="eastAsia"/>
          <w:color w:val="000000"/>
          <w:sz w:val="28"/>
        </w:rPr>
        <w:t>4</w:t>
      </w:r>
      <w:r w:rsidR="003B5957" w:rsidRPr="009609B5">
        <w:rPr>
          <w:rFonts w:eastAsia="標楷體"/>
          <w:color w:val="000000"/>
          <w:sz w:val="28"/>
        </w:rPr>
        <w:t>千元，增加</w:t>
      </w:r>
      <w:r w:rsidR="00AD10C6" w:rsidRPr="009609B5">
        <w:rPr>
          <w:rFonts w:eastAsia="標楷體" w:hint="eastAsia"/>
          <w:color w:val="000000"/>
          <w:sz w:val="28"/>
        </w:rPr>
        <w:t>895</w:t>
      </w:r>
      <w:r w:rsidR="003B5957" w:rsidRPr="009609B5">
        <w:rPr>
          <w:rFonts w:eastAsia="標楷體"/>
          <w:color w:val="000000"/>
          <w:sz w:val="28"/>
        </w:rPr>
        <w:t>萬</w:t>
      </w:r>
      <w:r w:rsidR="00AD10C6" w:rsidRPr="009609B5">
        <w:rPr>
          <w:rFonts w:eastAsia="標楷體" w:hint="eastAsia"/>
          <w:color w:val="000000"/>
          <w:sz w:val="28"/>
        </w:rPr>
        <w:t>4</w:t>
      </w:r>
      <w:r w:rsidR="003B5957" w:rsidRPr="009609B5">
        <w:rPr>
          <w:rFonts w:eastAsia="標楷體"/>
          <w:color w:val="000000"/>
          <w:sz w:val="28"/>
        </w:rPr>
        <w:t>千元，約</w:t>
      </w:r>
      <w:r w:rsidR="00AD10C6" w:rsidRPr="009609B5">
        <w:rPr>
          <w:rFonts w:eastAsia="標楷體" w:hint="eastAsia"/>
          <w:color w:val="000000"/>
          <w:sz w:val="28"/>
        </w:rPr>
        <w:t>1,889.03</w:t>
      </w:r>
      <w:r w:rsidR="003B5957" w:rsidRPr="009609B5">
        <w:rPr>
          <w:rFonts w:eastAsia="標楷體"/>
          <w:color w:val="000000"/>
          <w:sz w:val="28"/>
        </w:rPr>
        <w:t>%</w:t>
      </w:r>
      <w:r w:rsidR="003B5957" w:rsidRPr="009609B5">
        <w:rPr>
          <w:rFonts w:eastAsia="標楷體"/>
          <w:color w:val="000000"/>
          <w:sz w:val="28"/>
        </w:rPr>
        <w:t>，</w:t>
      </w:r>
      <w:r w:rsidR="00334AEE" w:rsidRPr="009609B5">
        <w:rPr>
          <w:rFonts w:eastAsia="標楷體"/>
          <w:color w:val="000000"/>
          <w:sz w:val="28"/>
        </w:rPr>
        <w:t>主要係</w:t>
      </w:r>
      <w:r w:rsidR="0096134F" w:rsidRPr="009609B5">
        <w:rPr>
          <w:rFonts w:eastAsia="標楷體" w:hint="eastAsia"/>
          <w:color w:val="000000"/>
          <w:sz w:val="28"/>
        </w:rPr>
        <w:t>廠商違約金、</w:t>
      </w:r>
      <w:r w:rsidR="00147BFF" w:rsidRPr="009609B5">
        <w:rPr>
          <w:rFonts w:eastAsia="標楷體" w:hint="eastAsia"/>
          <w:color w:val="000000"/>
          <w:sz w:val="28"/>
        </w:rPr>
        <w:t>保險給付</w:t>
      </w:r>
      <w:r w:rsidR="00FD031F" w:rsidRPr="009609B5">
        <w:rPr>
          <w:rFonts w:eastAsia="標楷體" w:hint="eastAsia"/>
          <w:color w:val="000000"/>
          <w:sz w:val="28"/>
        </w:rPr>
        <w:t>退匯</w:t>
      </w:r>
      <w:r w:rsidR="00F21D8E" w:rsidRPr="009609B5">
        <w:rPr>
          <w:rFonts w:eastAsia="標楷體" w:hint="eastAsia"/>
          <w:color w:val="000000"/>
          <w:sz w:val="28"/>
        </w:rPr>
        <w:t>滿四年</w:t>
      </w:r>
      <w:r w:rsidR="00147BFF" w:rsidRPr="009609B5">
        <w:rPr>
          <w:rFonts w:eastAsia="標楷體" w:hint="eastAsia"/>
          <w:color w:val="000000"/>
          <w:sz w:val="28"/>
        </w:rPr>
        <w:t>未改匯</w:t>
      </w:r>
      <w:r w:rsidR="00F21D8E" w:rsidRPr="009609B5">
        <w:rPr>
          <w:rFonts w:eastAsia="標楷體" w:hint="eastAsia"/>
          <w:color w:val="000000"/>
          <w:sz w:val="28"/>
        </w:rPr>
        <w:t>轉雜項收入。</w:t>
      </w:r>
    </w:p>
    <w:p w:rsidR="00A669D1" w:rsidRPr="009609B5" w:rsidRDefault="00A669D1" w:rsidP="005E32B4">
      <w:pPr>
        <w:numPr>
          <w:ilvl w:val="0"/>
          <w:numId w:val="23"/>
        </w:numPr>
        <w:autoSpaceDE w:val="0"/>
        <w:autoSpaceDN w:val="0"/>
        <w:adjustRightInd/>
        <w:snapToGrid w:val="0"/>
        <w:spacing w:line="500" w:lineRule="exact"/>
        <w:ind w:left="1672" w:hanging="856"/>
        <w:jc w:val="both"/>
        <w:textAlignment w:val="auto"/>
        <w:rPr>
          <w:rFonts w:eastAsia="標楷體"/>
          <w:color w:val="000000"/>
          <w:sz w:val="28"/>
        </w:rPr>
      </w:pPr>
      <w:r w:rsidRPr="009609B5">
        <w:rPr>
          <w:rFonts w:eastAsia="標楷體"/>
          <w:color w:val="000000"/>
          <w:sz w:val="28"/>
        </w:rPr>
        <w:t>業務外費用：決算數</w:t>
      </w:r>
      <w:r w:rsidR="00BA09BC" w:rsidRPr="009609B5">
        <w:rPr>
          <w:rFonts w:eastAsia="標楷體" w:hint="eastAsia"/>
          <w:color w:val="000000"/>
          <w:sz w:val="28"/>
        </w:rPr>
        <w:t>10</w:t>
      </w:r>
      <w:r w:rsidR="005F629A" w:rsidRPr="009609B5">
        <w:rPr>
          <w:rFonts w:eastAsia="標楷體" w:hint="eastAsia"/>
          <w:color w:val="000000"/>
          <w:sz w:val="28"/>
        </w:rPr>
        <w:t>萬</w:t>
      </w:r>
      <w:r w:rsidR="00BA09BC" w:rsidRPr="009609B5">
        <w:rPr>
          <w:rFonts w:eastAsia="標楷體" w:hint="eastAsia"/>
          <w:color w:val="000000"/>
          <w:sz w:val="28"/>
        </w:rPr>
        <w:t>8</w:t>
      </w:r>
      <w:r w:rsidR="00BA09BC" w:rsidRPr="009609B5">
        <w:rPr>
          <w:rFonts w:eastAsia="標楷體" w:hint="eastAsia"/>
          <w:color w:val="000000"/>
          <w:sz w:val="28"/>
        </w:rPr>
        <w:t>千</w:t>
      </w:r>
      <w:r w:rsidRPr="009609B5">
        <w:rPr>
          <w:rFonts w:eastAsia="標楷體"/>
          <w:color w:val="000000"/>
          <w:sz w:val="28"/>
        </w:rPr>
        <w:t>元</w:t>
      </w:r>
      <w:r w:rsidR="005E78F0" w:rsidRPr="009609B5">
        <w:rPr>
          <w:rFonts w:eastAsia="標楷體"/>
          <w:color w:val="000000"/>
          <w:sz w:val="28"/>
        </w:rPr>
        <w:t>，</w:t>
      </w:r>
      <w:r w:rsidR="002B1500" w:rsidRPr="009609B5">
        <w:rPr>
          <w:rFonts w:eastAsia="標楷體"/>
          <w:color w:val="000000"/>
          <w:sz w:val="28"/>
        </w:rPr>
        <w:t>1</w:t>
      </w:r>
      <w:r w:rsidR="00BB624D">
        <w:rPr>
          <w:rFonts w:eastAsia="標楷體" w:hint="eastAsia"/>
          <w:color w:val="000000"/>
          <w:sz w:val="28"/>
        </w:rPr>
        <w:t>09</w:t>
      </w:r>
      <w:r w:rsidR="003B5957" w:rsidRPr="009609B5">
        <w:rPr>
          <w:rFonts w:eastAsia="標楷體"/>
          <w:color w:val="000000"/>
          <w:sz w:val="28"/>
        </w:rPr>
        <w:t>年度預算無列數</w:t>
      </w:r>
      <w:r w:rsidR="005E78F0" w:rsidRPr="009609B5">
        <w:rPr>
          <w:rFonts w:eastAsia="標楷體"/>
          <w:color w:val="000000"/>
          <w:sz w:val="28"/>
        </w:rPr>
        <w:t>，</w:t>
      </w:r>
      <w:r w:rsidR="002072E4" w:rsidRPr="009609B5">
        <w:rPr>
          <w:rFonts w:eastAsia="標楷體" w:hint="eastAsia"/>
          <w:sz w:val="28"/>
        </w:rPr>
        <w:t>主要係</w:t>
      </w:r>
      <w:r w:rsidR="00BA09BC" w:rsidRPr="009609B5">
        <w:rPr>
          <w:rFonts w:eastAsia="標楷體" w:hint="eastAsia"/>
          <w:sz w:val="28"/>
        </w:rPr>
        <w:t>應退還被保險人溢繳保費</w:t>
      </w:r>
      <w:r w:rsidR="00147BFF" w:rsidRPr="009609B5">
        <w:rPr>
          <w:rFonts w:eastAsia="標楷體" w:hint="eastAsia"/>
          <w:sz w:val="28"/>
        </w:rPr>
        <w:t>滿四年轉</w:t>
      </w:r>
      <w:r w:rsidR="00E77E5F" w:rsidRPr="009609B5">
        <w:rPr>
          <w:rFonts w:eastAsia="標楷體" w:hint="eastAsia"/>
          <w:sz w:val="28"/>
        </w:rPr>
        <w:t>雜項收入，嗣後再辦理退費以雜項費用列支</w:t>
      </w:r>
      <w:r w:rsidR="00FD031F" w:rsidRPr="009609B5">
        <w:rPr>
          <w:rFonts w:eastAsia="標楷體" w:hint="eastAsia"/>
          <w:sz w:val="28"/>
        </w:rPr>
        <w:t>。</w:t>
      </w:r>
    </w:p>
    <w:p w:rsidR="00E8673B" w:rsidRPr="00127298" w:rsidRDefault="00E8673B" w:rsidP="007732C2">
      <w:pPr>
        <w:adjustRightInd/>
        <w:snapToGrid w:val="0"/>
        <w:spacing w:line="500" w:lineRule="exact"/>
        <w:ind w:firstLineChars="100" w:firstLine="280"/>
        <w:jc w:val="both"/>
        <w:textAlignment w:val="auto"/>
        <w:rPr>
          <w:rFonts w:eastAsia="標楷體"/>
          <w:sz w:val="28"/>
        </w:rPr>
      </w:pPr>
      <w:r w:rsidRPr="00885182">
        <w:rPr>
          <w:rFonts w:eastAsia="標楷體"/>
          <w:sz w:val="28"/>
        </w:rPr>
        <w:lastRenderedPageBreak/>
        <w:t>二、</w:t>
      </w:r>
      <w:r w:rsidRPr="00127298">
        <w:rPr>
          <w:rFonts w:eastAsia="標楷體"/>
          <w:sz w:val="28"/>
        </w:rPr>
        <w:t>上</w:t>
      </w:r>
      <w:r w:rsidR="0030533F" w:rsidRPr="00127298">
        <w:rPr>
          <w:rFonts w:eastAsia="標楷體"/>
          <w:sz w:val="28"/>
        </w:rPr>
        <w:t>（</w:t>
      </w:r>
      <w:r w:rsidR="00B76821">
        <w:rPr>
          <w:rFonts w:eastAsia="標楷體"/>
          <w:sz w:val="28"/>
        </w:rPr>
        <w:t>1</w:t>
      </w:r>
      <w:r w:rsidR="00B76821">
        <w:rPr>
          <w:rFonts w:eastAsia="標楷體" w:hint="eastAsia"/>
          <w:sz w:val="28"/>
        </w:rPr>
        <w:t>10</w:t>
      </w:r>
      <w:r w:rsidR="0030533F" w:rsidRPr="00127298">
        <w:rPr>
          <w:rFonts w:eastAsia="標楷體"/>
          <w:sz w:val="28"/>
        </w:rPr>
        <w:t>）</w:t>
      </w:r>
      <w:r w:rsidRPr="00127298">
        <w:rPr>
          <w:rFonts w:eastAsia="標楷體"/>
          <w:sz w:val="28"/>
        </w:rPr>
        <w:t>年度</w:t>
      </w:r>
      <w:r w:rsidR="002D5F0B" w:rsidRPr="00127298">
        <w:rPr>
          <w:rFonts w:eastAsia="標楷體"/>
          <w:sz w:val="28"/>
        </w:rPr>
        <w:t>預算</w:t>
      </w:r>
      <w:r w:rsidR="00607963" w:rsidRPr="00127298">
        <w:rPr>
          <w:rFonts w:eastAsia="標楷體"/>
          <w:sz w:val="28"/>
        </w:rPr>
        <w:t>截至</w:t>
      </w:r>
      <w:r w:rsidR="00B76821">
        <w:rPr>
          <w:rFonts w:eastAsia="標楷體"/>
          <w:sz w:val="28"/>
        </w:rPr>
        <w:t>1</w:t>
      </w:r>
      <w:r w:rsidR="00B76821">
        <w:rPr>
          <w:rFonts w:eastAsia="標楷體" w:hint="eastAsia"/>
          <w:sz w:val="28"/>
        </w:rPr>
        <w:t>10</w:t>
      </w:r>
      <w:r w:rsidR="00607963" w:rsidRPr="00127298">
        <w:rPr>
          <w:rFonts w:eastAsia="標楷體"/>
          <w:sz w:val="28"/>
        </w:rPr>
        <w:t>年</w:t>
      </w:r>
      <w:r w:rsidR="00110079" w:rsidRPr="00127298">
        <w:rPr>
          <w:rFonts w:eastAsia="標楷體"/>
          <w:sz w:val="28"/>
        </w:rPr>
        <w:t>6</w:t>
      </w:r>
      <w:r w:rsidR="00607963" w:rsidRPr="00127298">
        <w:rPr>
          <w:rFonts w:eastAsia="標楷體"/>
          <w:sz w:val="28"/>
        </w:rPr>
        <w:t>月</w:t>
      </w:r>
      <w:r w:rsidR="00431387" w:rsidRPr="00127298">
        <w:rPr>
          <w:rFonts w:eastAsia="標楷體"/>
          <w:sz w:val="28"/>
        </w:rPr>
        <w:t>30</w:t>
      </w:r>
      <w:r w:rsidR="00607963" w:rsidRPr="00127298">
        <w:rPr>
          <w:rFonts w:eastAsia="標楷體"/>
          <w:sz w:val="28"/>
        </w:rPr>
        <w:t>日</w:t>
      </w:r>
      <w:proofErr w:type="gramStart"/>
      <w:r w:rsidR="00607963" w:rsidRPr="00127298">
        <w:rPr>
          <w:rFonts w:eastAsia="標楷體"/>
          <w:sz w:val="28"/>
        </w:rPr>
        <w:t>止</w:t>
      </w:r>
      <w:proofErr w:type="gramEnd"/>
      <w:r w:rsidR="00607963" w:rsidRPr="00127298">
        <w:rPr>
          <w:rFonts w:eastAsia="標楷體"/>
          <w:sz w:val="28"/>
        </w:rPr>
        <w:t>執行情</w:t>
      </w:r>
      <w:r w:rsidR="002D5F0B" w:rsidRPr="00127298">
        <w:rPr>
          <w:rFonts w:eastAsia="標楷體"/>
          <w:sz w:val="28"/>
        </w:rPr>
        <w:t>形</w:t>
      </w:r>
      <w:r w:rsidR="00E968CD" w:rsidRPr="00127298">
        <w:rPr>
          <w:rFonts w:eastAsia="標楷體"/>
          <w:sz w:val="28"/>
        </w:rPr>
        <w:t>：</w:t>
      </w:r>
    </w:p>
    <w:p w:rsidR="0052299E" w:rsidRPr="003306D8" w:rsidRDefault="0052299E" w:rsidP="007732C2">
      <w:pPr>
        <w:numPr>
          <w:ilvl w:val="0"/>
          <w:numId w:val="39"/>
        </w:numPr>
        <w:adjustRightInd/>
        <w:snapToGrid w:val="0"/>
        <w:spacing w:line="500" w:lineRule="exact"/>
        <w:ind w:left="1672" w:hanging="856"/>
        <w:jc w:val="both"/>
        <w:textAlignment w:val="auto"/>
        <w:rPr>
          <w:rFonts w:eastAsia="標楷體"/>
          <w:sz w:val="28"/>
        </w:rPr>
      </w:pPr>
      <w:r w:rsidRPr="003306D8">
        <w:rPr>
          <w:rFonts w:eastAsia="標楷體"/>
          <w:sz w:val="28"/>
        </w:rPr>
        <w:t>業務收入：</w:t>
      </w:r>
      <w:r w:rsidR="007732C2">
        <w:rPr>
          <w:rFonts w:eastAsia="標楷體" w:hint="eastAsia"/>
          <w:sz w:val="28"/>
        </w:rPr>
        <w:t>實際數</w:t>
      </w:r>
      <w:r w:rsidR="007732C2">
        <w:rPr>
          <w:rFonts w:eastAsia="標楷體" w:hint="eastAsia"/>
          <w:sz w:val="28"/>
        </w:rPr>
        <w:t>884</w:t>
      </w:r>
      <w:r w:rsidR="007732C2" w:rsidRPr="003306D8">
        <w:rPr>
          <w:rFonts w:eastAsia="標楷體"/>
          <w:sz w:val="28"/>
        </w:rPr>
        <w:t>億</w:t>
      </w:r>
      <w:r w:rsidR="007732C2">
        <w:rPr>
          <w:rFonts w:eastAsia="標楷體" w:hint="eastAsia"/>
          <w:sz w:val="28"/>
        </w:rPr>
        <w:t>8</w:t>
      </w:r>
      <w:r w:rsidR="007732C2" w:rsidRPr="003306D8">
        <w:rPr>
          <w:rFonts w:eastAsia="標楷體" w:hint="eastAsia"/>
          <w:sz w:val="28"/>
        </w:rPr>
        <w:t>,</w:t>
      </w:r>
      <w:r w:rsidR="007732C2">
        <w:rPr>
          <w:rFonts w:eastAsia="標楷體" w:hint="eastAsia"/>
          <w:sz w:val="28"/>
        </w:rPr>
        <w:t>243</w:t>
      </w:r>
      <w:r w:rsidR="007732C2" w:rsidRPr="003306D8">
        <w:rPr>
          <w:rFonts w:eastAsia="標楷體"/>
          <w:sz w:val="28"/>
        </w:rPr>
        <w:t>萬</w:t>
      </w:r>
      <w:r w:rsidR="007732C2">
        <w:rPr>
          <w:rFonts w:eastAsia="標楷體" w:hint="eastAsia"/>
          <w:sz w:val="28"/>
        </w:rPr>
        <w:t>5</w:t>
      </w:r>
      <w:r w:rsidR="007732C2">
        <w:rPr>
          <w:rFonts w:eastAsia="標楷體" w:hint="eastAsia"/>
          <w:sz w:val="28"/>
        </w:rPr>
        <w:t>千</w:t>
      </w:r>
      <w:r w:rsidR="007732C2" w:rsidRPr="003306D8">
        <w:rPr>
          <w:rFonts w:eastAsia="標楷體"/>
          <w:sz w:val="28"/>
        </w:rPr>
        <w:t>元</w:t>
      </w:r>
      <w:r w:rsidR="007732C2">
        <w:rPr>
          <w:rFonts w:eastAsia="標楷體" w:hint="eastAsia"/>
          <w:sz w:val="28"/>
        </w:rPr>
        <w:t>，較分配預算數</w:t>
      </w:r>
      <w:r w:rsidR="008549AF">
        <w:rPr>
          <w:rFonts w:eastAsia="標楷體" w:hint="eastAsia"/>
          <w:sz w:val="28"/>
        </w:rPr>
        <w:t>532</w:t>
      </w:r>
      <w:r w:rsidRPr="003306D8">
        <w:rPr>
          <w:rFonts w:eastAsia="標楷體"/>
          <w:sz w:val="28"/>
        </w:rPr>
        <w:t>億</w:t>
      </w:r>
      <w:r w:rsidR="00BF4B64">
        <w:rPr>
          <w:rFonts w:eastAsia="標楷體" w:hint="eastAsia"/>
          <w:sz w:val="28"/>
        </w:rPr>
        <w:t>5</w:t>
      </w:r>
      <w:r w:rsidR="008549AF">
        <w:rPr>
          <w:rFonts w:eastAsia="標楷體" w:hint="eastAsia"/>
          <w:sz w:val="28"/>
        </w:rPr>
        <w:t>10</w:t>
      </w:r>
      <w:r w:rsidRPr="003306D8">
        <w:rPr>
          <w:rFonts w:eastAsia="標楷體"/>
          <w:sz w:val="28"/>
        </w:rPr>
        <w:t>萬</w:t>
      </w:r>
      <w:r w:rsidR="008549AF">
        <w:rPr>
          <w:rFonts w:eastAsia="標楷體" w:hint="eastAsia"/>
          <w:sz w:val="28"/>
        </w:rPr>
        <w:t>6</w:t>
      </w:r>
      <w:r w:rsidRPr="003306D8">
        <w:rPr>
          <w:rFonts w:eastAsia="標楷體"/>
          <w:sz w:val="28"/>
        </w:rPr>
        <w:t>千</w:t>
      </w:r>
      <w:r w:rsidR="00950F2E">
        <w:rPr>
          <w:rFonts w:eastAsia="標楷體" w:hint="eastAsia"/>
          <w:sz w:val="28"/>
        </w:rPr>
        <w:t>元</w:t>
      </w:r>
      <w:r w:rsidRPr="003306D8">
        <w:rPr>
          <w:rFonts w:eastAsia="標楷體"/>
          <w:sz w:val="28"/>
        </w:rPr>
        <w:t>，增加</w:t>
      </w:r>
      <w:r w:rsidR="008549AF">
        <w:rPr>
          <w:rFonts w:eastAsia="標楷體" w:hint="eastAsia"/>
          <w:sz w:val="28"/>
        </w:rPr>
        <w:t>352</w:t>
      </w:r>
      <w:r w:rsidRPr="003306D8">
        <w:rPr>
          <w:rFonts w:eastAsia="標楷體"/>
          <w:sz w:val="28"/>
        </w:rPr>
        <w:t>億</w:t>
      </w:r>
      <w:r w:rsidR="008549AF">
        <w:rPr>
          <w:rFonts w:eastAsia="標楷體" w:hint="eastAsia"/>
          <w:sz w:val="28"/>
        </w:rPr>
        <w:t>7</w:t>
      </w:r>
      <w:r w:rsidR="00002BA8" w:rsidRPr="003306D8">
        <w:rPr>
          <w:rFonts w:eastAsia="標楷體" w:hint="eastAsia"/>
          <w:sz w:val="28"/>
        </w:rPr>
        <w:t>,</w:t>
      </w:r>
      <w:r w:rsidR="008549AF">
        <w:rPr>
          <w:rFonts w:eastAsia="標楷體" w:hint="eastAsia"/>
          <w:sz w:val="28"/>
        </w:rPr>
        <w:t>732</w:t>
      </w:r>
      <w:r w:rsidRPr="003306D8">
        <w:rPr>
          <w:rFonts w:eastAsia="標楷體"/>
          <w:sz w:val="28"/>
        </w:rPr>
        <w:t>萬</w:t>
      </w:r>
      <w:r w:rsidR="008549AF">
        <w:rPr>
          <w:rFonts w:eastAsia="標楷體" w:hint="eastAsia"/>
          <w:sz w:val="28"/>
        </w:rPr>
        <w:t>9</w:t>
      </w:r>
      <w:r w:rsidR="008549AF">
        <w:rPr>
          <w:rFonts w:eastAsia="標楷體" w:hint="eastAsia"/>
          <w:sz w:val="28"/>
        </w:rPr>
        <w:t>千</w:t>
      </w:r>
      <w:r w:rsidRPr="003306D8">
        <w:rPr>
          <w:rFonts w:eastAsia="標楷體"/>
          <w:sz w:val="28"/>
        </w:rPr>
        <w:t>元，約</w:t>
      </w:r>
      <w:r w:rsidR="008549AF">
        <w:rPr>
          <w:rFonts w:eastAsia="標楷體" w:hint="eastAsia"/>
          <w:sz w:val="28"/>
        </w:rPr>
        <w:t>66.30</w:t>
      </w:r>
      <w:r w:rsidRPr="003306D8">
        <w:rPr>
          <w:rFonts w:eastAsia="標楷體"/>
          <w:sz w:val="28"/>
        </w:rPr>
        <w:t>％，</w:t>
      </w:r>
      <w:proofErr w:type="gramStart"/>
      <w:r w:rsidRPr="003306D8">
        <w:rPr>
          <w:rFonts w:eastAsia="標楷體"/>
          <w:sz w:val="28"/>
        </w:rPr>
        <w:t>主要係投融資</w:t>
      </w:r>
      <w:proofErr w:type="gramEnd"/>
      <w:r w:rsidRPr="003306D8">
        <w:rPr>
          <w:rFonts w:eastAsia="標楷體"/>
          <w:sz w:val="28"/>
        </w:rPr>
        <w:t>業務收入增加所致。</w:t>
      </w:r>
    </w:p>
    <w:p w:rsidR="0052299E" w:rsidRPr="003306D8" w:rsidRDefault="0052299E" w:rsidP="007732C2">
      <w:pPr>
        <w:numPr>
          <w:ilvl w:val="0"/>
          <w:numId w:val="39"/>
        </w:numPr>
        <w:adjustRightInd/>
        <w:snapToGrid w:val="0"/>
        <w:spacing w:line="500" w:lineRule="exact"/>
        <w:ind w:left="1672" w:hanging="856"/>
        <w:jc w:val="both"/>
        <w:textAlignment w:val="auto"/>
        <w:rPr>
          <w:rFonts w:eastAsia="標楷體"/>
          <w:sz w:val="28"/>
        </w:rPr>
      </w:pPr>
      <w:r w:rsidRPr="003306D8">
        <w:rPr>
          <w:rFonts w:eastAsia="標楷體"/>
          <w:sz w:val="28"/>
        </w:rPr>
        <w:t>業務成本與費用：</w:t>
      </w:r>
      <w:r w:rsidR="007732C2">
        <w:rPr>
          <w:rFonts w:eastAsia="標楷體" w:hint="eastAsia"/>
          <w:sz w:val="28"/>
        </w:rPr>
        <w:t>實際數</w:t>
      </w:r>
      <w:r w:rsidR="007732C2">
        <w:rPr>
          <w:rFonts w:eastAsia="標楷體" w:hint="eastAsia"/>
          <w:sz w:val="28"/>
        </w:rPr>
        <w:t>884</w:t>
      </w:r>
      <w:r w:rsidR="007732C2" w:rsidRPr="003306D8">
        <w:rPr>
          <w:rFonts w:eastAsia="標楷體"/>
          <w:sz w:val="28"/>
        </w:rPr>
        <w:t>億</w:t>
      </w:r>
      <w:r w:rsidR="007732C2">
        <w:rPr>
          <w:rFonts w:eastAsia="標楷體" w:hint="eastAsia"/>
          <w:sz w:val="28"/>
        </w:rPr>
        <w:t>8,545</w:t>
      </w:r>
      <w:r w:rsidR="007732C2" w:rsidRPr="003306D8">
        <w:rPr>
          <w:rFonts w:eastAsia="標楷體"/>
          <w:sz w:val="28"/>
        </w:rPr>
        <w:t>萬</w:t>
      </w:r>
      <w:r w:rsidR="007732C2">
        <w:rPr>
          <w:rFonts w:eastAsia="標楷體" w:hint="eastAsia"/>
          <w:sz w:val="28"/>
        </w:rPr>
        <w:t>6</w:t>
      </w:r>
      <w:r w:rsidR="007732C2" w:rsidRPr="003306D8">
        <w:rPr>
          <w:rFonts w:eastAsia="標楷體" w:hint="eastAsia"/>
          <w:sz w:val="28"/>
        </w:rPr>
        <w:t>千</w:t>
      </w:r>
      <w:r w:rsidR="007732C2" w:rsidRPr="003306D8">
        <w:rPr>
          <w:rFonts w:eastAsia="標楷體"/>
          <w:sz w:val="28"/>
        </w:rPr>
        <w:t>元</w:t>
      </w:r>
      <w:r w:rsidR="007732C2">
        <w:rPr>
          <w:rFonts w:eastAsia="標楷體" w:hint="eastAsia"/>
          <w:sz w:val="28"/>
        </w:rPr>
        <w:t>，較分配預算數</w:t>
      </w:r>
      <w:r w:rsidR="008549AF">
        <w:rPr>
          <w:rFonts w:eastAsia="標楷體" w:hint="eastAsia"/>
          <w:sz w:val="28"/>
        </w:rPr>
        <w:t>532</w:t>
      </w:r>
      <w:r w:rsidR="00002BA8" w:rsidRPr="003306D8">
        <w:rPr>
          <w:rFonts w:eastAsia="標楷體"/>
          <w:sz w:val="28"/>
        </w:rPr>
        <w:t>億</w:t>
      </w:r>
      <w:r w:rsidR="008549AF">
        <w:rPr>
          <w:rFonts w:eastAsia="標楷體" w:hint="eastAsia"/>
          <w:sz w:val="28"/>
        </w:rPr>
        <w:t>548</w:t>
      </w:r>
      <w:r w:rsidR="00002BA8" w:rsidRPr="003306D8">
        <w:rPr>
          <w:rFonts w:eastAsia="標楷體"/>
          <w:sz w:val="28"/>
        </w:rPr>
        <w:t>萬</w:t>
      </w:r>
      <w:r w:rsidR="008549AF">
        <w:rPr>
          <w:rFonts w:eastAsia="標楷體" w:hint="eastAsia"/>
          <w:sz w:val="28"/>
        </w:rPr>
        <w:t>4</w:t>
      </w:r>
      <w:r w:rsidR="007C2DDA">
        <w:rPr>
          <w:rFonts w:eastAsia="標楷體" w:hint="eastAsia"/>
          <w:sz w:val="28"/>
        </w:rPr>
        <w:t>千</w:t>
      </w:r>
      <w:r w:rsidR="001C256E" w:rsidRPr="003306D8">
        <w:rPr>
          <w:rFonts w:eastAsia="標楷體"/>
          <w:sz w:val="28"/>
        </w:rPr>
        <w:t>元</w:t>
      </w:r>
      <w:r w:rsidRPr="003306D8">
        <w:rPr>
          <w:rFonts w:eastAsia="標楷體"/>
          <w:sz w:val="28"/>
        </w:rPr>
        <w:t>，增加</w:t>
      </w:r>
      <w:r w:rsidR="008549AF">
        <w:rPr>
          <w:rFonts w:eastAsia="標楷體" w:hint="eastAsia"/>
          <w:sz w:val="28"/>
        </w:rPr>
        <w:t>352</w:t>
      </w:r>
      <w:r w:rsidRPr="003306D8">
        <w:rPr>
          <w:rFonts w:eastAsia="標楷體"/>
          <w:sz w:val="28"/>
        </w:rPr>
        <w:t>億</w:t>
      </w:r>
      <w:r w:rsidR="008549AF">
        <w:rPr>
          <w:rFonts w:eastAsia="標楷體" w:hint="eastAsia"/>
          <w:sz w:val="28"/>
        </w:rPr>
        <w:t>7</w:t>
      </w:r>
      <w:r w:rsidR="00002BA8" w:rsidRPr="003306D8">
        <w:rPr>
          <w:rFonts w:eastAsia="標楷體" w:hint="eastAsia"/>
          <w:sz w:val="28"/>
        </w:rPr>
        <w:t>,</w:t>
      </w:r>
      <w:r w:rsidR="008549AF">
        <w:rPr>
          <w:rFonts w:eastAsia="標楷體" w:hint="eastAsia"/>
          <w:sz w:val="28"/>
        </w:rPr>
        <w:t>997</w:t>
      </w:r>
      <w:r w:rsidRPr="003306D8">
        <w:rPr>
          <w:rFonts w:eastAsia="標楷體"/>
          <w:sz w:val="28"/>
        </w:rPr>
        <w:t>萬</w:t>
      </w:r>
      <w:r w:rsidR="008549AF">
        <w:rPr>
          <w:rFonts w:eastAsia="標楷體" w:hint="eastAsia"/>
          <w:sz w:val="28"/>
        </w:rPr>
        <w:t>2</w:t>
      </w:r>
      <w:r w:rsidR="00BF4B64">
        <w:rPr>
          <w:rFonts w:eastAsia="標楷體"/>
          <w:sz w:val="28"/>
        </w:rPr>
        <w:t>千元，</w:t>
      </w:r>
      <w:r w:rsidR="00FC24AB" w:rsidRPr="003306D8">
        <w:rPr>
          <w:rFonts w:eastAsia="標楷體"/>
          <w:sz w:val="28"/>
        </w:rPr>
        <w:t>約</w:t>
      </w:r>
      <w:r w:rsidR="008549AF">
        <w:rPr>
          <w:rFonts w:eastAsia="標楷體" w:hint="eastAsia"/>
          <w:sz w:val="28"/>
        </w:rPr>
        <w:t>66</w:t>
      </w:r>
      <w:r w:rsidR="00002BA8" w:rsidRPr="003306D8">
        <w:rPr>
          <w:rFonts w:eastAsia="標楷體" w:hint="eastAsia"/>
          <w:sz w:val="28"/>
        </w:rPr>
        <w:t>.</w:t>
      </w:r>
      <w:r w:rsidR="008549AF">
        <w:rPr>
          <w:rFonts w:eastAsia="標楷體" w:hint="eastAsia"/>
          <w:sz w:val="28"/>
        </w:rPr>
        <w:t>31</w:t>
      </w:r>
      <w:r w:rsidRPr="003306D8">
        <w:rPr>
          <w:rFonts w:eastAsia="標楷體"/>
          <w:sz w:val="28"/>
        </w:rPr>
        <w:t>％，</w:t>
      </w:r>
      <w:proofErr w:type="gramStart"/>
      <w:r w:rsidRPr="003306D8">
        <w:rPr>
          <w:rFonts w:eastAsia="標楷體"/>
          <w:sz w:val="28"/>
        </w:rPr>
        <w:t>主要係</w:t>
      </w:r>
      <w:r w:rsidR="00002BA8" w:rsidRPr="003306D8">
        <w:rPr>
          <w:rFonts w:eastAsia="標楷體"/>
          <w:sz w:val="28"/>
        </w:rPr>
        <w:t>投融資</w:t>
      </w:r>
      <w:proofErr w:type="gramEnd"/>
      <w:r w:rsidR="00002BA8" w:rsidRPr="003306D8">
        <w:rPr>
          <w:rFonts w:eastAsia="標楷體"/>
          <w:sz w:val="28"/>
        </w:rPr>
        <w:t>業務</w:t>
      </w:r>
      <w:r w:rsidR="00002BA8" w:rsidRPr="003306D8">
        <w:rPr>
          <w:rFonts w:eastAsia="標楷體" w:hint="eastAsia"/>
          <w:sz w:val="28"/>
        </w:rPr>
        <w:t>成本</w:t>
      </w:r>
      <w:r w:rsidR="0080588C">
        <w:rPr>
          <w:rFonts w:eastAsia="標楷體" w:hint="eastAsia"/>
          <w:sz w:val="28"/>
        </w:rPr>
        <w:t>及提存安全準備</w:t>
      </w:r>
      <w:r w:rsidRPr="003306D8">
        <w:rPr>
          <w:rFonts w:eastAsia="標楷體"/>
          <w:sz w:val="28"/>
        </w:rPr>
        <w:t>增加所致。</w:t>
      </w:r>
    </w:p>
    <w:p w:rsidR="00C52091" w:rsidRPr="003306D8" w:rsidRDefault="00C52091" w:rsidP="007732C2">
      <w:pPr>
        <w:numPr>
          <w:ilvl w:val="0"/>
          <w:numId w:val="39"/>
        </w:numPr>
        <w:adjustRightInd/>
        <w:snapToGrid w:val="0"/>
        <w:spacing w:line="500" w:lineRule="exact"/>
        <w:ind w:left="1672" w:hanging="856"/>
        <w:jc w:val="both"/>
        <w:textAlignment w:val="auto"/>
        <w:rPr>
          <w:rFonts w:eastAsia="標楷體"/>
          <w:sz w:val="28"/>
        </w:rPr>
      </w:pPr>
      <w:r w:rsidRPr="003306D8">
        <w:rPr>
          <w:rFonts w:eastAsia="標楷體"/>
          <w:sz w:val="28"/>
        </w:rPr>
        <w:t>業務外收入：</w:t>
      </w:r>
      <w:r w:rsidR="007732C2" w:rsidRPr="003306D8">
        <w:rPr>
          <w:rFonts w:eastAsia="標楷體"/>
          <w:sz w:val="28"/>
        </w:rPr>
        <w:t>實際數</w:t>
      </w:r>
      <w:r w:rsidR="007732C2">
        <w:rPr>
          <w:rFonts w:eastAsia="標楷體" w:hint="eastAsia"/>
          <w:sz w:val="28"/>
        </w:rPr>
        <w:t>314</w:t>
      </w:r>
      <w:r w:rsidR="007732C2" w:rsidRPr="003306D8">
        <w:rPr>
          <w:rFonts w:eastAsia="標楷體"/>
          <w:sz w:val="28"/>
        </w:rPr>
        <w:t>萬</w:t>
      </w:r>
      <w:r w:rsidR="007732C2">
        <w:rPr>
          <w:rFonts w:eastAsia="標楷體" w:hint="eastAsia"/>
          <w:sz w:val="28"/>
        </w:rPr>
        <w:t>2</w:t>
      </w:r>
      <w:r w:rsidR="007732C2" w:rsidRPr="003306D8">
        <w:rPr>
          <w:rFonts w:eastAsia="標楷體"/>
          <w:sz w:val="28"/>
        </w:rPr>
        <w:t>千元</w:t>
      </w:r>
      <w:r w:rsidR="007732C2" w:rsidRPr="003306D8">
        <w:rPr>
          <w:rFonts w:eastAsia="標楷體" w:hint="eastAsia"/>
          <w:sz w:val="28"/>
        </w:rPr>
        <w:t>，</w:t>
      </w:r>
      <w:r w:rsidR="007732C2">
        <w:rPr>
          <w:rFonts w:eastAsia="標楷體" w:hint="eastAsia"/>
          <w:sz w:val="28"/>
        </w:rPr>
        <w:t>較分配預算數</w:t>
      </w:r>
      <w:r w:rsidR="0080588C">
        <w:rPr>
          <w:rFonts w:eastAsia="標楷體" w:hint="eastAsia"/>
          <w:sz w:val="28"/>
        </w:rPr>
        <w:t>37</w:t>
      </w:r>
      <w:r w:rsidR="002542B0" w:rsidRPr="003306D8">
        <w:rPr>
          <w:rFonts w:eastAsia="標楷體"/>
          <w:sz w:val="28"/>
        </w:rPr>
        <w:t>萬</w:t>
      </w:r>
      <w:r w:rsidR="00BF4B64">
        <w:rPr>
          <w:rFonts w:eastAsia="標楷體" w:hint="eastAsia"/>
          <w:sz w:val="28"/>
        </w:rPr>
        <w:t>8</w:t>
      </w:r>
      <w:r w:rsidR="002542B0" w:rsidRPr="003306D8">
        <w:rPr>
          <w:rFonts w:eastAsia="標楷體"/>
          <w:sz w:val="28"/>
        </w:rPr>
        <w:t>千</w:t>
      </w:r>
      <w:r w:rsidR="00950F2E">
        <w:rPr>
          <w:rFonts w:eastAsia="標楷體" w:hint="eastAsia"/>
          <w:sz w:val="28"/>
        </w:rPr>
        <w:t>元</w:t>
      </w:r>
      <w:r w:rsidR="002542B0" w:rsidRPr="003306D8">
        <w:rPr>
          <w:rFonts w:eastAsia="標楷體" w:hint="eastAsia"/>
          <w:sz w:val="28"/>
        </w:rPr>
        <w:t>，</w:t>
      </w:r>
      <w:r w:rsidR="00950F2E" w:rsidRPr="003306D8">
        <w:rPr>
          <w:rFonts w:eastAsia="標楷體"/>
          <w:sz w:val="28"/>
        </w:rPr>
        <w:t>增加</w:t>
      </w:r>
      <w:r w:rsidR="0080588C">
        <w:rPr>
          <w:rFonts w:eastAsia="標楷體" w:hint="eastAsia"/>
          <w:sz w:val="28"/>
        </w:rPr>
        <w:t>276</w:t>
      </w:r>
      <w:r w:rsidR="00950F2E" w:rsidRPr="003306D8">
        <w:rPr>
          <w:rFonts w:eastAsia="標楷體"/>
          <w:sz w:val="28"/>
        </w:rPr>
        <w:t>萬</w:t>
      </w:r>
      <w:r w:rsidR="0080588C">
        <w:rPr>
          <w:rFonts w:eastAsia="標楷體" w:hint="eastAsia"/>
          <w:sz w:val="28"/>
        </w:rPr>
        <w:t>4</w:t>
      </w:r>
      <w:r w:rsidR="0080588C">
        <w:rPr>
          <w:rFonts w:eastAsia="標楷體" w:hint="eastAsia"/>
          <w:sz w:val="28"/>
        </w:rPr>
        <w:t>千</w:t>
      </w:r>
      <w:r w:rsidR="00950F2E" w:rsidRPr="003306D8">
        <w:rPr>
          <w:rFonts w:eastAsia="標楷體"/>
          <w:sz w:val="28"/>
        </w:rPr>
        <w:t>元</w:t>
      </w:r>
      <w:r w:rsidR="00950F2E">
        <w:rPr>
          <w:rFonts w:eastAsia="標楷體" w:hint="eastAsia"/>
          <w:sz w:val="28"/>
        </w:rPr>
        <w:t>，</w:t>
      </w:r>
      <w:r w:rsidR="002542B0" w:rsidRPr="003306D8">
        <w:rPr>
          <w:rFonts w:eastAsia="標楷體"/>
          <w:sz w:val="28"/>
        </w:rPr>
        <w:t>約</w:t>
      </w:r>
      <w:r w:rsidR="007C2DDA">
        <w:rPr>
          <w:rFonts w:eastAsia="標楷體" w:hint="eastAsia"/>
          <w:sz w:val="28"/>
        </w:rPr>
        <w:t>731.22</w:t>
      </w:r>
      <w:r w:rsidR="002542B0" w:rsidRPr="003306D8">
        <w:rPr>
          <w:rFonts w:eastAsia="標楷體"/>
          <w:sz w:val="28"/>
        </w:rPr>
        <w:t>％</w:t>
      </w:r>
      <w:r w:rsidR="00334AEE" w:rsidRPr="003306D8">
        <w:rPr>
          <w:rFonts w:eastAsia="標楷體"/>
          <w:sz w:val="28"/>
        </w:rPr>
        <w:t>，主要係</w:t>
      </w:r>
      <w:r w:rsidR="00BF4B64">
        <w:rPr>
          <w:rFonts w:eastAsia="標楷體" w:hint="eastAsia"/>
          <w:sz w:val="28"/>
        </w:rPr>
        <w:t>廠商違約計收之違規罰款收入所致</w:t>
      </w:r>
      <w:r w:rsidR="00BD488C" w:rsidRPr="003306D8">
        <w:rPr>
          <w:rFonts w:eastAsia="標楷體"/>
          <w:sz w:val="28"/>
        </w:rPr>
        <w:t>。</w:t>
      </w:r>
    </w:p>
    <w:p w:rsidR="00002BA8" w:rsidRPr="003306D8" w:rsidRDefault="00002BA8" w:rsidP="007732C2">
      <w:pPr>
        <w:numPr>
          <w:ilvl w:val="0"/>
          <w:numId w:val="39"/>
        </w:numPr>
        <w:adjustRightInd/>
        <w:snapToGrid w:val="0"/>
        <w:spacing w:line="500" w:lineRule="exact"/>
        <w:ind w:left="1672" w:hanging="856"/>
        <w:textAlignment w:val="auto"/>
        <w:rPr>
          <w:rFonts w:eastAsia="標楷體"/>
          <w:sz w:val="28"/>
          <w:szCs w:val="28"/>
        </w:rPr>
      </w:pPr>
      <w:r w:rsidRPr="003306D8">
        <w:rPr>
          <w:rFonts w:eastAsia="標楷體"/>
          <w:sz w:val="28"/>
        </w:rPr>
        <w:t>業務外</w:t>
      </w:r>
      <w:r w:rsidRPr="003306D8">
        <w:rPr>
          <w:rFonts w:eastAsia="標楷體" w:hint="eastAsia"/>
          <w:sz w:val="28"/>
        </w:rPr>
        <w:t>費用</w:t>
      </w:r>
      <w:r w:rsidRPr="003306D8">
        <w:rPr>
          <w:rFonts w:eastAsia="標楷體"/>
          <w:sz w:val="28"/>
        </w:rPr>
        <w:t>：</w:t>
      </w:r>
      <w:r w:rsidR="007732C2">
        <w:rPr>
          <w:rFonts w:eastAsia="標楷體" w:hint="eastAsia"/>
          <w:sz w:val="28"/>
        </w:rPr>
        <w:t>實際數</w:t>
      </w:r>
      <w:r w:rsidR="0080588C">
        <w:rPr>
          <w:rFonts w:eastAsia="標楷體" w:hint="eastAsia"/>
          <w:sz w:val="28"/>
        </w:rPr>
        <w:t>1</w:t>
      </w:r>
      <w:r w:rsidR="00BF4B64">
        <w:rPr>
          <w:rFonts w:eastAsia="標楷體" w:hint="eastAsia"/>
          <w:sz w:val="28"/>
        </w:rPr>
        <w:t>2</w:t>
      </w:r>
      <w:r w:rsidR="007B7BC7" w:rsidRPr="003306D8">
        <w:rPr>
          <w:rFonts w:eastAsia="標楷體"/>
          <w:sz w:val="28"/>
        </w:rPr>
        <w:t>萬</w:t>
      </w:r>
      <w:r w:rsidR="0080588C">
        <w:rPr>
          <w:rFonts w:eastAsia="標楷體" w:hint="eastAsia"/>
          <w:sz w:val="28"/>
        </w:rPr>
        <w:t>1</w:t>
      </w:r>
      <w:r w:rsidR="00BF4B64">
        <w:rPr>
          <w:rFonts w:eastAsia="標楷體" w:hint="eastAsia"/>
          <w:sz w:val="28"/>
        </w:rPr>
        <w:t>千</w:t>
      </w:r>
      <w:r w:rsidR="0009445D" w:rsidRPr="003306D8">
        <w:rPr>
          <w:rFonts w:eastAsia="標楷體"/>
          <w:sz w:val="28"/>
        </w:rPr>
        <w:t>元，</w:t>
      </w:r>
      <w:proofErr w:type="gramStart"/>
      <w:r w:rsidR="007732C2">
        <w:rPr>
          <w:rFonts w:eastAsia="標楷體" w:hint="eastAsia"/>
          <w:sz w:val="28"/>
        </w:rPr>
        <w:t>110</w:t>
      </w:r>
      <w:proofErr w:type="gramEnd"/>
      <w:r w:rsidR="007732C2">
        <w:rPr>
          <w:rFonts w:eastAsia="標楷體" w:hint="eastAsia"/>
          <w:sz w:val="28"/>
        </w:rPr>
        <w:t>年度</w:t>
      </w:r>
      <w:proofErr w:type="gramStart"/>
      <w:r w:rsidR="007732C2">
        <w:rPr>
          <w:rFonts w:eastAsia="標楷體" w:hint="eastAsia"/>
          <w:sz w:val="28"/>
        </w:rPr>
        <w:t>預算無列</w:t>
      </w:r>
      <w:proofErr w:type="gramEnd"/>
      <w:r w:rsidR="007732C2">
        <w:rPr>
          <w:rFonts w:eastAsia="標楷體" w:hint="eastAsia"/>
          <w:sz w:val="28"/>
        </w:rPr>
        <w:t>數，</w:t>
      </w:r>
      <w:r w:rsidRPr="003306D8">
        <w:rPr>
          <w:rFonts w:eastAsia="標楷體"/>
          <w:sz w:val="28"/>
        </w:rPr>
        <w:t>主要係</w:t>
      </w:r>
      <w:r w:rsidR="0080588C">
        <w:rPr>
          <w:rFonts w:eastAsia="標楷體" w:hint="eastAsia"/>
          <w:sz w:val="28"/>
        </w:rPr>
        <w:t>保險給付退匯滿四年未改匯轉雜項收入，</w:t>
      </w:r>
      <w:r w:rsidR="00BF4B64">
        <w:rPr>
          <w:rFonts w:eastAsia="標楷體" w:hint="eastAsia"/>
          <w:sz w:val="28"/>
        </w:rPr>
        <w:t>被保險人</w:t>
      </w:r>
      <w:r w:rsidR="0080588C">
        <w:rPr>
          <w:rFonts w:eastAsia="標楷體" w:hint="eastAsia"/>
          <w:sz w:val="28"/>
        </w:rPr>
        <w:t>申請支付</w:t>
      </w:r>
      <w:r w:rsidR="00BF4B64">
        <w:rPr>
          <w:rFonts w:eastAsia="標楷體" w:hint="eastAsia"/>
          <w:sz w:val="28"/>
        </w:rPr>
        <w:t>以雜項費用列支</w:t>
      </w:r>
      <w:r w:rsidRPr="003306D8">
        <w:rPr>
          <w:rFonts w:ascii="標楷體" w:eastAsia="標楷體" w:hAnsi="標楷體" w:hint="eastAsia"/>
          <w:sz w:val="28"/>
        </w:rPr>
        <w:t>。</w:t>
      </w:r>
    </w:p>
    <w:p w:rsidR="009E20F7" w:rsidRPr="00B76821" w:rsidRDefault="009E20F7" w:rsidP="00A12DE7">
      <w:pPr>
        <w:snapToGrid w:val="0"/>
        <w:spacing w:line="280" w:lineRule="exact"/>
        <w:jc w:val="both"/>
        <w:rPr>
          <w:rFonts w:eastAsia="標楷體"/>
          <w:sz w:val="28"/>
        </w:rPr>
      </w:pPr>
    </w:p>
    <w:p w:rsidR="000322A7" w:rsidRPr="00D844E8" w:rsidRDefault="00EE6F8B" w:rsidP="007732C2">
      <w:pPr>
        <w:snapToGrid w:val="0"/>
        <w:spacing w:line="500" w:lineRule="exact"/>
        <w:ind w:left="567" w:hanging="567"/>
        <w:jc w:val="both"/>
        <w:rPr>
          <w:rFonts w:eastAsia="標楷體"/>
          <w:sz w:val="28"/>
        </w:rPr>
      </w:pPr>
      <w:r w:rsidRPr="00D844E8">
        <w:rPr>
          <w:rFonts w:eastAsia="標楷體"/>
          <w:sz w:val="28"/>
        </w:rPr>
        <w:t>參、</w:t>
      </w:r>
      <w:r w:rsidR="000322A7" w:rsidRPr="00D844E8">
        <w:rPr>
          <w:rFonts w:eastAsia="標楷體"/>
          <w:sz w:val="28"/>
        </w:rPr>
        <w:t>業務計畫</w:t>
      </w:r>
    </w:p>
    <w:p w:rsidR="00A64639" w:rsidRPr="00D844E8" w:rsidRDefault="00A64639" w:rsidP="007732C2">
      <w:pPr>
        <w:adjustRightInd/>
        <w:snapToGrid w:val="0"/>
        <w:spacing w:line="500" w:lineRule="exact"/>
        <w:ind w:leftChars="113" w:left="572" w:hanging="301"/>
        <w:jc w:val="both"/>
        <w:textAlignment w:val="auto"/>
        <w:rPr>
          <w:rFonts w:eastAsia="標楷體"/>
          <w:sz w:val="28"/>
        </w:rPr>
      </w:pPr>
      <w:r w:rsidRPr="00D844E8">
        <w:rPr>
          <w:rFonts w:eastAsia="標楷體"/>
          <w:sz w:val="28"/>
        </w:rPr>
        <w:t>一、營運計畫</w:t>
      </w:r>
      <w:r w:rsidR="00313A28" w:rsidRPr="00D844E8">
        <w:rPr>
          <w:rFonts w:eastAsia="標楷體"/>
          <w:sz w:val="28"/>
        </w:rPr>
        <w:t>：</w:t>
      </w:r>
    </w:p>
    <w:p w:rsidR="00DA5DC2" w:rsidRPr="00D844E8" w:rsidRDefault="003F1CC1" w:rsidP="007732C2">
      <w:pPr>
        <w:adjustRightInd/>
        <w:snapToGrid w:val="0"/>
        <w:spacing w:line="500" w:lineRule="exact"/>
        <w:ind w:leftChars="344" w:left="826" w:firstLineChars="205" w:firstLine="574"/>
        <w:jc w:val="both"/>
        <w:textAlignment w:val="auto"/>
        <w:rPr>
          <w:rFonts w:eastAsia="標楷體"/>
          <w:kern w:val="0"/>
          <w:sz w:val="28"/>
          <w:szCs w:val="28"/>
        </w:rPr>
      </w:pPr>
      <w:r w:rsidRPr="00D844E8">
        <w:rPr>
          <w:rFonts w:eastAsia="標楷體"/>
          <w:sz w:val="28"/>
        </w:rPr>
        <w:t>國民年金制度</w:t>
      </w:r>
      <w:proofErr w:type="gramStart"/>
      <w:r w:rsidRPr="00D844E8">
        <w:rPr>
          <w:rFonts w:eastAsia="標楷體"/>
          <w:sz w:val="28"/>
        </w:rPr>
        <w:t>採</w:t>
      </w:r>
      <w:proofErr w:type="gramEnd"/>
      <w:r w:rsidRPr="00D844E8">
        <w:rPr>
          <w:rFonts w:eastAsia="標楷體"/>
          <w:sz w:val="28"/>
        </w:rPr>
        <w:t>行社會保險制，以</w:t>
      </w:r>
      <w:r w:rsidRPr="00D844E8">
        <w:rPr>
          <w:rFonts w:eastAsia="標楷體"/>
          <w:kern w:val="0"/>
          <w:sz w:val="28"/>
          <w:szCs w:val="28"/>
        </w:rPr>
        <w:t>國民互助、社會連帶、世代間公平合理之所得重分配為原則，</w:t>
      </w:r>
      <w:r w:rsidRPr="00D844E8">
        <w:rPr>
          <w:rFonts w:eastAsia="標楷體"/>
          <w:sz w:val="28"/>
        </w:rPr>
        <w:t>本基金之營運目標係為</w:t>
      </w:r>
      <w:r w:rsidRPr="00D844E8">
        <w:rPr>
          <w:rFonts w:eastAsia="標楷體"/>
          <w:kern w:val="0"/>
          <w:sz w:val="28"/>
          <w:szCs w:val="28"/>
        </w:rPr>
        <w:t>保障未於軍、公教、勞</w:t>
      </w:r>
      <w:r w:rsidR="00AF4A6E" w:rsidRPr="00D844E8">
        <w:rPr>
          <w:rFonts w:eastAsia="標楷體"/>
          <w:kern w:val="0"/>
          <w:sz w:val="28"/>
          <w:szCs w:val="28"/>
        </w:rPr>
        <w:t>、</w:t>
      </w:r>
      <w:proofErr w:type="gramStart"/>
      <w:r w:rsidR="00AF4A6E" w:rsidRPr="00D844E8">
        <w:rPr>
          <w:rFonts w:eastAsia="標楷體"/>
          <w:kern w:val="0"/>
          <w:sz w:val="28"/>
          <w:szCs w:val="28"/>
        </w:rPr>
        <w:t>農保</w:t>
      </w:r>
      <w:r w:rsidRPr="00D844E8">
        <w:rPr>
          <w:rFonts w:eastAsia="標楷體"/>
          <w:kern w:val="0"/>
          <w:sz w:val="28"/>
          <w:szCs w:val="28"/>
        </w:rPr>
        <w:t>納</w:t>
      </w:r>
      <w:proofErr w:type="gramEnd"/>
      <w:r w:rsidRPr="00D844E8">
        <w:rPr>
          <w:rFonts w:eastAsia="標楷體"/>
          <w:kern w:val="0"/>
          <w:sz w:val="28"/>
          <w:szCs w:val="28"/>
        </w:rPr>
        <w:t>保之國民，因老年</w:t>
      </w:r>
      <w:r w:rsidR="00B57A06" w:rsidRPr="00D844E8">
        <w:rPr>
          <w:rFonts w:eastAsia="標楷體"/>
          <w:kern w:val="0"/>
          <w:sz w:val="28"/>
          <w:szCs w:val="28"/>
        </w:rPr>
        <w:t>、生育、</w:t>
      </w:r>
      <w:r w:rsidRPr="00D844E8">
        <w:rPr>
          <w:rFonts w:eastAsia="標楷體"/>
          <w:kern w:val="0"/>
          <w:sz w:val="28"/>
          <w:szCs w:val="28"/>
        </w:rPr>
        <w:t>身心障礙及</w:t>
      </w:r>
      <w:r w:rsidR="00B5491C" w:rsidRPr="00D844E8">
        <w:rPr>
          <w:rFonts w:eastAsia="標楷體"/>
          <w:kern w:val="0"/>
          <w:sz w:val="28"/>
          <w:szCs w:val="28"/>
        </w:rPr>
        <w:t>死亡等事故發生後，提供老年年金給付、</w:t>
      </w:r>
      <w:r w:rsidR="00B57A06" w:rsidRPr="00D844E8">
        <w:rPr>
          <w:rFonts w:eastAsia="標楷體"/>
          <w:kern w:val="0"/>
          <w:sz w:val="28"/>
          <w:szCs w:val="28"/>
        </w:rPr>
        <w:t>生育給付、</w:t>
      </w:r>
      <w:r w:rsidR="00B5491C" w:rsidRPr="00D844E8">
        <w:rPr>
          <w:rFonts w:eastAsia="標楷體"/>
          <w:kern w:val="0"/>
          <w:sz w:val="28"/>
          <w:szCs w:val="28"/>
        </w:rPr>
        <w:t>身心障礙年金給付、喪葬給付</w:t>
      </w:r>
      <w:r w:rsidRPr="00D844E8">
        <w:rPr>
          <w:rFonts w:eastAsia="標楷體"/>
          <w:kern w:val="0"/>
          <w:sz w:val="28"/>
          <w:szCs w:val="28"/>
        </w:rPr>
        <w:t>及遺屬年金</w:t>
      </w:r>
      <w:r w:rsidR="003078CB" w:rsidRPr="00D844E8">
        <w:rPr>
          <w:rFonts w:eastAsia="標楷體"/>
          <w:kern w:val="0"/>
          <w:sz w:val="28"/>
          <w:szCs w:val="28"/>
        </w:rPr>
        <w:t>給付</w:t>
      </w:r>
      <w:r w:rsidRPr="00D844E8">
        <w:rPr>
          <w:rFonts w:eastAsia="標楷體"/>
          <w:kern w:val="0"/>
          <w:sz w:val="28"/>
          <w:szCs w:val="28"/>
        </w:rPr>
        <w:t>，以</w:t>
      </w:r>
      <w:r w:rsidR="0096208C" w:rsidRPr="00D844E8">
        <w:rPr>
          <w:rFonts w:eastAsia="標楷體"/>
          <w:kern w:val="0"/>
          <w:sz w:val="28"/>
          <w:szCs w:val="28"/>
        </w:rPr>
        <w:t>保障</w:t>
      </w:r>
      <w:r w:rsidRPr="00D844E8">
        <w:rPr>
          <w:rFonts w:eastAsia="標楷體"/>
          <w:kern w:val="0"/>
          <w:sz w:val="28"/>
          <w:szCs w:val="28"/>
        </w:rPr>
        <w:t>其基本經濟安全</w:t>
      </w:r>
      <w:r w:rsidR="00A70AC2" w:rsidRPr="00D844E8">
        <w:rPr>
          <w:rFonts w:eastAsia="標楷體"/>
          <w:kern w:val="0"/>
          <w:sz w:val="28"/>
          <w:szCs w:val="28"/>
        </w:rPr>
        <w:t>，並為平衡保險財務，將年度收支結餘提列準備</w:t>
      </w:r>
      <w:r w:rsidRPr="00D844E8">
        <w:rPr>
          <w:rFonts w:eastAsia="標楷體"/>
          <w:kern w:val="0"/>
          <w:sz w:val="28"/>
          <w:szCs w:val="28"/>
        </w:rPr>
        <w:t>。</w:t>
      </w:r>
    </w:p>
    <w:p w:rsidR="00DA5DC2" w:rsidRPr="00D844E8" w:rsidRDefault="00A70AC2" w:rsidP="007732C2">
      <w:pPr>
        <w:adjustRightInd/>
        <w:snapToGrid w:val="0"/>
        <w:spacing w:line="500" w:lineRule="exact"/>
        <w:ind w:leftChars="344" w:left="826" w:firstLineChars="205" w:firstLine="574"/>
        <w:jc w:val="both"/>
        <w:textAlignment w:val="auto"/>
        <w:rPr>
          <w:rFonts w:eastAsia="標楷體"/>
          <w:sz w:val="28"/>
        </w:rPr>
      </w:pPr>
      <w:r w:rsidRPr="00D844E8">
        <w:rPr>
          <w:rFonts w:eastAsia="標楷體"/>
          <w:sz w:val="28"/>
          <w:szCs w:val="28"/>
        </w:rPr>
        <w:t>依國民年金法第</w:t>
      </w:r>
      <w:r w:rsidRPr="00D844E8">
        <w:rPr>
          <w:rFonts w:eastAsia="標楷體"/>
          <w:sz w:val="28"/>
          <w:szCs w:val="28"/>
        </w:rPr>
        <w:t>4</w:t>
      </w:r>
      <w:r w:rsidRPr="00D844E8">
        <w:rPr>
          <w:rFonts w:eastAsia="標楷體"/>
          <w:sz w:val="28"/>
          <w:szCs w:val="28"/>
        </w:rPr>
        <w:t>條及第</w:t>
      </w:r>
      <w:r w:rsidRPr="00D844E8">
        <w:rPr>
          <w:rFonts w:eastAsia="標楷體"/>
          <w:sz w:val="28"/>
          <w:szCs w:val="28"/>
        </w:rPr>
        <w:t>46</w:t>
      </w:r>
      <w:r w:rsidRPr="00D844E8">
        <w:rPr>
          <w:rFonts w:eastAsia="標楷體"/>
          <w:sz w:val="28"/>
          <w:szCs w:val="28"/>
        </w:rPr>
        <w:t>條規定</w:t>
      </w:r>
      <w:r w:rsidR="007920FA" w:rsidRPr="00D844E8">
        <w:rPr>
          <w:rFonts w:eastAsia="標楷體"/>
          <w:sz w:val="28"/>
          <w:szCs w:val="28"/>
        </w:rPr>
        <w:t>暨</w:t>
      </w:r>
      <w:r w:rsidR="00F606EF" w:rsidRPr="00D844E8">
        <w:rPr>
          <w:rFonts w:eastAsia="標楷體"/>
          <w:sz w:val="28"/>
          <w:szCs w:val="28"/>
        </w:rPr>
        <w:t>行政院</w:t>
      </w:r>
      <w:r w:rsidR="00F606EF" w:rsidRPr="00D844E8">
        <w:rPr>
          <w:rFonts w:eastAsia="標楷體"/>
          <w:sz w:val="28"/>
          <w:szCs w:val="28"/>
        </w:rPr>
        <w:t>103</w:t>
      </w:r>
      <w:r w:rsidR="00F606EF" w:rsidRPr="00D844E8">
        <w:rPr>
          <w:rFonts w:eastAsia="標楷體"/>
          <w:sz w:val="28"/>
          <w:szCs w:val="28"/>
        </w:rPr>
        <w:t>年</w:t>
      </w:r>
      <w:r w:rsidR="00F606EF" w:rsidRPr="00D844E8">
        <w:rPr>
          <w:rFonts w:eastAsia="標楷體"/>
          <w:sz w:val="28"/>
          <w:szCs w:val="28"/>
        </w:rPr>
        <w:t>2</w:t>
      </w:r>
      <w:r w:rsidR="00F606EF" w:rsidRPr="00D844E8">
        <w:rPr>
          <w:rFonts w:eastAsia="標楷體"/>
          <w:sz w:val="28"/>
          <w:szCs w:val="28"/>
        </w:rPr>
        <w:t>月</w:t>
      </w:r>
      <w:r w:rsidR="00F606EF" w:rsidRPr="00D844E8">
        <w:rPr>
          <w:rFonts w:eastAsia="標楷體"/>
          <w:sz w:val="28"/>
          <w:szCs w:val="28"/>
        </w:rPr>
        <w:t>14</w:t>
      </w:r>
      <w:r w:rsidR="00F606EF" w:rsidRPr="00D844E8">
        <w:rPr>
          <w:rFonts w:eastAsia="標楷體"/>
          <w:sz w:val="28"/>
          <w:szCs w:val="28"/>
        </w:rPr>
        <w:t>日院</w:t>
      </w:r>
      <w:proofErr w:type="gramStart"/>
      <w:r w:rsidR="00F606EF" w:rsidRPr="00D844E8">
        <w:rPr>
          <w:rFonts w:eastAsia="標楷體"/>
          <w:sz w:val="28"/>
          <w:szCs w:val="28"/>
        </w:rPr>
        <w:t>臺</w:t>
      </w:r>
      <w:proofErr w:type="gramEnd"/>
      <w:r w:rsidR="00F606EF" w:rsidRPr="00D844E8">
        <w:rPr>
          <w:rFonts w:eastAsia="標楷體"/>
          <w:sz w:val="28"/>
          <w:szCs w:val="28"/>
        </w:rPr>
        <w:t>規字第</w:t>
      </w:r>
      <w:r w:rsidR="00F606EF" w:rsidRPr="00D844E8">
        <w:rPr>
          <w:rFonts w:eastAsia="標楷體"/>
          <w:sz w:val="28"/>
          <w:szCs w:val="28"/>
        </w:rPr>
        <w:t>1030124618</w:t>
      </w:r>
      <w:r w:rsidR="00F606EF" w:rsidRPr="00D844E8">
        <w:rPr>
          <w:rFonts w:eastAsia="標楷體"/>
          <w:sz w:val="28"/>
          <w:szCs w:val="28"/>
        </w:rPr>
        <w:t>號公告</w:t>
      </w:r>
      <w:r w:rsidRPr="00D844E8">
        <w:rPr>
          <w:rFonts w:eastAsia="標楷體"/>
          <w:sz w:val="28"/>
          <w:szCs w:val="28"/>
        </w:rPr>
        <w:t>，</w:t>
      </w:r>
      <w:r w:rsidR="007920FA" w:rsidRPr="00D844E8">
        <w:rPr>
          <w:rFonts w:eastAsia="標楷體"/>
          <w:sz w:val="28"/>
          <w:szCs w:val="28"/>
        </w:rPr>
        <w:t>國民年金保險基金之投資及運用業務由勞動部勞動基金運用局辦理，其他業務由勞動部</w:t>
      </w:r>
      <w:r w:rsidR="00195D53" w:rsidRPr="00D844E8">
        <w:rPr>
          <w:rFonts w:eastAsia="標楷體"/>
          <w:sz w:val="28"/>
          <w:szCs w:val="28"/>
        </w:rPr>
        <w:t>勞工保險局辦</w:t>
      </w:r>
      <w:r w:rsidRPr="00D844E8">
        <w:rPr>
          <w:rFonts w:eastAsia="標楷體"/>
          <w:sz w:val="28"/>
          <w:szCs w:val="28"/>
        </w:rPr>
        <w:t>理，所需之人事及行政管理經費，以當年度應收</w:t>
      </w:r>
      <w:r w:rsidRPr="00D844E8">
        <w:rPr>
          <w:rFonts w:eastAsia="標楷體"/>
          <w:color w:val="000000"/>
          <w:sz w:val="28"/>
          <w:szCs w:val="28"/>
        </w:rPr>
        <w:t>保險費總額</w:t>
      </w:r>
      <w:r w:rsidR="007920FA" w:rsidRPr="00D844E8">
        <w:rPr>
          <w:rFonts w:eastAsia="標楷體"/>
          <w:color w:val="000000"/>
          <w:sz w:val="28"/>
          <w:szCs w:val="28"/>
        </w:rPr>
        <w:t>3.5%</w:t>
      </w:r>
      <w:r w:rsidRPr="00D844E8">
        <w:rPr>
          <w:rFonts w:eastAsia="標楷體"/>
          <w:color w:val="000000"/>
          <w:sz w:val="28"/>
          <w:szCs w:val="28"/>
        </w:rPr>
        <w:t>範圍內編列，</w:t>
      </w:r>
      <w:r w:rsidR="00B8057B" w:rsidRPr="00D844E8">
        <w:rPr>
          <w:rFonts w:eastAsia="標楷體"/>
          <w:color w:val="000000"/>
          <w:sz w:val="28"/>
          <w:szCs w:val="28"/>
        </w:rPr>
        <w:t>本年度編列</w:t>
      </w:r>
      <w:r w:rsidR="009B5405" w:rsidRPr="00CA4CBF">
        <w:rPr>
          <w:rFonts w:eastAsia="標楷體"/>
          <w:color w:val="000000"/>
          <w:sz w:val="28"/>
          <w:szCs w:val="28"/>
        </w:rPr>
        <w:t>1</w:t>
      </w:r>
      <w:r w:rsidR="009F6E5E">
        <w:rPr>
          <w:rFonts w:eastAsia="標楷體"/>
          <w:color w:val="000000"/>
          <w:sz w:val="28"/>
          <w:szCs w:val="28"/>
        </w:rPr>
        <w:t>1</w:t>
      </w:r>
      <w:r w:rsidR="009B5405" w:rsidRPr="00CA4CBF">
        <w:rPr>
          <w:rFonts w:eastAsia="標楷體" w:hAnsi="標楷體"/>
          <w:color w:val="000000"/>
          <w:sz w:val="28"/>
          <w:szCs w:val="28"/>
        </w:rPr>
        <w:t>億</w:t>
      </w:r>
      <w:r w:rsidR="009F6E5E">
        <w:rPr>
          <w:rFonts w:eastAsia="標楷體" w:hAnsi="標楷體"/>
          <w:color w:val="000000"/>
          <w:sz w:val="28"/>
          <w:szCs w:val="28"/>
        </w:rPr>
        <w:t>9</w:t>
      </w:r>
      <w:r w:rsidR="00B7058B" w:rsidRPr="00CA4CBF">
        <w:rPr>
          <w:rFonts w:eastAsia="標楷體" w:hint="eastAsia"/>
          <w:color w:val="000000"/>
          <w:sz w:val="28"/>
          <w:szCs w:val="28"/>
        </w:rPr>
        <w:t>,</w:t>
      </w:r>
      <w:r w:rsidR="00F15E19">
        <w:rPr>
          <w:rFonts w:eastAsia="標楷體" w:hint="eastAsia"/>
          <w:color w:val="000000"/>
          <w:sz w:val="28"/>
          <w:szCs w:val="28"/>
        </w:rPr>
        <w:t>312</w:t>
      </w:r>
      <w:r w:rsidR="009B5405" w:rsidRPr="00CA4CBF">
        <w:rPr>
          <w:rFonts w:eastAsia="標楷體" w:hAnsi="標楷體"/>
          <w:color w:val="000000"/>
          <w:sz w:val="28"/>
          <w:szCs w:val="28"/>
        </w:rPr>
        <w:t>萬</w:t>
      </w:r>
      <w:r w:rsidR="009F6E5E">
        <w:rPr>
          <w:rFonts w:eastAsia="標楷體" w:hAnsi="標楷體"/>
          <w:color w:val="000000"/>
          <w:sz w:val="28"/>
          <w:szCs w:val="28"/>
        </w:rPr>
        <w:t>8</w:t>
      </w:r>
      <w:r w:rsidR="009F6E5E" w:rsidRPr="009F6E5E">
        <w:rPr>
          <w:rFonts w:eastAsia="標楷體" w:hint="eastAsia"/>
          <w:sz w:val="28"/>
          <w:szCs w:val="28"/>
        </w:rPr>
        <w:t>千</w:t>
      </w:r>
      <w:r w:rsidR="009B5405" w:rsidRPr="00CA4CBF">
        <w:rPr>
          <w:rFonts w:eastAsia="標楷體" w:hAnsi="標楷體"/>
          <w:color w:val="000000"/>
          <w:sz w:val="28"/>
          <w:szCs w:val="28"/>
        </w:rPr>
        <w:t>元</w:t>
      </w:r>
      <w:r w:rsidR="00F21F6A" w:rsidRPr="00CA4CBF">
        <w:rPr>
          <w:rFonts w:ascii="標楷體" w:eastAsia="標楷體" w:hAnsi="標楷體" w:hint="eastAsia"/>
          <w:color w:val="000000"/>
          <w:sz w:val="28"/>
          <w:szCs w:val="28"/>
        </w:rPr>
        <w:t>(</w:t>
      </w:r>
      <w:r w:rsidR="009B5405" w:rsidRPr="00CA4CBF">
        <w:rPr>
          <w:rFonts w:ascii="標楷體" w:eastAsia="標楷體" w:hAnsi="標楷體" w:hint="eastAsia"/>
          <w:color w:val="000000"/>
          <w:sz w:val="28"/>
          <w:szCs w:val="28"/>
        </w:rPr>
        <w:t>包括行銷及業務費用</w:t>
      </w:r>
      <w:r w:rsidR="009B5405" w:rsidRPr="00CA4CBF">
        <w:rPr>
          <w:rFonts w:eastAsia="標楷體"/>
          <w:color w:val="000000"/>
          <w:sz w:val="28"/>
          <w:szCs w:val="28"/>
        </w:rPr>
        <w:t>1</w:t>
      </w:r>
      <w:r w:rsidR="009F6E5E">
        <w:rPr>
          <w:rFonts w:eastAsia="標楷體" w:hint="eastAsia"/>
          <w:color w:val="000000"/>
          <w:sz w:val="28"/>
          <w:szCs w:val="28"/>
        </w:rPr>
        <w:t>0</w:t>
      </w:r>
      <w:r w:rsidR="009B5405" w:rsidRPr="00CA4CBF">
        <w:rPr>
          <w:rFonts w:eastAsia="標楷體" w:hAnsi="標楷體"/>
          <w:color w:val="000000"/>
          <w:sz w:val="28"/>
          <w:szCs w:val="28"/>
        </w:rPr>
        <w:t>億</w:t>
      </w:r>
      <w:r w:rsidR="009F6E5E">
        <w:rPr>
          <w:rFonts w:eastAsia="標楷體" w:hint="eastAsia"/>
          <w:color w:val="000000"/>
          <w:sz w:val="28"/>
          <w:szCs w:val="28"/>
        </w:rPr>
        <w:t>3</w:t>
      </w:r>
      <w:r w:rsidR="00B7058B" w:rsidRPr="00CA4CBF">
        <w:rPr>
          <w:rFonts w:eastAsia="標楷體" w:hint="eastAsia"/>
          <w:color w:val="000000"/>
          <w:sz w:val="28"/>
          <w:szCs w:val="28"/>
        </w:rPr>
        <w:t>,</w:t>
      </w:r>
      <w:r w:rsidR="00F15E19">
        <w:rPr>
          <w:rFonts w:eastAsia="標楷體" w:hint="eastAsia"/>
          <w:color w:val="000000"/>
          <w:sz w:val="28"/>
          <w:szCs w:val="28"/>
        </w:rPr>
        <w:t>491</w:t>
      </w:r>
      <w:r w:rsidR="009B5405" w:rsidRPr="00CA4CBF">
        <w:rPr>
          <w:rFonts w:eastAsia="標楷體" w:hAnsi="標楷體"/>
          <w:color w:val="000000"/>
          <w:sz w:val="28"/>
          <w:szCs w:val="28"/>
        </w:rPr>
        <w:t>萬</w:t>
      </w:r>
      <w:r w:rsidR="009F6E5E">
        <w:rPr>
          <w:rFonts w:eastAsia="標楷體" w:hAnsi="標楷體" w:hint="eastAsia"/>
          <w:color w:val="000000"/>
          <w:sz w:val="28"/>
          <w:szCs w:val="28"/>
        </w:rPr>
        <w:t>7</w:t>
      </w:r>
      <w:r w:rsidR="00DE4440" w:rsidRPr="00CA4CBF">
        <w:rPr>
          <w:rFonts w:eastAsia="標楷體" w:hAnsi="標楷體" w:hint="eastAsia"/>
          <w:color w:val="000000"/>
          <w:sz w:val="28"/>
          <w:szCs w:val="28"/>
        </w:rPr>
        <w:t>千</w:t>
      </w:r>
      <w:r w:rsidR="009B5405" w:rsidRPr="00CA4CBF">
        <w:rPr>
          <w:rFonts w:eastAsia="標楷體" w:hAnsi="標楷體"/>
          <w:color w:val="000000"/>
          <w:sz w:val="28"/>
          <w:szCs w:val="28"/>
        </w:rPr>
        <w:t>元</w:t>
      </w:r>
      <w:r w:rsidR="009B5405" w:rsidRPr="00CA4CBF">
        <w:rPr>
          <w:rFonts w:ascii="標楷體" w:eastAsia="標楷體" w:hAnsi="標楷體" w:hint="eastAsia"/>
          <w:color w:val="000000"/>
          <w:sz w:val="28"/>
          <w:szCs w:val="28"/>
        </w:rPr>
        <w:t>、</w:t>
      </w:r>
      <w:r w:rsidR="008E7EAD" w:rsidRPr="00CA4CBF">
        <w:rPr>
          <w:rFonts w:ascii="標楷體" w:eastAsia="標楷體" w:hAnsi="標楷體" w:hint="eastAsia"/>
          <w:color w:val="000000"/>
          <w:sz w:val="28"/>
          <w:szCs w:val="28"/>
        </w:rPr>
        <w:t>不動</w:t>
      </w:r>
      <w:r w:rsidR="009B5405" w:rsidRPr="00CA4CBF">
        <w:rPr>
          <w:rFonts w:ascii="標楷體" w:eastAsia="標楷體" w:hAnsi="標楷體" w:hint="eastAsia"/>
          <w:color w:val="000000"/>
          <w:sz w:val="28"/>
          <w:szCs w:val="28"/>
        </w:rPr>
        <w:t>產</w:t>
      </w:r>
      <w:r w:rsidR="008E7EAD" w:rsidRPr="00CA4CBF">
        <w:rPr>
          <w:rFonts w:ascii="標楷體" w:eastAsia="標楷體" w:hAnsi="標楷體" w:hint="eastAsia"/>
          <w:color w:val="000000"/>
          <w:sz w:val="28"/>
          <w:szCs w:val="28"/>
        </w:rPr>
        <w:t>、廠房及設備</w:t>
      </w:r>
      <w:r w:rsidR="009F6E5E" w:rsidRPr="009F6E5E">
        <w:rPr>
          <w:rFonts w:eastAsia="標楷體"/>
          <w:color w:val="000000"/>
          <w:sz w:val="28"/>
          <w:szCs w:val="28"/>
        </w:rPr>
        <w:t>9,040</w:t>
      </w:r>
      <w:r w:rsidR="009B5405" w:rsidRPr="009F6E5E">
        <w:rPr>
          <w:rFonts w:eastAsia="標楷體"/>
          <w:color w:val="000000"/>
          <w:sz w:val="28"/>
          <w:szCs w:val="28"/>
        </w:rPr>
        <w:t>萬元</w:t>
      </w:r>
      <w:r w:rsidR="009B5405" w:rsidRPr="00CA4CBF">
        <w:rPr>
          <w:rFonts w:ascii="標楷體" w:eastAsia="標楷體" w:hAnsi="標楷體" w:hint="eastAsia"/>
          <w:color w:val="000000"/>
          <w:sz w:val="28"/>
          <w:szCs w:val="28"/>
        </w:rPr>
        <w:t>及無形資產</w:t>
      </w:r>
      <w:r w:rsidR="009F6E5E">
        <w:rPr>
          <w:color w:val="000000"/>
          <w:sz w:val="28"/>
          <w:szCs w:val="28"/>
        </w:rPr>
        <w:t>6</w:t>
      </w:r>
      <w:r w:rsidR="00B7058B" w:rsidRPr="00CA4CBF">
        <w:rPr>
          <w:rFonts w:hint="eastAsia"/>
          <w:color w:val="000000"/>
          <w:sz w:val="28"/>
          <w:szCs w:val="28"/>
        </w:rPr>
        <w:t>,</w:t>
      </w:r>
      <w:r w:rsidR="009F6E5E">
        <w:rPr>
          <w:color w:val="000000"/>
          <w:sz w:val="28"/>
          <w:szCs w:val="28"/>
        </w:rPr>
        <w:t>781</w:t>
      </w:r>
      <w:r w:rsidR="009B5405" w:rsidRPr="00CA4CBF">
        <w:rPr>
          <w:rFonts w:ascii="標楷體" w:eastAsia="標楷體" w:hAnsi="標楷體" w:hint="eastAsia"/>
          <w:color w:val="000000"/>
          <w:sz w:val="28"/>
          <w:szCs w:val="28"/>
        </w:rPr>
        <w:t>萬</w:t>
      </w:r>
      <w:r w:rsidR="009F6E5E">
        <w:rPr>
          <w:rFonts w:eastAsia="標楷體"/>
          <w:color w:val="000000"/>
          <w:sz w:val="28"/>
          <w:szCs w:val="28"/>
        </w:rPr>
        <w:t>1</w:t>
      </w:r>
      <w:r w:rsidR="008F21BB" w:rsidRPr="00CA4CBF">
        <w:rPr>
          <w:rFonts w:ascii="標楷體" w:eastAsia="標楷體" w:hAnsi="標楷體" w:hint="eastAsia"/>
          <w:color w:val="000000"/>
          <w:sz w:val="28"/>
          <w:szCs w:val="28"/>
        </w:rPr>
        <w:t>千</w:t>
      </w:r>
      <w:r w:rsidR="009B5405" w:rsidRPr="00CA4CBF">
        <w:rPr>
          <w:rFonts w:ascii="標楷體" w:eastAsia="標楷體" w:hAnsi="標楷體" w:hint="eastAsia"/>
          <w:color w:val="000000"/>
          <w:sz w:val="28"/>
          <w:szCs w:val="28"/>
        </w:rPr>
        <w:t>元</w:t>
      </w:r>
      <w:r w:rsidR="00440D3F" w:rsidRPr="00CA4CBF">
        <w:rPr>
          <w:rFonts w:ascii="標楷體" w:eastAsia="標楷體" w:hAnsi="標楷體" w:hint="eastAsia"/>
          <w:color w:val="000000"/>
          <w:sz w:val="28"/>
          <w:szCs w:val="28"/>
        </w:rPr>
        <w:t>)</w:t>
      </w:r>
      <w:r w:rsidR="005200F8" w:rsidRPr="00CA4CBF">
        <w:rPr>
          <w:rFonts w:eastAsia="標楷體"/>
          <w:sz w:val="28"/>
          <w:szCs w:val="28"/>
        </w:rPr>
        <w:t>。</w:t>
      </w:r>
      <w:r w:rsidR="00DA5DC2" w:rsidRPr="00D844E8">
        <w:rPr>
          <w:rFonts w:eastAsia="標楷體"/>
          <w:kern w:val="0"/>
          <w:sz w:val="28"/>
          <w:szCs w:val="28"/>
        </w:rPr>
        <w:t>本年度</w:t>
      </w:r>
      <w:r w:rsidR="00B72D4C" w:rsidRPr="00D844E8">
        <w:rPr>
          <w:rFonts w:eastAsia="標楷體"/>
          <w:kern w:val="0"/>
          <w:sz w:val="28"/>
          <w:szCs w:val="28"/>
        </w:rPr>
        <w:t>目標值</w:t>
      </w:r>
      <w:r w:rsidR="00DA5DC2" w:rsidRPr="00D844E8">
        <w:rPr>
          <w:rFonts w:eastAsia="標楷體"/>
          <w:kern w:val="0"/>
          <w:sz w:val="28"/>
          <w:szCs w:val="28"/>
        </w:rPr>
        <w:t>如下：</w:t>
      </w:r>
    </w:p>
    <w:p w:rsidR="000322A7" w:rsidRPr="001A2D1A" w:rsidRDefault="00DA5DC2" w:rsidP="001A2D1A">
      <w:pPr>
        <w:numPr>
          <w:ilvl w:val="0"/>
          <w:numId w:val="40"/>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lastRenderedPageBreak/>
        <w:t>納保計費業務：</w:t>
      </w:r>
      <w:r w:rsidR="00B72D4C" w:rsidRPr="001A2D1A">
        <w:rPr>
          <w:rFonts w:eastAsia="標楷體"/>
          <w:color w:val="000000"/>
          <w:sz w:val="28"/>
        </w:rPr>
        <w:t>預估</w:t>
      </w:r>
      <w:proofErr w:type="gramStart"/>
      <w:r w:rsidR="00F1586C">
        <w:rPr>
          <w:rFonts w:eastAsia="標楷體"/>
          <w:color w:val="000000"/>
          <w:sz w:val="28"/>
        </w:rPr>
        <w:t>1</w:t>
      </w:r>
      <w:r w:rsidR="00ED114B">
        <w:rPr>
          <w:rFonts w:eastAsia="標楷體" w:hint="eastAsia"/>
          <w:color w:val="000000"/>
          <w:sz w:val="28"/>
        </w:rPr>
        <w:t>11</w:t>
      </w:r>
      <w:proofErr w:type="gramEnd"/>
      <w:r w:rsidRPr="001A2D1A">
        <w:rPr>
          <w:rFonts w:eastAsia="標楷體"/>
          <w:color w:val="000000"/>
          <w:sz w:val="28"/>
        </w:rPr>
        <w:t>年度被保險人數</w:t>
      </w:r>
      <w:r w:rsidRPr="001A2D1A">
        <w:rPr>
          <w:rFonts w:eastAsia="標楷體"/>
          <w:color w:val="000000"/>
          <w:sz w:val="28"/>
        </w:rPr>
        <w:t>3</w:t>
      </w:r>
      <w:r w:rsidR="000615E0">
        <w:rPr>
          <w:rFonts w:eastAsia="標楷體" w:hint="eastAsia"/>
          <w:color w:val="000000"/>
          <w:sz w:val="28"/>
        </w:rPr>
        <w:t>08</w:t>
      </w:r>
      <w:r w:rsidRPr="001A2D1A">
        <w:rPr>
          <w:rFonts w:eastAsia="標楷體"/>
          <w:color w:val="000000"/>
          <w:sz w:val="28"/>
        </w:rPr>
        <w:t>萬人，按月投保金額</w:t>
      </w:r>
      <w:r w:rsidRPr="001A2D1A">
        <w:rPr>
          <w:rFonts w:eastAsia="標楷體"/>
          <w:color w:val="000000"/>
          <w:sz w:val="28"/>
        </w:rPr>
        <w:t>1</w:t>
      </w:r>
      <w:r w:rsidRPr="001A2D1A">
        <w:rPr>
          <w:rFonts w:eastAsia="標楷體"/>
          <w:color w:val="000000"/>
          <w:sz w:val="28"/>
        </w:rPr>
        <w:t>萬</w:t>
      </w:r>
      <w:r w:rsidRPr="001A2D1A">
        <w:rPr>
          <w:rFonts w:eastAsia="標楷體"/>
          <w:color w:val="000000"/>
          <w:sz w:val="28"/>
        </w:rPr>
        <w:t>8,282</w:t>
      </w:r>
      <w:r w:rsidRPr="001A2D1A">
        <w:rPr>
          <w:rFonts w:eastAsia="標楷體"/>
          <w:color w:val="000000"/>
          <w:sz w:val="28"/>
        </w:rPr>
        <w:t>元，保險費率</w:t>
      </w:r>
      <w:r w:rsidR="00E3756D">
        <w:rPr>
          <w:rFonts w:eastAsia="標楷體" w:hint="eastAsia"/>
          <w:color w:val="000000"/>
          <w:sz w:val="28"/>
        </w:rPr>
        <w:t>9</w:t>
      </w:r>
      <w:r w:rsidR="00CA4CBF">
        <w:rPr>
          <w:rFonts w:eastAsia="標楷體" w:hint="eastAsia"/>
          <w:color w:val="000000"/>
          <w:sz w:val="28"/>
        </w:rPr>
        <w:t>.5</w:t>
      </w:r>
      <w:r w:rsidRPr="001A2D1A">
        <w:rPr>
          <w:rFonts w:eastAsia="標楷體"/>
          <w:color w:val="000000"/>
          <w:sz w:val="28"/>
        </w:rPr>
        <w:t>%</w:t>
      </w:r>
      <w:r w:rsidRPr="001A2D1A">
        <w:rPr>
          <w:rFonts w:eastAsia="標楷體"/>
          <w:color w:val="000000"/>
          <w:sz w:val="28"/>
        </w:rPr>
        <w:t>估算，保費收入為</w:t>
      </w:r>
      <w:r w:rsidR="00FC294D" w:rsidRPr="001A2D1A">
        <w:rPr>
          <w:rFonts w:eastAsia="標楷體" w:hint="eastAsia"/>
          <w:color w:val="000000"/>
          <w:sz w:val="28"/>
        </w:rPr>
        <w:t>5</w:t>
      </w:r>
      <w:r w:rsidR="000615E0">
        <w:rPr>
          <w:rFonts w:eastAsia="標楷體" w:hint="eastAsia"/>
          <w:color w:val="000000"/>
          <w:sz w:val="28"/>
        </w:rPr>
        <w:t>29</w:t>
      </w:r>
      <w:r w:rsidRPr="001A2D1A">
        <w:rPr>
          <w:rFonts w:eastAsia="標楷體"/>
          <w:color w:val="000000"/>
          <w:sz w:val="28"/>
        </w:rPr>
        <w:t>億</w:t>
      </w:r>
      <w:r w:rsidR="000615E0">
        <w:rPr>
          <w:rFonts w:eastAsia="標楷體" w:hint="eastAsia"/>
          <w:color w:val="000000"/>
          <w:sz w:val="28"/>
        </w:rPr>
        <w:t>921</w:t>
      </w:r>
      <w:r w:rsidRPr="001A2D1A">
        <w:rPr>
          <w:rFonts w:eastAsia="標楷體"/>
          <w:color w:val="000000"/>
          <w:sz w:val="28"/>
        </w:rPr>
        <w:t>萬元。</w:t>
      </w:r>
    </w:p>
    <w:p w:rsidR="00DA5DC2" w:rsidRPr="001A2D1A" w:rsidRDefault="00DA5DC2" w:rsidP="001A2D1A">
      <w:pPr>
        <w:numPr>
          <w:ilvl w:val="0"/>
          <w:numId w:val="40"/>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保險給付業務：</w:t>
      </w:r>
      <w:r w:rsidR="00B72D4C" w:rsidRPr="001A2D1A">
        <w:rPr>
          <w:rFonts w:eastAsia="標楷體"/>
          <w:color w:val="000000"/>
          <w:sz w:val="28"/>
        </w:rPr>
        <w:t>預估</w:t>
      </w:r>
      <w:proofErr w:type="gramStart"/>
      <w:r w:rsidR="00F1586C">
        <w:rPr>
          <w:rFonts w:eastAsia="標楷體"/>
          <w:color w:val="000000"/>
          <w:sz w:val="28"/>
        </w:rPr>
        <w:t>1</w:t>
      </w:r>
      <w:r w:rsidR="00ED114B">
        <w:rPr>
          <w:rFonts w:eastAsia="標楷體" w:hint="eastAsia"/>
          <w:color w:val="000000"/>
          <w:sz w:val="28"/>
        </w:rPr>
        <w:t>11</w:t>
      </w:r>
      <w:proofErr w:type="gramEnd"/>
      <w:r w:rsidR="00B72D4C" w:rsidRPr="001A2D1A">
        <w:rPr>
          <w:rFonts w:eastAsia="標楷體"/>
          <w:color w:val="000000"/>
          <w:sz w:val="28"/>
        </w:rPr>
        <w:t>年度老年年金給付、生育給付、身心障礙年金給付、喪葬給付及遺屬年金給付等</w:t>
      </w:r>
      <w:r w:rsidRPr="001A2D1A">
        <w:rPr>
          <w:rFonts w:eastAsia="標楷體"/>
          <w:color w:val="000000"/>
          <w:sz w:val="28"/>
        </w:rPr>
        <w:t>保險給付</w:t>
      </w:r>
      <w:r w:rsidR="00B72D4C" w:rsidRPr="001A2D1A">
        <w:rPr>
          <w:rFonts w:eastAsia="標楷體"/>
          <w:color w:val="000000"/>
          <w:sz w:val="28"/>
        </w:rPr>
        <w:t>合計</w:t>
      </w:r>
      <w:r w:rsidR="000615E0">
        <w:rPr>
          <w:rFonts w:eastAsia="標楷體" w:hint="eastAsia"/>
          <w:color w:val="000000"/>
          <w:sz w:val="28"/>
        </w:rPr>
        <w:t>696</w:t>
      </w:r>
      <w:r w:rsidRPr="001A2D1A">
        <w:rPr>
          <w:rFonts w:eastAsia="標楷體"/>
          <w:color w:val="000000"/>
          <w:sz w:val="28"/>
        </w:rPr>
        <w:t>億</w:t>
      </w:r>
      <w:r w:rsidR="000615E0">
        <w:rPr>
          <w:rFonts w:eastAsia="標楷體" w:hint="eastAsia"/>
          <w:color w:val="000000"/>
          <w:sz w:val="28"/>
        </w:rPr>
        <w:t>644</w:t>
      </w:r>
      <w:r w:rsidRPr="000615E0">
        <w:rPr>
          <w:rFonts w:eastAsia="標楷體"/>
          <w:color w:val="000000"/>
          <w:sz w:val="28"/>
        </w:rPr>
        <w:t>萬</w:t>
      </w:r>
      <w:r w:rsidR="000615E0" w:rsidRPr="000615E0">
        <w:rPr>
          <w:rFonts w:eastAsia="標楷體"/>
          <w:color w:val="000000"/>
          <w:sz w:val="28"/>
        </w:rPr>
        <w:t>8</w:t>
      </w:r>
      <w:r w:rsidR="00EA6852" w:rsidRPr="000615E0">
        <w:rPr>
          <w:rFonts w:eastAsia="標楷體"/>
          <w:color w:val="000000"/>
          <w:sz w:val="28"/>
        </w:rPr>
        <w:t>千</w:t>
      </w:r>
      <w:r w:rsidRPr="001A2D1A">
        <w:rPr>
          <w:rFonts w:eastAsia="標楷體"/>
          <w:color w:val="000000"/>
          <w:sz w:val="28"/>
        </w:rPr>
        <w:t>元。</w:t>
      </w:r>
    </w:p>
    <w:p w:rsidR="00500AE2" w:rsidRPr="00712E17" w:rsidRDefault="00500AE2" w:rsidP="001A2D1A">
      <w:pPr>
        <w:numPr>
          <w:ilvl w:val="0"/>
          <w:numId w:val="40"/>
        </w:numPr>
        <w:adjustRightInd/>
        <w:snapToGrid w:val="0"/>
        <w:spacing w:line="480" w:lineRule="exact"/>
        <w:ind w:left="1672" w:hanging="856"/>
        <w:jc w:val="both"/>
        <w:textAlignment w:val="auto"/>
        <w:rPr>
          <w:rFonts w:eastAsia="標楷體"/>
          <w:sz w:val="28"/>
        </w:rPr>
      </w:pPr>
      <w:r w:rsidRPr="00712E17">
        <w:rPr>
          <w:rFonts w:eastAsia="標楷體"/>
          <w:sz w:val="28"/>
        </w:rPr>
        <w:t>基金運用業務：</w:t>
      </w:r>
    </w:p>
    <w:p w:rsidR="00500AE2" w:rsidRPr="00712E17" w:rsidRDefault="00500AE2" w:rsidP="00500AE2">
      <w:pPr>
        <w:adjustRightInd/>
        <w:snapToGrid w:val="0"/>
        <w:spacing w:line="500" w:lineRule="exact"/>
        <w:ind w:left="2211" w:hanging="482"/>
        <w:jc w:val="both"/>
        <w:textAlignment w:val="auto"/>
        <w:rPr>
          <w:rFonts w:eastAsia="標楷體" w:hAnsi="標楷體"/>
          <w:b/>
          <w:sz w:val="28"/>
          <w:u w:val="single"/>
          <w:shd w:val="pct15" w:color="auto" w:fill="FFFFFF"/>
        </w:rPr>
      </w:pPr>
      <w:r w:rsidRPr="00712E17">
        <w:rPr>
          <w:rFonts w:eastAsia="標楷體" w:hAnsi="標楷體" w:hint="eastAsia"/>
          <w:sz w:val="28"/>
        </w:rPr>
        <w:t>1.</w:t>
      </w:r>
      <w:r w:rsidRPr="00712E17">
        <w:rPr>
          <w:rFonts w:eastAsia="標楷體" w:hAnsi="標楷體" w:hint="eastAsia"/>
          <w:sz w:val="28"/>
        </w:rPr>
        <w:t>本年度資產配置計畫如圖所示：</w:t>
      </w:r>
    </w:p>
    <w:p w:rsidR="00500AE2" w:rsidRPr="00EF4E56" w:rsidRDefault="00B1736F" w:rsidP="00500AE2">
      <w:pPr>
        <w:adjustRightInd/>
        <w:snapToGrid w:val="0"/>
        <w:spacing w:line="500" w:lineRule="exact"/>
        <w:ind w:left="1134"/>
        <w:jc w:val="both"/>
        <w:textAlignment w:val="auto"/>
        <w:rPr>
          <w:rFonts w:eastAsia="標楷體" w:hAnsi="標楷體"/>
          <w:color w:val="FF0000"/>
          <w:sz w:val="28"/>
        </w:rPr>
      </w:pPr>
      <w:r w:rsidRPr="00B1736F">
        <w:rPr>
          <w:rFonts w:eastAsia="標楷體" w:hAnsi="標楷體"/>
          <w:noProof/>
          <w:color w:val="FF0000"/>
          <w:sz w:val="28"/>
        </w:rPr>
        <w:drawing>
          <wp:anchor distT="67056" distB="384429" distL="833628" distR="661416" simplePos="0" relativeHeight="251666432" behindDoc="1" locked="0" layoutInCell="1" allowOverlap="1" wp14:anchorId="26367D1D" wp14:editId="136A7E15">
            <wp:simplePos x="0" y="0"/>
            <wp:positionH relativeFrom="column">
              <wp:posOffset>115570</wp:posOffset>
            </wp:positionH>
            <wp:positionV relativeFrom="paragraph">
              <wp:posOffset>135450</wp:posOffset>
            </wp:positionV>
            <wp:extent cx="6199200" cy="2952000"/>
            <wp:effectExtent l="0" t="0" r="0" b="0"/>
            <wp:wrapNone/>
            <wp:docPr id="6" name="物件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V relativeFrom="margin">
              <wp14:pctHeight>0</wp14:pctHeight>
            </wp14:sizeRelV>
          </wp:anchor>
        </w:drawing>
      </w:r>
    </w:p>
    <w:p w:rsidR="00500AE2" w:rsidRPr="0090602E" w:rsidRDefault="00500AE2" w:rsidP="00500AE2">
      <w:pPr>
        <w:adjustRightInd/>
        <w:snapToGrid w:val="0"/>
        <w:spacing w:line="500" w:lineRule="exact"/>
        <w:ind w:left="1134"/>
        <w:jc w:val="both"/>
        <w:textAlignment w:val="auto"/>
        <w:rPr>
          <w:rFonts w:eastAsia="標楷體" w:hAnsi="標楷體"/>
          <w:color w:val="FF0000"/>
          <w:sz w:val="28"/>
        </w:rPr>
      </w:pPr>
    </w:p>
    <w:p w:rsidR="00500AE2" w:rsidRPr="0090602E" w:rsidRDefault="00F956B9" w:rsidP="00500AE2">
      <w:pPr>
        <w:adjustRightInd/>
        <w:snapToGrid w:val="0"/>
        <w:spacing w:line="500" w:lineRule="exact"/>
        <w:ind w:left="1134"/>
        <w:jc w:val="both"/>
        <w:textAlignment w:val="auto"/>
        <w:rPr>
          <w:rFonts w:eastAsia="標楷體" w:hAnsi="標楷體"/>
          <w:color w:val="FF0000"/>
          <w:sz w:val="28"/>
        </w:rPr>
      </w:pPr>
      <w:r>
        <w:rPr>
          <w:noProof/>
          <w:color w:val="FF0000"/>
        </w:rPr>
        <w:pict>
          <v:shapetype id="_x0000_t202" coordsize="21600,21600" o:spt="202" path="m,l,21600r21600,l21600,xe">
            <v:stroke joinstyle="miter"/>
            <v:path gradientshapeok="t" o:connecttype="rect"/>
          </v:shapetype>
          <v:shape id="_x0000_s1029" type="#_x0000_t202" style="position:absolute;left:0;text-align:left;margin-left:303.35pt;margin-top:16.25pt;width:52.65pt;height:24pt;z-index:2516725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" filled="f" stroked="f">
            <v:textbox style="mso-next-textbox:#_x0000_s1029">
              <w:txbxContent>
                <w:p w:rsidR="00B1736F" w:rsidRPr="00C417F0" w:rsidRDefault="00B1736F" w:rsidP="00B1736F">
                  <w:pPr>
                    <w:rPr>
                      <w:rFonts w:ascii="標楷體" w:eastAsia="標楷體" w:hAnsi="標楷體"/>
                      <w:b/>
                      <w:sz w:val="20"/>
                    </w:rPr>
                  </w:pPr>
                  <w:r>
                    <w:rPr>
                      <w:rFonts w:ascii="標楷體" w:eastAsia="標楷體" w:hAnsi="標楷體" w:hint="eastAsia"/>
                      <w:b/>
                      <w:sz w:val="20"/>
                    </w:rPr>
                    <w:t>（</w:t>
                  </w:r>
                  <w:r w:rsidRPr="00C417F0">
                    <w:rPr>
                      <w:rFonts w:ascii="標楷體" w:eastAsia="標楷體" w:hAnsi="標楷體" w:hint="eastAsia"/>
                      <w:b/>
                      <w:sz w:val="20"/>
                    </w:rPr>
                    <w:t>自營</w:t>
                  </w:r>
                  <w:r>
                    <w:rPr>
                      <w:rFonts w:ascii="標楷體" w:eastAsia="標楷體" w:hAnsi="標楷體" w:hint="eastAsia"/>
                      <w:b/>
                      <w:sz w:val="20"/>
                    </w:rPr>
                    <w:t>）</w:t>
                  </w:r>
                </w:p>
              </w:txbxContent>
            </v:textbox>
          </v:shape>
        </w:pict>
      </w:r>
    </w:p>
    <w:p w:rsidR="00500AE2" w:rsidRPr="0090602E" w:rsidRDefault="00F956B9" w:rsidP="00500AE2">
      <w:pPr>
        <w:adjustRightInd/>
        <w:snapToGrid w:val="0"/>
        <w:spacing w:line="500" w:lineRule="exact"/>
        <w:ind w:left="1134"/>
        <w:jc w:val="both"/>
        <w:textAlignment w:val="auto"/>
        <w:rPr>
          <w:rFonts w:eastAsia="標楷體" w:hAnsi="標楷體"/>
          <w:color w:val="FF0000"/>
          <w:sz w:val="28"/>
        </w:rPr>
      </w:pPr>
      <w:r>
        <w:rPr>
          <w:noProof/>
          <w:color w:val="FF0000"/>
        </w:rPr>
        <w:pict>
          <v:shape id="Text Box 20" o:spid="_x0000_s1028" type="#_x0000_t202" style="position:absolute;left:0;text-align:left;margin-left:65.4pt;margin-top:1.85pt;width:116.25pt;height:24pt;z-index:25167564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" filled="f" stroked="f">
            <v:textbox style="mso-next-textbox:#Text Box 20">
              <w:txbxContent>
                <w:p w:rsidR="00B1736F" w:rsidRPr="00C530EA" w:rsidRDefault="00B1736F" w:rsidP="00B1736F">
                  <w:pPr>
                    <w:rPr>
                      <w:rFonts w:eastAsia="標楷體"/>
                      <w:b/>
                      <w:sz w:val="20"/>
                    </w:rPr>
                  </w:pPr>
                  <w:r w:rsidRPr="00C530EA">
                    <w:rPr>
                      <w:rFonts w:eastAsia="標楷體"/>
                      <w:b/>
                      <w:sz w:val="20"/>
                    </w:rPr>
                    <w:t>（自營</w:t>
                  </w:r>
                  <w:r w:rsidRPr="00C530EA">
                    <w:rPr>
                      <w:rFonts w:eastAsia="標楷體"/>
                      <w:b/>
                      <w:sz w:val="20"/>
                    </w:rPr>
                    <w:t>4%</w:t>
                  </w:r>
                  <w:r w:rsidRPr="00C530EA">
                    <w:rPr>
                      <w:rFonts w:eastAsia="標楷體"/>
                      <w:b/>
                      <w:sz w:val="20"/>
                    </w:rPr>
                    <w:t>，委託</w:t>
                  </w:r>
                  <w:r w:rsidRPr="00C530EA">
                    <w:rPr>
                      <w:rFonts w:eastAsia="標楷體"/>
                      <w:b/>
                      <w:sz w:val="20"/>
                    </w:rPr>
                    <w:t>4%</w:t>
                  </w:r>
                  <w:r w:rsidRPr="00C530EA">
                    <w:rPr>
                      <w:rFonts w:eastAsia="標楷體"/>
                      <w:b/>
                      <w:sz w:val="20"/>
                    </w:rPr>
                    <w:t>）</w:t>
                  </w:r>
                </w:p>
              </w:txbxContent>
            </v:textbox>
          </v:shape>
        </w:pict>
      </w:r>
    </w:p>
    <w:p w:rsidR="00500AE2" w:rsidRPr="0090602E" w:rsidRDefault="00F956B9" w:rsidP="00D52AD0">
      <w:pPr>
        <w:tabs>
          <w:tab w:val="left" w:pos="4290"/>
        </w:tabs>
        <w:adjustRightInd/>
        <w:snapToGrid w:val="0"/>
        <w:spacing w:line="500" w:lineRule="exact"/>
        <w:ind w:left="1134"/>
        <w:jc w:val="both"/>
        <w:textAlignment w:val="auto"/>
        <w:rPr>
          <w:rFonts w:eastAsia="標楷體" w:hAnsi="標楷體"/>
          <w:color w:val="FF0000"/>
          <w:sz w:val="28"/>
        </w:rPr>
      </w:pPr>
      <w:r>
        <w:rPr>
          <w:noProof/>
          <w:color w:val="FF0000"/>
        </w:rPr>
        <w:pict>
          <v:shape id="Text Box 18" o:spid="_x0000_s1030" type="#_x0000_t202" style="position:absolute;left:0;text-align:left;margin-left:390.7pt;margin-top:.85pt;width:56.75pt;height:22.5pt;z-index:25167360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aYpugIAAMA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" filled="f" stroked="f">
            <v:textbox style="mso-next-textbox:#Text Box 18">
              <w:txbxContent>
                <w:p w:rsidR="00B1736F" w:rsidRPr="002E4AFD" w:rsidRDefault="00B1736F" w:rsidP="00B1736F">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w:t>
                  </w:r>
                </w:p>
              </w:txbxContent>
            </v:textbox>
          </v:shape>
        </w:pict>
      </w:r>
      <w:r w:rsidR="00D52AD0" w:rsidRPr="0090602E">
        <w:rPr>
          <w:rFonts w:eastAsia="標楷體" w:hAnsi="標楷體"/>
          <w:color w:val="FF0000"/>
          <w:sz w:val="28"/>
        </w:rPr>
        <w:tab/>
      </w:r>
    </w:p>
    <w:p w:rsidR="00500AE2" w:rsidRPr="0090602E" w:rsidRDefault="00F956B9" w:rsidP="00212CB0">
      <w:pPr>
        <w:tabs>
          <w:tab w:val="left" w:pos="1600"/>
          <w:tab w:val="left" w:pos="5010"/>
          <w:tab w:val="center" w:pos="5386"/>
        </w:tabs>
        <w:adjustRightInd/>
        <w:snapToGrid w:val="0"/>
        <w:spacing w:line="500" w:lineRule="exact"/>
        <w:ind w:left="1134"/>
        <w:jc w:val="both"/>
        <w:textAlignment w:val="auto"/>
        <w:rPr>
          <w:rFonts w:eastAsia="標楷體" w:hAnsi="標楷體"/>
          <w:color w:val="FF0000"/>
          <w:sz w:val="28"/>
        </w:rPr>
      </w:pPr>
      <w:r>
        <w:rPr>
          <w:noProof/>
          <w:color w:val="FF0000"/>
        </w:rPr>
        <w:pict>
          <v:shape id="Text Box 17" o:spid="_x0000_s1031" type="#_x0000_t202" style="position:absolute;left:0;text-align:left;margin-left:19.55pt;margin-top:15.55pt;width:127.25pt;height:28.5pt;z-index:25167667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" filled="f" stroked="f">
            <v:textbox style="mso-next-textbox:#Text Box 17">
              <w:txbxContent>
                <w:p w:rsidR="00B1736F" w:rsidRPr="00C530EA" w:rsidRDefault="00B1736F" w:rsidP="00B1736F">
                  <w:pPr>
                    <w:rPr>
                      <w:rFonts w:eastAsia="標楷體"/>
                      <w:b/>
                      <w:sz w:val="20"/>
                    </w:rPr>
                  </w:pPr>
                  <w:r w:rsidRPr="00C530EA">
                    <w:rPr>
                      <w:rFonts w:eastAsia="標楷體"/>
                      <w:b/>
                      <w:sz w:val="20"/>
                    </w:rPr>
                    <w:t>（自營</w:t>
                  </w:r>
                  <w:r w:rsidRPr="00C530EA">
                    <w:rPr>
                      <w:rFonts w:eastAsia="標楷體"/>
                      <w:b/>
                      <w:sz w:val="20"/>
                    </w:rPr>
                    <w:t>8%</w:t>
                  </w:r>
                  <w:r w:rsidRPr="00C530EA">
                    <w:rPr>
                      <w:rFonts w:eastAsia="標楷體"/>
                      <w:b/>
                      <w:sz w:val="20"/>
                    </w:rPr>
                    <w:t>，委託</w:t>
                  </w:r>
                  <w:r w:rsidR="00712E17">
                    <w:rPr>
                      <w:rFonts w:eastAsia="標楷體"/>
                      <w:b/>
                      <w:sz w:val="20"/>
                    </w:rPr>
                    <w:t>1</w:t>
                  </w:r>
                  <w:r w:rsidR="00712E17">
                    <w:rPr>
                      <w:rFonts w:eastAsia="標楷體" w:hint="eastAsia"/>
                      <w:b/>
                      <w:sz w:val="20"/>
                    </w:rPr>
                    <w:t>5</w:t>
                  </w:r>
                  <w:r w:rsidRPr="00C530EA">
                    <w:rPr>
                      <w:rFonts w:eastAsia="標楷體"/>
                      <w:b/>
                      <w:sz w:val="20"/>
                    </w:rPr>
                    <w:t>%</w:t>
                  </w:r>
                  <w:r w:rsidRPr="00C530EA">
                    <w:rPr>
                      <w:rFonts w:eastAsia="標楷體"/>
                      <w:b/>
                      <w:sz w:val="20"/>
                    </w:rPr>
                    <w:t>）</w:t>
                  </w:r>
                </w:p>
              </w:txbxContent>
            </v:textbox>
          </v:shape>
        </w:pict>
      </w:r>
      <w:r w:rsidR="00860EA7" w:rsidRPr="0090602E">
        <w:rPr>
          <w:rFonts w:eastAsia="標楷體" w:hAnsi="標楷體"/>
          <w:color w:val="FF0000"/>
          <w:sz w:val="28"/>
        </w:rPr>
        <w:tab/>
      </w:r>
      <w:r w:rsidR="00212CB0" w:rsidRPr="0090602E">
        <w:rPr>
          <w:rFonts w:eastAsia="標楷體" w:hAnsi="標楷體"/>
          <w:color w:val="FF0000"/>
          <w:sz w:val="28"/>
        </w:rPr>
        <w:tab/>
      </w:r>
      <w:r w:rsidR="00860EA7" w:rsidRPr="0090602E">
        <w:rPr>
          <w:rFonts w:eastAsia="標楷體" w:hAnsi="標楷體"/>
          <w:color w:val="FF0000"/>
          <w:sz w:val="28"/>
        </w:rPr>
        <w:tab/>
      </w:r>
    </w:p>
    <w:p w:rsidR="00500AE2" w:rsidRPr="0090602E" w:rsidRDefault="00500AE2" w:rsidP="00500AE2">
      <w:pPr>
        <w:adjustRightInd/>
        <w:snapToGrid w:val="0"/>
        <w:spacing w:line="500" w:lineRule="exact"/>
        <w:ind w:left="1134"/>
        <w:jc w:val="both"/>
        <w:textAlignment w:val="auto"/>
        <w:rPr>
          <w:rFonts w:eastAsia="標楷體" w:hAnsi="標楷體"/>
          <w:color w:val="FF0000"/>
          <w:sz w:val="28"/>
        </w:rPr>
      </w:pPr>
    </w:p>
    <w:p w:rsidR="00500AE2" w:rsidRPr="0090602E" w:rsidRDefault="00F956B9" w:rsidP="00500AE2">
      <w:pPr>
        <w:adjustRightInd/>
        <w:snapToGrid w:val="0"/>
        <w:spacing w:line="500" w:lineRule="exact"/>
        <w:ind w:left="1134"/>
        <w:jc w:val="both"/>
        <w:textAlignment w:val="auto"/>
        <w:rPr>
          <w:rFonts w:eastAsia="標楷體" w:hAnsi="標楷體"/>
          <w:color w:val="FF0000"/>
          <w:sz w:val="28"/>
        </w:rPr>
      </w:pPr>
      <w:r>
        <w:rPr>
          <w:noProof/>
          <w:color w:val="FF0000"/>
        </w:rPr>
        <w:pict>
          <v:shape id="文字方塊 2" o:spid="_x0000_s1033" type="#_x0000_t202" style="position:absolute;left:0;text-align:left;margin-left:346.2pt;margin-top:14.85pt;width:133.25pt;height:24.75pt;z-index:25167462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" filled="f" stroked="f">
            <v:textbox style="mso-next-textbox:#文字方塊 2">
              <w:txbxContent>
                <w:p w:rsidR="00B1736F" w:rsidRPr="00C530EA" w:rsidRDefault="00B1736F" w:rsidP="00B1736F">
                  <w:pPr>
                    <w:rPr>
                      <w:rFonts w:eastAsia="標楷體"/>
                      <w:b/>
                      <w:sz w:val="20"/>
                    </w:rPr>
                  </w:pPr>
                  <w:r w:rsidRPr="00C530EA">
                    <w:rPr>
                      <w:rFonts w:eastAsia="標楷體"/>
                      <w:b/>
                      <w:sz w:val="20"/>
                    </w:rPr>
                    <w:t>（自營</w:t>
                  </w:r>
                  <w:r w:rsidR="00712E17">
                    <w:rPr>
                      <w:rFonts w:eastAsia="標楷體"/>
                      <w:b/>
                      <w:sz w:val="20"/>
                    </w:rPr>
                    <w:t>1</w:t>
                  </w:r>
                  <w:r w:rsidR="00712E17">
                    <w:rPr>
                      <w:rFonts w:eastAsia="標楷體" w:hint="eastAsia"/>
                      <w:b/>
                      <w:sz w:val="20"/>
                    </w:rPr>
                    <w:t>8</w:t>
                  </w:r>
                  <w:r w:rsidRPr="00C530EA">
                    <w:rPr>
                      <w:rFonts w:eastAsia="標楷體"/>
                      <w:b/>
                      <w:sz w:val="20"/>
                    </w:rPr>
                    <w:t>%</w:t>
                  </w:r>
                  <w:r w:rsidRPr="00C530EA">
                    <w:rPr>
                      <w:rFonts w:eastAsia="標楷體"/>
                      <w:b/>
                      <w:sz w:val="20"/>
                    </w:rPr>
                    <w:t>，委託</w:t>
                  </w:r>
                  <w:r w:rsidR="00712E17">
                    <w:rPr>
                      <w:rFonts w:eastAsia="標楷體" w:hint="eastAsia"/>
                      <w:b/>
                      <w:sz w:val="20"/>
                    </w:rPr>
                    <w:t>8</w:t>
                  </w:r>
                  <w:r w:rsidRPr="00C530EA">
                    <w:rPr>
                      <w:rFonts w:eastAsia="標楷體"/>
                      <w:b/>
                      <w:sz w:val="20"/>
                    </w:rPr>
                    <w:t>%</w:t>
                  </w:r>
                  <w:r w:rsidRPr="00C530EA">
                    <w:rPr>
                      <w:rFonts w:eastAsia="標楷體"/>
                      <w:b/>
                      <w:sz w:val="20"/>
                    </w:rPr>
                    <w:t>）</w:t>
                  </w:r>
                </w:p>
              </w:txbxContent>
            </v:textbox>
          </v:shape>
        </w:pict>
      </w:r>
    </w:p>
    <w:p w:rsidR="00500AE2" w:rsidRPr="0090602E" w:rsidRDefault="00F956B9" w:rsidP="00500AE2">
      <w:pPr>
        <w:adjustRightInd/>
        <w:snapToGrid w:val="0"/>
        <w:spacing w:line="500" w:lineRule="exact"/>
        <w:ind w:left="1134"/>
        <w:jc w:val="both"/>
        <w:textAlignment w:val="auto"/>
        <w:rPr>
          <w:rFonts w:eastAsia="標楷體" w:hAnsi="標楷體"/>
          <w:color w:val="FF0000"/>
          <w:sz w:val="28"/>
        </w:rPr>
      </w:pPr>
      <w:r>
        <w:rPr>
          <w:noProof/>
          <w:color w:val="FF0000"/>
        </w:rPr>
        <w:pict>
          <v:shape id="Text Box 15" o:spid="_x0000_s1032" type="#_x0000_t202" style="position:absolute;left:0;text-align:left;margin-left:47.8pt;margin-top:18.75pt;width:120pt;height:19.5pt;z-index:25167769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" filled="f" stroked="f">
            <v:textbox style="mso-next-textbox:#Text Box 15">
              <w:txbxContent>
                <w:p w:rsidR="00B1736F" w:rsidRPr="00C530EA" w:rsidRDefault="00B1736F" w:rsidP="00B1736F">
                  <w:pPr>
                    <w:rPr>
                      <w:rFonts w:eastAsia="標楷體"/>
                      <w:b/>
                      <w:sz w:val="20"/>
                    </w:rPr>
                  </w:pPr>
                  <w:r w:rsidRPr="00C530EA">
                    <w:rPr>
                      <w:rFonts w:eastAsia="標楷體"/>
                      <w:b/>
                      <w:sz w:val="20"/>
                    </w:rPr>
                    <w:t>（自營</w:t>
                  </w:r>
                  <w:r w:rsidRPr="00C530EA">
                    <w:rPr>
                      <w:rFonts w:eastAsia="標楷體"/>
                      <w:b/>
                      <w:sz w:val="20"/>
                    </w:rPr>
                    <w:t>12%</w:t>
                  </w:r>
                  <w:r w:rsidRPr="00C530EA">
                    <w:rPr>
                      <w:rFonts w:eastAsia="標楷體"/>
                      <w:b/>
                      <w:sz w:val="20"/>
                    </w:rPr>
                    <w:t>，委託</w:t>
                  </w:r>
                  <w:r w:rsidRPr="00C530EA">
                    <w:rPr>
                      <w:rFonts w:eastAsia="標楷體"/>
                      <w:b/>
                      <w:sz w:val="20"/>
                    </w:rPr>
                    <w:t>9%</w:t>
                  </w:r>
                  <w:r w:rsidRPr="00C530EA">
                    <w:rPr>
                      <w:rFonts w:eastAsia="標楷體"/>
                      <w:b/>
                      <w:sz w:val="20"/>
                    </w:rPr>
                    <w:t>）</w:t>
                  </w:r>
                </w:p>
                <w:p w:rsidR="00B1736F" w:rsidRPr="002E4AFD" w:rsidRDefault="00B1736F" w:rsidP="00B1736F">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p>
    <w:p w:rsidR="00AA0577" w:rsidRPr="0090602E" w:rsidRDefault="00AA0577" w:rsidP="00F11623">
      <w:pPr>
        <w:adjustRightInd/>
        <w:snapToGrid w:val="0"/>
        <w:spacing w:line="500" w:lineRule="exact"/>
        <w:ind w:left="1134"/>
        <w:jc w:val="center"/>
        <w:textAlignment w:val="auto"/>
        <w:rPr>
          <w:rFonts w:eastAsia="標楷體" w:hAnsi="標楷體"/>
          <w:color w:val="FF0000"/>
          <w:sz w:val="28"/>
        </w:rPr>
      </w:pPr>
    </w:p>
    <w:p w:rsidR="00500AE2" w:rsidRPr="0090602E" w:rsidRDefault="00106926" w:rsidP="001060D0">
      <w:pPr>
        <w:adjustRightInd/>
        <w:snapToGrid w:val="0"/>
        <w:spacing w:line="500" w:lineRule="exact"/>
        <w:ind w:left="2211" w:hanging="482"/>
        <w:jc w:val="both"/>
        <w:textAlignment w:val="auto"/>
        <w:rPr>
          <w:rFonts w:eastAsia="標楷體"/>
          <w:noProof/>
          <w:sz w:val="28"/>
          <w:szCs w:val="28"/>
        </w:rPr>
      </w:pPr>
      <w:r w:rsidRPr="00212CB0">
        <w:rPr>
          <w:rFonts w:eastAsia="標楷體"/>
          <w:noProof/>
          <w:sz w:val="28"/>
          <w:szCs w:val="28"/>
        </w:rPr>
        <w:t>2.</w:t>
      </w:r>
      <w:r w:rsidR="001060D0" w:rsidRPr="001060D0">
        <w:rPr>
          <w:rFonts w:eastAsia="標楷體" w:hAnsi="標楷體" w:hint="eastAsia"/>
          <w:sz w:val="28"/>
        </w:rPr>
        <w:t>預計平均營運</w:t>
      </w:r>
      <w:r w:rsidR="001060D0" w:rsidRPr="0090602E">
        <w:rPr>
          <w:rFonts w:eastAsia="標楷體"/>
          <w:sz w:val="28"/>
        </w:rPr>
        <w:t>量</w:t>
      </w:r>
      <w:r w:rsidR="0090602E" w:rsidRPr="0090602E">
        <w:rPr>
          <w:rFonts w:eastAsia="標楷體"/>
          <w:sz w:val="28"/>
        </w:rPr>
        <w:t>4,462</w:t>
      </w:r>
      <w:r w:rsidR="0090602E" w:rsidRPr="0090602E">
        <w:rPr>
          <w:rFonts w:eastAsia="標楷體"/>
          <w:sz w:val="28"/>
        </w:rPr>
        <w:t>億</w:t>
      </w:r>
      <w:r w:rsidR="0090602E" w:rsidRPr="0090602E">
        <w:rPr>
          <w:rFonts w:eastAsia="標楷體"/>
          <w:sz w:val="28"/>
        </w:rPr>
        <w:t>600</w:t>
      </w:r>
      <w:r w:rsidR="0090602E" w:rsidRPr="0090602E">
        <w:rPr>
          <w:rFonts w:eastAsia="標楷體"/>
          <w:sz w:val="28"/>
        </w:rPr>
        <w:t>萬元</w:t>
      </w:r>
      <w:r w:rsidR="001060D0" w:rsidRPr="0090602E">
        <w:rPr>
          <w:rFonts w:eastAsia="標楷體"/>
          <w:sz w:val="28"/>
        </w:rPr>
        <w:t>。</w:t>
      </w:r>
    </w:p>
    <w:p w:rsidR="00500AE2" w:rsidRPr="0090602E" w:rsidRDefault="00106926" w:rsidP="00106926">
      <w:pPr>
        <w:adjustRightInd/>
        <w:snapToGrid w:val="0"/>
        <w:spacing w:line="500" w:lineRule="exact"/>
        <w:ind w:left="2211" w:hanging="482"/>
        <w:jc w:val="both"/>
        <w:textAlignment w:val="auto"/>
        <w:rPr>
          <w:rFonts w:eastAsia="標楷體"/>
          <w:noProof/>
          <w:sz w:val="28"/>
          <w:szCs w:val="28"/>
        </w:rPr>
      </w:pPr>
      <w:r w:rsidRPr="0090602E">
        <w:rPr>
          <w:rFonts w:eastAsia="標楷體"/>
          <w:noProof/>
          <w:sz w:val="28"/>
          <w:szCs w:val="28"/>
        </w:rPr>
        <w:t>3.</w:t>
      </w:r>
      <w:r w:rsidR="001060D0" w:rsidRPr="0090602E">
        <w:rPr>
          <w:rFonts w:eastAsia="標楷體"/>
          <w:sz w:val="28"/>
          <w:szCs w:val="28"/>
        </w:rPr>
        <w:t>投融資業務收入</w:t>
      </w:r>
      <w:r w:rsidR="00F15E19">
        <w:rPr>
          <w:rFonts w:eastAsia="標楷體" w:hint="eastAsia"/>
          <w:sz w:val="28"/>
          <w:szCs w:val="28"/>
        </w:rPr>
        <w:t>223</w:t>
      </w:r>
      <w:r w:rsidR="0090602E" w:rsidRPr="0090602E">
        <w:rPr>
          <w:rFonts w:eastAsia="標楷體"/>
          <w:sz w:val="28"/>
          <w:szCs w:val="28"/>
        </w:rPr>
        <w:t>億</w:t>
      </w:r>
      <w:r w:rsidR="0090602E" w:rsidRPr="0090602E">
        <w:rPr>
          <w:rFonts w:eastAsia="標楷體"/>
          <w:sz w:val="28"/>
          <w:szCs w:val="28"/>
        </w:rPr>
        <w:t>7,816</w:t>
      </w:r>
      <w:r w:rsidR="0090602E" w:rsidRPr="0090602E">
        <w:rPr>
          <w:rFonts w:eastAsia="標楷體"/>
          <w:sz w:val="28"/>
          <w:szCs w:val="28"/>
        </w:rPr>
        <w:t>萬</w:t>
      </w:r>
      <w:r w:rsidR="0090602E" w:rsidRPr="0090602E">
        <w:rPr>
          <w:rFonts w:eastAsia="標楷體"/>
          <w:sz w:val="28"/>
          <w:szCs w:val="28"/>
        </w:rPr>
        <w:t>4</w:t>
      </w:r>
      <w:r w:rsidR="0090602E" w:rsidRPr="0090602E">
        <w:rPr>
          <w:rFonts w:eastAsia="標楷體"/>
          <w:sz w:val="28"/>
          <w:szCs w:val="28"/>
        </w:rPr>
        <w:t>千元</w:t>
      </w:r>
      <w:r w:rsidR="001060D0" w:rsidRPr="0090602E">
        <w:rPr>
          <w:rFonts w:eastAsia="標楷體"/>
          <w:sz w:val="28"/>
          <w:szCs w:val="28"/>
        </w:rPr>
        <w:t>。</w:t>
      </w:r>
      <w:r w:rsidR="00F956B9">
        <w:rPr>
          <w:noProof/>
        </w:rPr>
        <w:pict>
          <v:shape id="Text Box 19" o:spid="_x0000_s1027" type="#_x0000_t202" style="position:absolute;left:0;text-align:left;margin-left:346.2pt;margin-top:354.9pt;width:52.65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soduwIAAMA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" filled="f" stroked="f">
            <v:textbox>
              <w:txbxContent>
                <w:p w:rsidR="00B1736F" w:rsidRPr="00C417F0" w:rsidRDefault="00B1736F" w:rsidP="00B1736F">
                  <w:pPr>
                    <w:rPr>
                      <w:rFonts w:ascii="標楷體" w:eastAsia="標楷體" w:hAnsi="標楷體"/>
                      <w:b/>
                      <w:sz w:val="20"/>
                    </w:rPr>
                  </w:pPr>
                  <w:r>
                    <w:rPr>
                      <w:rFonts w:ascii="標楷體" w:eastAsia="標楷體" w:hAnsi="標楷體" w:hint="eastAsia"/>
                      <w:b/>
                      <w:sz w:val="20"/>
                    </w:rPr>
                    <w:t>（</w:t>
                  </w:r>
                  <w:r w:rsidRPr="00C417F0">
                    <w:rPr>
                      <w:rFonts w:ascii="標楷體" w:eastAsia="標楷體" w:hAnsi="標楷體" w:hint="eastAsia"/>
                      <w:b/>
                      <w:sz w:val="20"/>
                    </w:rPr>
                    <w:t>自營</w:t>
                  </w:r>
                  <w:r>
                    <w:rPr>
                      <w:rFonts w:ascii="標楷體" w:eastAsia="標楷體" w:hAnsi="標楷體" w:hint="eastAsia"/>
                      <w:b/>
                      <w:sz w:val="20"/>
                    </w:rPr>
                    <w:t>）</w:t>
                  </w:r>
                </w:p>
              </w:txbxContent>
            </v:textbox>
          </v:shape>
        </w:pict>
      </w:r>
    </w:p>
    <w:p w:rsidR="00500AE2" w:rsidRPr="0090602E" w:rsidRDefault="00106926" w:rsidP="00106926">
      <w:pPr>
        <w:adjustRightInd/>
        <w:snapToGrid w:val="0"/>
        <w:spacing w:line="500" w:lineRule="exact"/>
        <w:ind w:left="2211" w:hanging="482"/>
        <w:jc w:val="both"/>
        <w:textAlignment w:val="auto"/>
        <w:rPr>
          <w:rFonts w:eastAsia="標楷體"/>
          <w:noProof/>
          <w:sz w:val="28"/>
          <w:szCs w:val="28"/>
        </w:rPr>
      </w:pPr>
      <w:r w:rsidRPr="0090602E">
        <w:rPr>
          <w:rFonts w:eastAsia="標楷體"/>
          <w:noProof/>
          <w:sz w:val="28"/>
          <w:szCs w:val="28"/>
        </w:rPr>
        <w:t>4.</w:t>
      </w:r>
      <w:r w:rsidR="001060D0" w:rsidRPr="0090602E">
        <w:rPr>
          <w:rFonts w:eastAsia="標楷體"/>
          <w:sz w:val="28"/>
          <w:szCs w:val="28"/>
        </w:rPr>
        <w:t>投融資業務成本</w:t>
      </w:r>
      <w:r w:rsidR="0090602E" w:rsidRPr="0090602E">
        <w:rPr>
          <w:rFonts w:eastAsia="標楷體"/>
          <w:sz w:val="28"/>
          <w:szCs w:val="28"/>
        </w:rPr>
        <w:t>3</w:t>
      </w:r>
      <w:r w:rsidR="0090602E" w:rsidRPr="0090602E">
        <w:rPr>
          <w:rFonts w:eastAsia="標楷體"/>
          <w:sz w:val="28"/>
          <w:szCs w:val="28"/>
        </w:rPr>
        <w:t>億</w:t>
      </w:r>
      <w:r w:rsidR="0090602E" w:rsidRPr="0090602E">
        <w:rPr>
          <w:rFonts w:eastAsia="標楷體"/>
          <w:sz w:val="28"/>
          <w:szCs w:val="28"/>
        </w:rPr>
        <w:t>9,494</w:t>
      </w:r>
      <w:r w:rsidR="0090602E" w:rsidRPr="0090602E">
        <w:rPr>
          <w:rFonts w:eastAsia="標楷體"/>
          <w:sz w:val="28"/>
          <w:szCs w:val="28"/>
        </w:rPr>
        <w:t>萬</w:t>
      </w:r>
      <w:r w:rsidR="0090602E" w:rsidRPr="0090602E">
        <w:rPr>
          <w:rFonts w:eastAsia="標楷體"/>
          <w:sz w:val="28"/>
          <w:szCs w:val="28"/>
        </w:rPr>
        <w:t>3</w:t>
      </w:r>
      <w:r w:rsidR="0090602E" w:rsidRPr="0090602E">
        <w:rPr>
          <w:rFonts w:eastAsia="標楷體"/>
          <w:sz w:val="28"/>
          <w:szCs w:val="28"/>
        </w:rPr>
        <w:t>千元</w:t>
      </w:r>
      <w:r w:rsidR="001060D0" w:rsidRPr="0090602E">
        <w:rPr>
          <w:rFonts w:eastAsia="標楷體"/>
          <w:sz w:val="28"/>
          <w:szCs w:val="28"/>
        </w:rPr>
        <w:t>。</w:t>
      </w:r>
    </w:p>
    <w:p w:rsidR="009C1137" w:rsidRPr="0090602E" w:rsidRDefault="00106926" w:rsidP="00106926">
      <w:pPr>
        <w:adjustRightInd/>
        <w:snapToGrid w:val="0"/>
        <w:spacing w:line="500" w:lineRule="exact"/>
        <w:ind w:left="2211" w:hanging="482"/>
        <w:jc w:val="both"/>
        <w:textAlignment w:val="auto"/>
        <w:rPr>
          <w:rFonts w:eastAsia="標楷體"/>
          <w:noProof/>
          <w:sz w:val="28"/>
          <w:szCs w:val="28"/>
        </w:rPr>
      </w:pPr>
      <w:r w:rsidRPr="0090602E">
        <w:rPr>
          <w:rFonts w:eastAsia="標楷體"/>
          <w:noProof/>
          <w:sz w:val="28"/>
          <w:szCs w:val="28"/>
        </w:rPr>
        <w:t>5.</w:t>
      </w:r>
      <w:r w:rsidR="001060D0" w:rsidRPr="0090602E">
        <w:rPr>
          <w:rFonts w:eastAsia="標楷體"/>
          <w:sz w:val="28"/>
        </w:rPr>
        <w:t>預計收益率</w:t>
      </w:r>
      <w:r w:rsidR="00F15E19">
        <w:rPr>
          <w:rFonts w:eastAsia="標楷體" w:hint="eastAsia"/>
          <w:sz w:val="28"/>
        </w:rPr>
        <w:t>4</w:t>
      </w:r>
      <w:r w:rsidR="0090602E" w:rsidRPr="0090602E">
        <w:rPr>
          <w:rFonts w:eastAsia="標楷體"/>
          <w:sz w:val="28"/>
        </w:rPr>
        <w:t>.</w:t>
      </w:r>
      <w:r w:rsidR="00F15E19">
        <w:rPr>
          <w:rFonts w:eastAsia="標楷體" w:hint="eastAsia"/>
          <w:sz w:val="28"/>
        </w:rPr>
        <w:t>93</w:t>
      </w:r>
      <w:r w:rsidR="0090602E" w:rsidRPr="0090602E">
        <w:rPr>
          <w:rFonts w:eastAsia="標楷體"/>
          <w:sz w:val="28"/>
        </w:rPr>
        <w:t>%</w:t>
      </w:r>
      <w:r w:rsidR="001060D0" w:rsidRPr="0090602E">
        <w:rPr>
          <w:rFonts w:eastAsia="標楷體"/>
          <w:sz w:val="28"/>
        </w:rPr>
        <w:t>。</w:t>
      </w:r>
    </w:p>
    <w:p w:rsidR="00E0543A" w:rsidRPr="00885182" w:rsidRDefault="007470D7" w:rsidP="007470D7">
      <w:pPr>
        <w:adjustRightInd/>
        <w:snapToGrid w:val="0"/>
        <w:spacing w:line="480" w:lineRule="exact"/>
        <w:ind w:leftChars="113" w:left="572" w:hanging="301"/>
        <w:jc w:val="both"/>
        <w:textAlignment w:val="auto"/>
        <w:rPr>
          <w:rFonts w:eastAsia="標楷體"/>
          <w:sz w:val="28"/>
        </w:rPr>
      </w:pPr>
      <w:r>
        <w:rPr>
          <w:rFonts w:eastAsia="標楷體" w:hint="eastAsia"/>
          <w:sz w:val="28"/>
        </w:rPr>
        <w:t>二、</w:t>
      </w:r>
      <w:r w:rsidR="00F93BD0" w:rsidRPr="00885182">
        <w:rPr>
          <w:rFonts w:eastAsia="標楷體"/>
          <w:sz w:val="28"/>
        </w:rPr>
        <w:t>固定資產之建設、改良、擴充與其資金來源</w:t>
      </w:r>
      <w:r w:rsidR="004669E6" w:rsidRPr="00885182">
        <w:rPr>
          <w:rFonts w:eastAsia="標楷體"/>
          <w:sz w:val="28"/>
        </w:rPr>
        <w:t>：</w:t>
      </w:r>
    </w:p>
    <w:p w:rsidR="00E0543A"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本年度預算總額</w:t>
      </w:r>
      <w:r w:rsidR="00CE1C2C">
        <w:rPr>
          <w:rFonts w:eastAsia="標楷體" w:hint="eastAsia"/>
          <w:color w:val="000000"/>
          <w:sz w:val="28"/>
        </w:rPr>
        <w:t>9,040</w:t>
      </w:r>
      <w:r w:rsidRPr="001A2D1A">
        <w:rPr>
          <w:rFonts w:eastAsia="標楷體"/>
          <w:color w:val="000000"/>
          <w:sz w:val="28"/>
        </w:rPr>
        <w:t>萬元</w:t>
      </w:r>
      <w:r w:rsidR="00DC0798" w:rsidRPr="001A2D1A">
        <w:rPr>
          <w:rFonts w:eastAsia="標楷體" w:hint="eastAsia"/>
          <w:color w:val="000000"/>
          <w:sz w:val="28"/>
        </w:rPr>
        <w:t>，係</w:t>
      </w:r>
      <w:r w:rsidR="00DC0798" w:rsidRPr="001A2D1A">
        <w:rPr>
          <w:rFonts w:eastAsia="標楷體"/>
          <w:color w:val="000000"/>
          <w:sz w:val="28"/>
        </w:rPr>
        <w:t>一般建築及設備計畫</w:t>
      </w:r>
      <w:r w:rsidR="00DC0798" w:rsidRPr="001A2D1A">
        <w:rPr>
          <w:rFonts w:eastAsia="標楷體" w:hint="eastAsia"/>
          <w:color w:val="000000"/>
          <w:sz w:val="28"/>
        </w:rPr>
        <w:t>。</w:t>
      </w:r>
    </w:p>
    <w:p w:rsidR="004669E6" w:rsidRPr="00735081" w:rsidRDefault="00735081" w:rsidP="00735081">
      <w:pPr>
        <w:adjustRightInd/>
        <w:snapToGrid w:val="0"/>
        <w:spacing w:line="500" w:lineRule="exact"/>
        <w:ind w:left="2211" w:hanging="482"/>
        <w:jc w:val="both"/>
        <w:textAlignment w:val="auto"/>
        <w:rPr>
          <w:rFonts w:eastAsia="標楷體"/>
          <w:noProof/>
          <w:color w:val="000000"/>
          <w:sz w:val="28"/>
          <w:szCs w:val="28"/>
        </w:rPr>
      </w:pPr>
      <w:r w:rsidRPr="00735081">
        <w:rPr>
          <w:rFonts w:eastAsia="標楷體"/>
          <w:noProof/>
          <w:color w:val="000000"/>
          <w:sz w:val="28"/>
          <w:szCs w:val="28"/>
        </w:rPr>
        <w:t>1.</w:t>
      </w:r>
      <w:r w:rsidR="00E0543A" w:rsidRPr="00735081">
        <w:rPr>
          <w:rFonts w:eastAsia="標楷體" w:hAnsi="標楷體"/>
          <w:noProof/>
          <w:color w:val="000000"/>
          <w:sz w:val="28"/>
          <w:szCs w:val="28"/>
        </w:rPr>
        <w:t>分年性項目：</w:t>
      </w:r>
      <w:r w:rsidR="00CE1C2C">
        <w:rPr>
          <w:rFonts w:eastAsia="標楷體" w:hAnsi="標楷體" w:hint="eastAsia"/>
          <w:noProof/>
          <w:color w:val="000000"/>
          <w:sz w:val="28"/>
          <w:szCs w:val="28"/>
        </w:rPr>
        <w:t>8,919</w:t>
      </w:r>
      <w:r w:rsidR="00E0543A" w:rsidRPr="00735081">
        <w:rPr>
          <w:rFonts w:eastAsia="標楷體" w:hAnsi="標楷體"/>
          <w:noProof/>
          <w:color w:val="000000"/>
          <w:sz w:val="28"/>
          <w:szCs w:val="28"/>
        </w:rPr>
        <w:t>萬</w:t>
      </w:r>
      <w:r w:rsidR="00CE1C2C">
        <w:rPr>
          <w:rFonts w:eastAsia="標楷體" w:hint="eastAsia"/>
          <w:noProof/>
          <w:color w:val="000000"/>
          <w:sz w:val="28"/>
          <w:szCs w:val="28"/>
        </w:rPr>
        <w:t>1</w:t>
      </w:r>
      <w:r w:rsidR="007A0F17" w:rsidRPr="00735081">
        <w:rPr>
          <w:rFonts w:eastAsia="標楷體" w:hAnsi="標楷體"/>
          <w:noProof/>
          <w:color w:val="000000"/>
          <w:sz w:val="28"/>
          <w:szCs w:val="28"/>
        </w:rPr>
        <w:t>千</w:t>
      </w:r>
      <w:r w:rsidR="00E0543A" w:rsidRPr="00735081">
        <w:rPr>
          <w:rFonts w:eastAsia="標楷體" w:hAnsi="標楷體"/>
          <w:noProof/>
          <w:color w:val="000000"/>
          <w:sz w:val="28"/>
          <w:szCs w:val="28"/>
        </w:rPr>
        <w:t>元。</w:t>
      </w:r>
    </w:p>
    <w:p w:rsidR="004669E6" w:rsidRPr="00735081" w:rsidRDefault="00735081" w:rsidP="00735081">
      <w:pPr>
        <w:adjustRightInd/>
        <w:snapToGrid w:val="0"/>
        <w:spacing w:line="500" w:lineRule="exact"/>
        <w:ind w:left="2211" w:hanging="482"/>
        <w:jc w:val="both"/>
        <w:textAlignment w:val="auto"/>
        <w:rPr>
          <w:rFonts w:eastAsia="標楷體"/>
          <w:noProof/>
          <w:color w:val="000000"/>
          <w:sz w:val="28"/>
          <w:szCs w:val="28"/>
        </w:rPr>
      </w:pPr>
      <w:r w:rsidRPr="00735081">
        <w:rPr>
          <w:rFonts w:eastAsia="標楷體"/>
          <w:noProof/>
          <w:color w:val="000000"/>
          <w:sz w:val="28"/>
          <w:szCs w:val="28"/>
        </w:rPr>
        <w:t>2.</w:t>
      </w:r>
      <w:r w:rsidR="009A4097" w:rsidRPr="00735081">
        <w:rPr>
          <w:rFonts w:eastAsia="標楷體" w:hAnsi="標楷體"/>
          <w:noProof/>
          <w:color w:val="000000"/>
          <w:sz w:val="28"/>
          <w:szCs w:val="28"/>
        </w:rPr>
        <w:t>一次性項目：</w:t>
      </w:r>
      <w:r w:rsidR="00CE1C2C">
        <w:rPr>
          <w:rFonts w:eastAsia="標楷體" w:hAnsi="標楷體" w:hint="eastAsia"/>
          <w:noProof/>
          <w:color w:val="000000"/>
          <w:sz w:val="28"/>
          <w:szCs w:val="28"/>
        </w:rPr>
        <w:t>120</w:t>
      </w:r>
      <w:r w:rsidR="009A4097" w:rsidRPr="00735081">
        <w:rPr>
          <w:rFonts w:eastAsia="標楷體" w:hAnsi="標楷體"/>
          <w:noProof/>
          <w:color w:val="000000"/>
          <w:sz w:val="28"/>
          <w:szCs w:val="28"/>
        </w:rPr>
        <w:t>萬</w:t>
      </w:r>
      <w:r w:rsidR="00CE1C2C">
        <w:rPr>
          <w:rFonts w:eastAsia="標楷體" w:hAnsi="標楷體" w:hint="eastAsia"/>
          <w:noProof/>
          <w:color w:val="000000"/>
          <w:sz w:val="28"/>
          <w:szCs w:val="28"/>
        </w:rPr>
        <w:t>9</w:t>
      </w:r>
      <w:r w:rsidR="009A4097" w:rsidRPr="00735081">
        <w:rPr>
          <w:rFonts w:eastAsia="標楷體" w:hAnsi="標楷體"/>
          <w:noProof/>
          <w:color w:val="000000"/>
          <w:sz w:val="28"/>
          <w:szCs w:val="28"/>
        </w:rPr>
        <w:t>千元。</w:t>
      </w:r>
    </w:p>
    <w:p w:rsidR="004030EF"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資金來源</w:t>
      </w:r>
      <w:r w:rsidR="00DC0798" w:rsidRPr="001A2D1A">
        <w:rPr>
          <w:rFonts w:eastAsia="標楷體" w:hint="eastAsia"/>
          <w:color w:val="000000"/>
          <w:sz w:val="28"/>
        </w:rPr>
        <w:t>為自有資金</w:t>
      </w:r>
      <w:r w:rsidR="00CE1C2C">
        <w:rPr>
          <w:rFonts w:eastAsia="標楷體" w:hint="eastAsia"/>
          <w:color w:val="000000"/>
          <w:sz w:val="28"/>
        </w:rPr>
        <w:t>9,040</w:t>
      </w:r>
      <w:r w:rsidR="00E268E9" w:rsidRPr="001A2D1A">
        <w:rPr>
          <w:rFonts w:eastAsia="標楷體"/>
          <w:color w:val="000000"/>
          <w:sz w:val="28"/>
        </w:rPr>
        <w:t>萬元</w:t>
      </w:r>
      <w:r w:rsidR="00DC0798" w:rsidRPr="001A2D1A">
        <w:rPr>
          <w:rFonts w:eastAsia="標楷體" w:hint="eastAsia"/>
          <w:color w:val="000000"/>
          <w:sz w:val="28"/>
        </w:rPr>
        <w:t>。</w:t>
      </w:r>
    </w:p>
    <w:p w:rsidR="00E0543A" w:rsidRPr="001A2D1A" w:rsidRDefault="00F1586C" w:rsidP="001A2D1A">
      <w:pPr>
        <w:numPr>
          <w:ilvl w:val="0"/>
          <w:numId w:val="41"/>
        </w:numPr>
        <w:adjustRightInd/>
        <w:snapToGrid w:val="0"/>
        <w:spacing w:line="480" w:lineRule="exact"/>
        <w:ind w:left="1672" w:hanging="856"/>
        <w:jc w:val="both"/>
        <w:textAlignment w:val="auto"/>
        <w:rPr>
          <w:rFonts w:eastAsia="標楷體"/>
          <w:color w:val="000000"/>
          <w:sz w:val="28"/>
        </w:rPr>
      </w:pPr>
      <w:proofErr w:type="gramStart"/>
      <w:r>
        <w:rPr>
          <w:rFonts w:eastAsia="標楷體"/>
          <w:color w:val="000000"/>
          <w:sz w:val="28"/>
        </w:rPr>
        <w:t>1</w:t>
      </w:r>
      <w:r w:rsidR="00ED114B">
        <w:rPr>
          <w:rFonts w:eastAsia="標楷體" w:hint="eastAsia"/>
          <w:color w:val="000000"/>
          <w:sz w:val="28"/>
        </w:rPr>
        <w:t>11</w:t>
      </w:r>
      <w:proofErr w:type="gramEnd"/>
      <w:r w:rsidR="00E0543A" w:rsidRPr="001A2D1A">
        <w:rPr>
          <w:rFonts w:eastAsia="標楷體"/>
          <w:color w:val="000000"/>
          <w:sz w:val="28"/>
        </w:rPr>
        <w:t>年度固定資產之建設改良擴充</w:t>
      </w:r>
      <w:r w:rsidR="0033256D" w:rsidRPr="001A2D1A">
        <w:rPr>
          <w:rFonts w:eastAsia="標楷體" w:hint="eastAsia"/>
          <w:color w:val="000000"/>
          <w:sz w:val="28"/>
        </w:rPr>
        <w:t>及</w:t>
      </w:r>
      <w:r w:rsidR="00E0543A" w:rsidRPr="001A2D1A">
        <w:rPr>
          <w:rFonts w:eastAsia="標楷體"/>
          <w:color w:val="000000"/>
          <w:sz w:val="28"/>
        </w:rPr>
        <w:t>其資金來源圖</w:t>
      </w:r>
      <w:r w:rsidR="00920E07" w:rsidRPr="001A2D1A">
        <w:rPr>
          <w:rFonts w:eastAsia="標楷體" w:hint="eastAsia"/>
          <w:color w:val="000000"/>
          <w:sz w:val="28"/>
        </w:rPr>
        <w:t>表</w:t>
      </w:r>
      <w:r w:rsidR="00DC0798" w:rsidRPr="001A2D1A">
        <w:rPr>
          <w:rFonts w:eastAsia="標楷體" w:hint="eastAsia"/>
          <w:color w:val="000000"/>
          <w:sz w:val="28"/>
        </w:rPr>
        <w:t>，詳圖</w:t>
      </w:r>
      <w:r w:rsidR="00DC0798" w:rsidRPr="001A2D1A">
        <w:rPr>
          <w:rFonts w:eastAsia="標楷體" w:hint="eastAsia"/>
          <w:color w:val="000000"/>
          <w:sz w:val="28"/>
        </w:rPr>
        <w:t>1</w:t>
      </w:r>
      <w:r w:rsidR="00DC0798" w:rsidRPr="001A2D1A">
        <w:rPr>
          <w:rFonts w:eastAsia="標楷體" w:hint="eastAsia"/>
          <w:color w:val="000000"/>
          <w:sz w:val="28"/>
        </w:rPr>
        <w:t>。</w:t>
      </w:r>
    </w:p>
    <w:p w:rsidR="009E31ED"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一般建築及設備計畫：</w:t>
      </w:r>
    </w:p>
    <w:p w:rsidR="00AF4833" w:rsidRPr="00735081" w:rsidRDefault="00735081" w:rsidP="00DE1875">
      <w:pPr>
        <w:adjustRightInd/>
        <w:snapToGrid w:val="0"/>
        <w:spacing w:line="480" w:lineRule="exact"/>
        <w:ind w:left="3583" w:hanging="1854"/>
        <w:jc w:val="both"/>
        <w:textAlignment w:val="auto"/>
        <w:rPr>
          <w:rFonts w:eastAsia="標楷體"/>
          <w:noProof/>
          <w:color w:val="000000"/>
          <w:sz w:val="28"/>
          <w:szCs w:val="28"/>
        </w:rPr>
      </w:pPr>
      <w:r w:rsidRPr="00735081">
        <w:rPr>
          <w:rFonts w:eastAsia="標楷體" w:hint="eastAsia"/>
          <w:noProof/>
          <w:color w:val="000000"/>
          <w:sz w:val="28"/>
          <w:szCs w:val="28"/>
        </w:rPr>
        <w:t>1.</w:t>
      </w:r>
      <w:r w:rsidR="009A4097" w:rsidRPr="00735081">
        <w:rPr>
          <w:rFonts w:eastAsia="標楷體"/>
          <w:noProof/>
          <w:color w:val="000000"/>
          <w:sz w:val="28"/>
          <w:szCs w:val="28"/>
        </w:rPr>
        <w:t>分年性項目：</w:t>
      </w:r>
      <w:r w:rsidR="00DC0798" w:rsidRPr="00735081">
        <w:rPr>
          <w:rFonts w:eastAsia="標楷體"/>
          <w:noProof/>
          <w:color w:val="000000"/>
          <w:sz w:val="28"/>
          <w:szCs w:val="28"/>
        </w:rPr>
        <w:t>機械及設備</w:t>
      </w:r>
      <w:r w:rsidR="00CE1C2C">
        <w:rPr>
          <w:rFonts w:eastAsia="標楷體" w:hint="eastAsia"/>
          <w:noProof/>
          <w:color w:val="000000"/>
          <w:sz w:val="28"/>
          <w:szCs w:val="28"/>
        </w:rPr>
        <w:t>8,919</w:t>
      </w:r>
      <w:r w:rsidR="007A0F17" w:rsidRPr="00735081">
        <w:rPr>
          <w:rFonts w:eastAsia="標楷體"/>
          <w:noProof/>
          <w:color w:val="000000"/>
          <w:sz w:val="28"/>
          <w:szCs w:val="28"/>
        </w:rPr>
        <w:t>萬</w:t>
      </w:r>
      <w:r w:rsidR="00CE1C2C">
        <w:rPr>
          <w:rFonts w:eastAsia="標楷體" w:hint="eastAsia"/>
          <w:noProof/>
          <w:color w:val="000000"/>
          <w:sz w:val="28"/>
          <w:szCs w:val="28"/>
        </w:rPr>
        <w:t>1</w:t>
      </w:r>
      <w:r w:rsidR="007A0F17" w:rsidRPr="00735081">
        <w:rPr>
          <w:rFonts w:eastAsia="標楷體" w:hint="eastAsia"/>
          <w:noProof/>
          <w:color w:val="000000"/>
          <w:sz w:val="28"/>
          <w:szCs w:val="28"/>
        </w:rPr>
        <w:t>千</w:t>
      </w:r>
      <w:r w:rsidR="007A0F17" w:rsidRPr="00735081">
        <w:rPr>
          <w:rFonts w:eastAsia="標楷體"/>
          <w:noProof/>
          <w:color w:val="000000"/>
          <w:sz w:val="28"/>
          <w:szCs w:val="28"/>
        </w:rPr>
        <w:t>元</w:t>
      </w:r>
      <w:r w:rsidR="00DC0798" w:rsidRPr="00735081">
        <w:rPr>
          <w:rFonts w:eastAsia="標楷體"/>
          <w:noProof/>
          <w:color w:val="000000"/>
          <w:sz w:val="28"/>
          <w:szCs w:val="28"/>
        </w:rPr>
        <w:t>，係</w:t>
      </w:r>
      <w:r w:rsidR="00DE1875">
        <w:rPr>
          <w:rFonts w:eastAsia="標楷體" w:hint="eastAsia"/>
          <w:noProof/>
          <w:color w:val="000000"/>
          <w:sz w:val="28"/>
          <w:szCs w:val="28"/>
        </w:rPr>
        <w:t>購置電腦主機</w:t>
      </w:r>
      <w:r w:rsidR="00C07135" w:rsidRPr="00C07135">
        <w:rPr>
          <w:rFonts w:eastAsia="標楷體" w:hint="eastAsia"/>
          <w:noProof/>
          <w:color w:val="000000"/>
          <w:sz w:val="28"/>
          <w:szCs w:val="28"/>
        </w:rPr>
        <w:t>、磁</w:t>
      </w:r>
      <w:r w:rsidR="00C07135" w:rsidRPr="00C07135">
        <w:rPr>
          <w:rFonts w:eastAsia="標楷體" w:hint="eastAsia"/>
          <w:noProof/>
          <w:color w:val="000000"/>
          <w:sz w:val="28"/>
          <w:szCs w:val="28"/>
        </w:rPr>
        <w:lastRenderedPageBreak/>
        <w:t>碟陣列及防火牆等</w:t>
      </w:r>
      <w:r w:rsidR="00DE1875">
        <w:rPr>
          <w:rFonts w:eastAsia="標楷體" w:hint="eastAsia"/>
          <w:noProof/>
          <w:color w:val="000000"/>
          <w:sz w:val="28"/>
          <w:szCs w:val="28"/>
        </w:rPr>
        <w:t>基礎環境</w:t>
      </w:r>
      <w:r w:rsidR="009129EE" w:rsidRPr="009129EE">
        <w:rPr>
          <w:rFonts w:eastAsia="標楷體" w:hint="eastAsia"/>
          <w:noProof/>
          <w:color w:val="000000"/>
          <w:sz w:val="28"/>
          <w:szCs w:val="28"/>
        </w:rPr>
        <w:t>設備</w:t>
      </w:r>
      <w:r w:rsidR="00DC0798" w:rsidRPr="00735081">
        <w:rPr>
          <w:rFonts w:eastAsia="標楷體"/>
          <w:noProof/>
          <w:color w:val="000000"/>
          <w:sz w:val="28"/>
          <w:szCs w:val="28"/>
        </w:rPr>
        <w:t>。</w:t>
      </w:r>
    </w:p>
    <w:p w:rsidR="00AF4833" w:rsidRPr="00735081" w:rsidRDefault="00735081" w:rsidP="00DE1875">
      <w:pPr>
        <w:adjustRightInd/>
        <w:snapToGrid w:val="0"/>
        <w:spacing w:line="480" w:lineRule="exact"/>
        <w:ind w:left="3583" w:hanging="1854"/>
        <w:jc w:val="both"/>
        <w:textAlignment w:val="auto"/>
        <w:rPr>
          <w:rFonts w:eastAsia="標楷體"/>
          <w:noProof/>
          <w:color w:val="000000"/>
          <w:sz w:val="28"/>
          <w:szCs w:val="28"/>
        </w:rPr>
      </w:pPr>
      <w:r w:rsidRPr="00735081">
        <w:rPr>
          <w:rFonts w:eastAsia="標楷體" w:hint="eastAsia"/>
          <w:noProof/>
          <w:color w:val="000000"/>
          <w:sz w:val="28"/>
          <w:szCs w:val="28"/>
        </w:rPr>
        <w:t>2.</w:t>
      </w:r>
      <w:r w:rsidR="009A4097" w:rsidRPr="00735081">
        <w:rPr>
          <w:rFonts w:eastAsia="標楷體"/>
          <w:noProof/>
          <w:color w:val="000000"/>
          <w:sz w:val="28"/>
          <w:szCs w:val="28"/>
        </w:rPr>
        <w:t>一次性項目：</w:t>
      </w:r>
    </w:p>
    <w:p w:rsidR="00523F7B" w:rsidRDefault="009A4097" w:rsidP="00DE1875">
      <w:pPr>
        <w:adjustRightInd/>
        <w:snapToGrid w:val="0"/>
        <w:spacing w:line="480" w:lineRule="exact"/>
        <w:ind w:leftChars="746" w:left="2392" w:hangingChars="215" w:hanging="602"/>
        <w:jc w:val="both"/>
        <w:textAlignment w:val="auto"/>
        <w:rPr>
          <w:rFonts w:eastAsia="標楷體"/>
          <w:sz w:val="28"/>
        </w:rPr>
      </w:pPr>
      <w:r w:rsidRPr="00885182">
        <w:rPr>
          <w:rFonts w:eastAsia="標楷體" w:hint="eastAsia"/>
          <w:sz w:val="28"/>
        </w:rPr>
        <w:t xml:space="preserve"> (1)</w:t>
      </w:r>
      <w:r w:rsidRPr="00885182">
        <w:rPr>
          <w:rFonts w:eastAsia="標楷體"/>
          <w:sz w:val="28"/>
        </w:rPr>
        <w:t xml:space="preserve"> </w:t>
      </w:r>
      <w:r w:rsidRPr="00885182">
        <w:rPr>
          <w:rFonts w:eastAsia="標楷體"/>
          <w:sz w:val="28"/>
        </w:rPr>
        <w:t>機械及設備</w:t>
      </w:r>
      <w:r w:rsidR="00CE1C2C">
        <w:rPr>
          <w:rFonts w:eastAsia="標楷體" w:hint="eastAsia"/>
          <w:sz w:val="28"/>
        </w:rPr>
        <w:t>104</w:t>
      </w:r>
      <w:r w:rsidRPr="00885182">
        <w:rPr>
          <w:rFonts w:eastAsia="標楷體"/>
          <w:sz w:val="28"/>
        </w:rPr>
        <w:t>萬</w:t>
      </w:r>
      <w:r w:rsidR="009129EE">
        <w:rPr>
          <w:rFonts w:eastAsia="標楷體" w:hint="eastAsia"/>
          <w:sz w:val="28"/>
        </w:rPr>
        <w:t>5</w:t>
      </w:r>
      <w:r w:rsidRPr="00885182">
        <w:rPr>
          <w:rFonts w:eastAsia="標楷體"/>
          <w:sz w:val="28"/>
        </w:rPr>
        <w:t>千元，</w:t>
      </w:r>
      <w:r w:rsidR="00CE1C2C">
        <w:rPr>
          <w:rFonts w:eastAsia="標楷體" w:hint="eastAsia"/>
          <w:sz w:val="28"/>
        </w:rPr>
        <w:t>係</w:t>
      </w:r>
      <w:proofErr w:type="gramStart"/>
      <w:r w:rsidR="00CE1C2C">
        <w:rPr>
          <w:rFonts w:eastAsia="標楷體" w:hint="eastAsia"/>
          <w:sz w:val="28"/>
        </w:rPr>
        <w:t>汰</w:t>
      </w:r>
      <w:proofErr w:type="gramEnd"/>
      <w:r w:rsidR="00CE1C2C">
        <w:rPr>
          <w:rFonts w:eastAsia="標楷體" w:hint="eastAsia"/>
          <w:sz w:val="28"/>
        </w:rPr>
        <w:t>換印表機及個人電腦</w:t>
      </w:r>
      <w:r w:rsidR="009129EE" w:rsidRPr="009129EE">
        <w:rPr>
          <w:rFonts w:eastAsia="標楷體" w:hint="eastAsia"/>
          <w:sz w:val="28"/>
        </w:rPr>
        <w:t>等設備</w:t>
      </w:r>
      <w:r w:rsidRPr="00885182">
        <w:rPr>
          <w:rFonts w:eastAsia="標楷體"/>
          <w:sz w:val="28"/>
        </w:rPr>
        <w:t>。</w:t>
      </w:r>
    </w:p>
    <w:p w:rsidR="00486AE5" w:rsidRDefault="00486AE5" w:rsidP="00DE1875">
      <w:pPr>
        <w:adjustRightInd/>
        <w:snapToGrid w:val="0"/>
        <w:spacing w:line="480" w:lineRule="exact"/>
        <w:ind w:leftChars="796" w:left="2372" w:hangingChars="165" w:hanging="462"/>
        <w:jc w:val="both"/>
        <w:textAlignment w:val="auto"/>
        <w:rPr>
          <w:rFonts w:eastAsia="標楷體"/>
          <w:sz w:val="28"/>
        </w:rPr>
      </w:pPr>
      <w:r>
        <w:rPr>
          <w:rFonts w:eastAsia="標楷體"/>
          <w:sz w:val="28"/>
        </w:rPr>
        <w:t>(</w:t>
      </w:r>
      <w:r w:rsidR="001A1383">
        <w:rPr>
          <w:rFonts w:eastAsia="標楷體" w:hint="eastAsia"/>
          <w:sz w:val="28"/>
        </w:rPr>
        <w:t>2</w:t>
      </w:r>
      <w:r w:rsidRPr="00885182">
        <w:rPr>
          <w:rFonts w:eastAsia="標楷體"/>
          <w:sz w:val="28"/>
        </w:rPr>
        <w:t>)</w:t>
      </w:r>
      <w:r>
        <w:rPr>
          <w:rFonts w:eastAsia="標楷體" w:hint="eastAsia"/>
          <w:sz w:val="28"/>
        </w:rPr>
        <w:t xml:space="preserve"> </w:t>
      </w:r>
      <w:r w:rsidR="009129EE">
        <w:rPr>
          <w:rFonts w:eastAsia="標楷體" w:hint="eastAsia"/>
          <w:sz w:val="28"/>
        </w:rPr>
        <w:t>交通及運輸</w:t>
      </w:r>
      <w:r w:rsidRPr="00885182">
        <w:rPr>
          <w:rFonts w:eastAsia="標楷體"/>
          <w:sz w:val="28"/>
        </w:rPr>
        <w:t>設備</w:t>
      </w:r>
      <w:r w:rsidR="00CE1C2C">
        <w:rPr>
          <w:rFonts w:eastAsia="標楷體" w:hint="eastAsia"/>
          <w:sz w:val="28"/>
        </w:rPr>
        <w:t>3</w:t>
      </w:r>
      <w:r>
        <w:rPr>
          <w:rFonts w:eastAsia="標楷體" w:hint="eastAsia"/>
          <w:sz w:val="28"/>
        </w:rPr>
        <w:t>萬</w:t>
      </w:r>
      <w:r w:rsidR="00CE1C2C">
        <w:rPr>
          <w:rFonts w:eastAsia="標楷體" w:hint="eastAsia"/>
          <w:sz w:val="28"/>
        </w:rPr>
        <w:t>9</w:t>
      </w:r>
      <w:r w:rsidR="00CE1C2C">
        <w:rPr>
          <w:rFonts w:eastAsia="標楷體" w:hint="eastAsia"/>
          <w:sz w:val="28"/>
        </w:rPr>
        <w:t>千</w:t>
      </w:r>
      <w:r>
        <w:rPr>
          <w:rFonts w:eastAsia="標楷體" w:hint="eastAsia"/>
          <w:sz w:val="28"/>
        </w:rPr>
        <w:t>元，</w:t>
      </w:r>
      <w:r w:rsidR="009129EE" w:rsidRPr="009129EE">
        <w:rPr>
          <w:rFonts w:eastAsia="標楷體" w:hint="eastAsia"/>
          <w:sz w:val="28"/>
        </w:rPr>
        <w:t>係</w:t>
      </w:r>
      <w:proofErr w:type="gramStart"/>
      <w:r w:rsidR="00CE1C2C">
        <w:rPr>
          <w:rFonts w:eastAsia="標楷體" w:hint="eastAsia"/>
          <w:sz w:val="28"/>
        </w:rPr>
        <w:t>汰</w:t>
      </w:r>
      <w:proofErr w:type="gramEnd"/>
      <w:r w:rsidR="00CE1C2C">
        <w:rPr>
          <w:rFonts w:eastAsia="標楷體" w:hint="eastAsia"/>
          <w:sz w:val="28"/>
        </w:rPr>
        <w:t>換傳真機</w:t>
      </w:r>
      <w:r>
        <w:rPr>
          <w:rFonts w:eastAsia="標楷體" w:hint="eastAsia"/>
          <w:sz w:val="28"/>
        </w:rPr>
        <w:t>。</w:t>
      </w:r>
    </w:p>
    <w:p w:rsidR="009129EE" w:rsidRPr="00885182" w:rsidRDefault="009129EE" w:rsidP="00DE1875">
      <w:pPr>
        <w:adjustRightInd/>
        <w:snapToGrid w:val="0"/>
        <w:spacing w:line="480" w:lineRule="exact"/>
        <w:ind w:leftChars="796" w:left="2372" w:hangingChars="165" w:hanging="462"/>
        <w:jc w:val="both"/>
        <w:textAlignment w:val="auto"/>
        <w:rPr>
          <w:rFonts w:eastAsia="標楷體"/>
          <w:sz w:val="28"/>
        </w:rPr>
      </w:pPr>
      <w:r>
        <w:rPr>
          <w:rFonts w:eastAsia="標楷體"/>
          <w:sz w:val="28"/>
        </w:rPr>
        <w:t>(</w:t>
      </w:r>
      <w:r>
        <w:rPr>
          <w:rFonts w:eastAsia="標楷體" w:hint="eastAsia"/>
          <w:sz w:val="28"/>
        </w:rPr>
        <w:t>3</w:t>
      </w:r>
      <w:r w:rsidRPr="00885182">
        <w:rPr>
          <w:rFonts w:eastAsia="標楷體"/>
          <w:sz w:val="28"/>
        </w:rPr>
        <w:t>)</w:t>
      </w:r>
      <w:r>
        <w:rPr>
          <w:rFonts w:eastAsia="標楷體" w:hint="eastAsia"/>
          <w:sz w:val="28"/>
        </w:rPr>
        <w:t xml:space="preserve"> </w:t>
      </w:r>
      <w:r>
        <w:rPr>
          <w:rFonts w:eastAsia="標楷體" w:hint="eastAsia"/>
          <w:sz w:val="28"/>
        </w:rPr>
        <w:t>什項</w:t>
      </w:r>
      <w:r w:rsidRPr="00885182">
        <w:rPr>
          <w:rFonts w:eastAsia="標楷體"/>
          <w:sz w:val="28"/>
        </w:rPr>
        <w:t>設備</w:t>
      </w:r>
      <w:r w:rsidR="00CE1C2C">
        <w:rPr>
          <w:rFonts w:eastAsia="標楷體" w:hint="eastAsia"/>
          <w:sz w:val="28"/>
        </w:rPr>
        <w:t>12</w:t>
      </w:r>
      <w:r>
        <w:rPr>
          <w:rFonts w:eastAsia="標楷體" w:hint="eastAsia"/>
          <w:sz w:val="28"/>
        </w:rPr>
        <w:t>萬</w:t>
      </w:r>
      <w:r w:rsidR="00CE1C2C">
        <w:rPr>
          <w:rFonts w:eastAsia="標楷體" w:hint="eastAsia"/>
          <w:sz w:val="28"/>
        </w:rPr>
        <w:t>5</w:t>
      </w:r>
      <w:r>
        <w:rPr>
          <w:rFonts w:eastAsia="標楷體" w:hint="eastAsia"/>
          <w:sz w:val="28"/>
        </w:rPr>
        <w:t>千元，</w:t>
      </w:r>
      <w:r w:rsidRPr="009129EE">
        <w:rPr>
          <w:rFonts w:eastAsia="標楷體" w:hint="eastAsia"/>
          <w:sz w:val="28"/>
        </w:rPr>
        <w:t>係</w:t>
      </w:r>
      <w:proofErr w:type="gramStart"/>
      <w:r w:rsidR="00CE1C2C">
        <w:rPr>
          <w:rFonts w:eastAsia="標楷體" w:hint="eastAsia"/>
          <w:sz w:val="28"/>
        </w:rPr>
        <w:t>汰</w:t>
      </w:r>
      <w:proofErr w:type="gramEnd"/>
      <w:r w:rsidR="00CE1C2C">
        <w:rPr>
          <w:rFonts w:eastAsia="標楷體" w:hint="eastAsia"/>
          <w:sz w:val="28"/>
        </w:rPr>
        <w:t>換飲水機及碎紙機</w:t>
      </w:r>
      <w:r w:rsidRPr="009129EE">
        <w:rPr>
          <w:rFonts w:eastAsia="標楷體" w:hint="eastAsia"/>
          <w:sz w:val="28"/>
        </w:rPr>
        <w:t>等設備</w:t>
      </w:r>
      <w:r>
        <w:rPr>
          <w:rFonts w:eastAsia="標楷體" w:hint="eastAsia"/>
          <w:sz w:val="28"/>
        </w:rPr>
        <w:t>。</w:t>
      </w:r>
    </w:p>
    <w:p w:rsidR="009E102F" w:rsidRPr="00885182" w:rsidRDefault="00F93BD0" w:rsidP="0073531C">
      <w:pPr>
        <w:adjustRightInd/>
        <w:snapToGrid w:val="0"/>
        <w:spacing w:line="480" w:lineRule="exact"/>
        <w:ind w:leftChars="113" w:left="572" w:hanging="301"/>
        <w:jc w:val="both"/>
        <w:textAlignment w:val="auto"/>
        <w:rPr>
          <w:rFonts w:eastAsia="標楷體"/>
          <w:sz w:val="28"/>
          <w:szCs w:val="28"/>
        </w:rPr>
      </w:pPr>
      <w:r w:rsidRPr="00885182">
        <w:rPr>
          <w:rFonts w:eastAsia="標楷體"/>
          <w:sz w:val="28"/>
          <w:szCs w:val="28"/>
        </w:rPr>
        <w:t>三</w:t>
      </w:r>
      <w:r w:rsidR="009E102F" w:rsidRPr="00885182">
        <w:rPr>
          <w:rFonts w:eastAsia="標楷體"/>
          <w:sz w:val="28"/>
          <w:szCs w:val="28"/>
        </w:rPr>
        <w:t>、其他：</w:t>
      </w:r>
    </w:p>
    <w:p w:rsidR="00F606EF" w:rsidRPr="00885182" w:rsidRDefault="009E102F" w:rsidP="00512F4C">
      <w:pPr>
        <w:tabs>
          <w:tab w:val="left" w:pos="442"/>
        </w:tabs>
        <w:adjustRightInd/>
        <w:snapToGrid w:val="0"/>
        <w:spacing w:line="480" w:lineRule="exact"/>
        <w:ind w:leftChars="276" w:left="662" w:firstLineChars="202" w:firstLine="566"/>
        <w:jc w:val="both"/>
        <w:textAlignment w:val="auto"/>
        <w:rPr>
          <w:rFonts w:eastAsia="標楷體"/>
          <w:kern w:val="0"/>
          <w:sz w:val="28"/>
          <w:szCs w:val="28"/>
        </w:rPr>
      </w:pPr>
      <w:r w:rsidRPr="00885182">
        <w:rPr>
          <w:rFonts w:eastAsia="標楷體"/>
          <w:kern w:val="0"/>
          <w:sz w:val="28"/>
          <w:szCs w:val="28"/>
        </w:rPr>
        <w:t>依</w:t>
      </w:r>
      <w:r w:rsidR="00BD5638" w:rsidRPr="00885182">
        <w:rPr>
          <w:rFonts w:eastAsia="標楷體"/>
          <w:kern w:val="0"/>
          <w:sz w:val="28"/>
          <w:szCs w:val="28"/>
        </w:rPr>
        <w:t>據</w:t>
      </w:r>
      <w:r w:rsidRPr="00885182">
        <w:rPr>
          <w:rFonts w:eastAsia="標楷體"/>
          <w:kern w:val="0"/>
          <w:sz w:val="28"/>
          <w:szCs w:val="28"/>
        </w:rPr>
        <w:t>國民年金法</w:t>
      </w:r>
      <w:r w:rsidR="0031590A" w:rsidRPr="00885182">
        <w:rPr>
          <w:rFonts w:eastAsia="標楷體"/>
          <w:kern w:val="0"/>
          <w:sz w:val="28"/>
          <w:szCs w:val="28"/>
        </w:rPr>
        <w:t>規定由各業務主管機關編列預算支應者，包括</w:t>
      </w:r>
      <w:r w:rsidR="007F5E90" w:rsidRPr="00885182">
        <w:rPr>
          <w:rFonts w:eastAsia="標楷體"/>
          <w:kern w:val="0"/>
          <w:sz w:val="28"/>
          <w:szCs w:val="28"/>
        </w:rPr>
        <w:t>老年及身心障礙基本保證年金、原住民</w:t>
      </w:r>
      <w:r w:rsidR="00F671EA" w:rsidRPr="00885182">
        <w:rPr>
          <w:rFonts w:eastAsia="標楷體"/>
          <w:kern w:val="0"/>
          <w:sz w:val="28"/>
          <w:szCs w:val="28"/>
        </w:rPr>
        <w:t>給付</w:t>
      </w:r>
      <w:r w:rsidR="0031590A" w:rsidRPr="00885182">
        <w:rPr>
          <w:rFonts w:eastAsia="標楷體"/>
          <w:kern w:val="0"/>
          <w:sz w:val="28"/>
          <w:szCs w:val="28"/>
        </w:rPr>
        <w:t>，其業務由本基金代為辦理，相關經費如下</w:t>
      </w:r>
      <w:r w:rsidRPr="00885182">
        <w:rPr>
          <w:rFonts w:eastAsia="標楷體"/>
          <w:kern w:val="0"/>
          <w:sz w:val="28"/>
          <w:szCs w:val="28"/>
        </w:rPr>
        <w:t>：</w:t>
      </w:r>
    </w:p>
    <w:p w:rsidR="00793A13" w:rsidRPr="00885182" w:rsidRDefault="00FD6F93" w:rsidP="001060D0">
      <w:pPr>
        <w:adjustRightInd/>
        <w:snapToGrid w:val="0"/>
        <w:spacing w:afterLines="50" w:after="120" w:line="280" w:lineRule="exact"/>
        <w:ind w:leftChars="276" w:left="662" w:right="240" w:firstLineChars="202" w:firstLine="485"/>
        <w:jc w:val="right"/>
        <w:textAlignment w:val="auto"/>
        <w:rPr>
          <w:rFonts w:eastAsia="標楷體"/>
          <w:kern w:val="0"/>
          <w:szCs w:val="24"/>
        </w:rPr>
      </w:pPr>
      <w:r w:rsidRPr="00885182">
        <w:rPr>
          <w:rFonts w:eastAsia="標楷體"/>
          <w:kern w:val="0"/>
          <w:szCs w:val="24"/>
        </w:rPr>
        <w:t>單位：新臺幣千元</w:t>
      </w:r>
    </w:p>
    <w:tbl>
      <w:tblPr>
        <w:tblW w:w="0" w:type="auto"/>
        <w:tblInd w:w="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4461"/>
        <w:gridCol w:w="2091"/>
      </w:tblGrid>
      <w:tr w:rsidR="0031590A" w:rsidRPr="00885182" w:rsidTr="00537BE1">
        <w:trPr>
          <w:trHeight w:val="483"/>
        </w:trPr>
        <w:tc>
          <w:tcPr>
            <w:tcW w:w="2130" w:type="dxa"/>
            <w:shd w:val="clear" w:color="auto" w:fill="auto"/>
            <w:vAlign w:val="center"/>
          </w:tcPr>
          <w:p w:rsidR="0031590A" w:rsidRPr="00885182" w:rsidRDefault="0031590A" w:rsidP="00DC24CF">
            <w:pPr>
              <w:jc w:val="center"/>
              <w:rPr>
                <w:rFonts w:eastAsia="標楷體"/>
                <w:szCs w:val="24"/>
              </w:rPr>
            </w:pPr>
            <w:r w:rsidRPr="00885182">
              <w:rPr>
                <w:rFonts w:eastAsia="標楷體"/>
                <w:szCs w:val="24"/>
              </w:rPr>
              <w:t>主　管　機　關</w:t>
            </w:r>
          </w:p>
        </w:tc>
        <w:tc>
          <w:tcPr>
            <w:tcW w:w="4461" w:type="dxa"/>
            <w:shd w:val="clear" w:color="auto" w:fill="auto"/>
            <w:vAlign w:val="center"/>
          </w:tcPr>
          <w:p w:rsidR="0031590A" w:rsidRPr="00885182" w:rsidRDefault="0031590A" w:rsidP="00DC24CF">
            <w:pPr>
              <w:jc w:val="center"/>
              <w:rPr>
                <w:rFonts w:eastAsia="標楷體"/>
                <w:szCs w:val="24"/>
              </w:rPr>
            </w:pPr>
            <w:r w:rsidRPr="00885182">
              <w:rPr>
                <w:rFonts w:eastAsia="標楷體"/>
                <w:szCs w:val="24"/>
              </w:rPr>
              <w:t>項　　　　　　　　　　　　目</w:t>
            </w:r>
          </w:p>
        </w:tc>
        <w:tc>
          <w:tcPr>
            <w:tcW w:w="2091" w:type="dxa"/>
            <w:shd w:val="clear" w:color="auto" w:fill="auto"/>
            <w:vAlign w:val="center"/>
          </w:tcPr>
          <w:p w:rsidR="0031590A" w:rsidRPr="00885182" w:rsidRDefault="0031590A" w:rsidP="00DC24CF">
            <w:pPr>
              <w:jc w:val="center"/>
              <w:rPr>
                <w:rFonts w:eastAsia="標楷體"/>
                <w:szCs w:val="24"/>
              </w:rPr>
            </w:pPr>
            <w:r w:rsidRPr="00885182">
              <w:rPr>
                <w:rFonts w:eastAsia="標楷體"/>
                <w:szCs w:val="24"/>
              </w:rPr>
              <w:t>代</w:t>
            </w:r>
            <w:r w:rsidRPr="00885182">
              <w:rPr>
                <w:rFonts w:eastAsia="標楷體"/>
                <w:szCs w:val="24"/>
              </w:rPr>
              <w:t xml:space="preserve"> </w:t>
            </w:r>
            <w:r w:rsidRPr="00885182">
              <w:rPr>
                <w:rFonts w:eastAsia="標楷體"/>
                <w:szCs w:val="24"/>
              </w:rPr>
              <w:t>辦</w:t>
            </w:r>
            <w:r w:rsidRPr="00885182">
              <w:rPr>
                <w:rFonts w:eastAsia="標楷體"/>
                <w:szCs w:val="24"/>
              </w:rPr>
              <w:t xml:space="preserve"> </w:t>
            </w:r>
            <w:r w:rsidRPr="00885182">
              <w:rPr>
                <w:rFonts w:eastAsia="標楷體"/>
                <w:szCs w:val="24"/>
              </w:rPr>
              <w:t>經</w:t>
            </w:r>
            <w:r w:rsidRPr="00885182">
              <w:rPr>
                <w:rFonts w:eastAsia="標楷體"/>
                <w:szCs w:val="24"/>
              </w:rPr>
              <w:t xml:space="preserve"> </w:t>
            </w:r>
            <w:r w:rsidRPr="00885182">
              <w:rPr>
                <w:rFonts w:eastAsia="標楷體"/>
                <w:szCs w:val="24"/>
              </w:rPr>
              <w:t>費</w:t>
            </w:r>
          </w:p>
        </w:tc>
      </w:tr>
      <w:tr w:rsidR="0031590A" w:rsidRPr="00885182" w:rsidTr="00946326">
        <w:trPr>
          <w:trHeight w:val="2789"/>
        </w:trPr>
        <w:tc>
          <w:tcPr>
            <w:tcW w:w="2130" w:type="dxa"/>
            <w:shd w:val="clear" w:color="auto" w:fill="auto"/>
          </w:tcPr>
          <w:p w:rsidR="0031590A" w:rsidRPr="00885182" w:rsidRDefault="00E61E85" w:rsidP="001060D0">
            <w:pPr>
              <w:spacing w:beforeLines="50" w:before="120"/>
              <w:rPr>
                <w:rFonts w:eastAsia="標楷體"/>
                <w:szCs w:val="24"/>
              </w:rPr>
            </w:pPr>
            <w:r w:rsidRPr="00885182">
              <w:rPr>
                <w:rFonts w:eastAsia="標楷體"/>
                <w:szCs w:val="24"/>
              </w:rPr>
              <w:t>衛生福利</w:t>
            </w:r>
            <w:r w:rsidR="0031590A" w:rsidRPr="00885182">
              <w:rPr>
                <w:rFonts w:eastAsia="標楷體"/>
                <w:szCs w:val="24"/>
              </w:rPr>
              <w:t>部</w:t>
            </w:r>
          </w:p>
        </w:tc>
        <w:tc>
          <w:tcPr>
            <w:tcW w:w="4461" w:type="dxa"/>
            <w:shd w:val="clear" w:color="auto" w:fill="auto"/>
          </w:tcPr>
          <w:p w:rsidR="0031590A" w:rsidRPr="00765757" w:rsidRDefault="0031590A" w:rsidP="001060D0">
            <w:pPr>
              <w:spacing w:beforeLines="50" w:before="120"/>
              <w:ind w:leftChars="29" w:left="250" w:hangingChars="75" w:hanging="180"/>
              <w:jc w:val="both"/>
              <w:rPr>
                <w:rFonts w:eastAsia="標楷體"/>
                <w:szCs w:val="24"/>
              </w:rPr>
            </w:pPr>
            <w:r w:rsidRPr="00765757">
              <w:rPr>
                <w:rFonts w:eastAsia="標楷體"/>
                <w:szCs w:val="24"/>
              </w:rPr>
              <w:t>1.</w:t>
            </w:r>
            <w:r w:rsidRPr="00765757">
              <w:rPr>
                <w:rFonts w:eastAsia="標楷體"/>
                <w:szCs w:val="24"/>
              </w:rPr>
              <w:t>施行時年滿</w:t>
            </w:r>
            <w:r w:rsidRPr="00765757">
              <w:rPr>
                <w:rFonts w:eastAsia="標楷體"/>
                <w:szCs w:val="24"/>
              </w:rPr>
              <w:t>65</w:t>
            </w:r>
            <w:r w:rsidR="008D0CB3" w:rsidRPr="00765757">
              <w:rPr>
                <w:rFonts w:eastAsia="標楷體"/>
                <w:szCs w:val="24"/>
              </w:rPr>
              <w:t>歲之</w:t>
            </w:r>
            <w:r w:rsidR="00DE1875">
              <w:rPr>
                <w:rFonts w:eastAsia="標楷體" w:hint="eastAsia"/>
                <w:szCs w:val="24"/>
              </w:rPr>
              <w:t>國民</w:t>
            </w:r>
            <w:r w:rsidRPr="00765757">
              <w:rPr>
                <w:rFonts w:eastAsia="標楷體"/>
                <w:szCs w:val="24"/>
              </w:rPr>
              <w:t>，得請領老年基本保證年金</w:t>
            </w:r>
            <w:r w:rsidRPr="00765757">
              <w:rPr>
                <w:rFonts w:eastAsia="標楷體"/>
                <w:szCs w:val="24"/>
              </w:rPr>
              <w:t>3,</w:t>
            </w:r>
            <w:r w:rsidR="001D680D">
              <w:rPr>
                <w:rFonts w:eastAsia="標楷體" w:hint="eastAsia"/>
                <w:szCs w:val="24"/>
              </w:rPr>
              <w:t>772</w:t>
            </w:r>
            <w:r w:rsidRPr="00765757">
              <w:rPr>
                <w:rFonts w:eastAsia="標楷體"/>
                <w:szCs w:val="24"/>
              </w:rPr>
              <w:t>元</w:t>
            </w:r>
            <w:r w:rsidRPr="00765757">
              <w:rPr>
                <w:rFonts w:eastAsia="標楷體"/>
                <w:szCs w:val="24"/>
              </w:rPr>
              <w:t>/</w:t>
            </w:r>
            <w:r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31</w:t>
            </w:r>
            <w:r w:rsidRPr="00765757">
              <w:rPr>
                <w:rFonts w:eastAsia="標楷體"/>
                <w:szCs w:val="24"/>
              </w:rPr>
              <w:t>條</w:t>
            </w:r>
            <w:r w:rsidR="007B4ABB" w:rsidRPr="00765757">
              <w:rPr>
                <w:rFonts w:eastAsia="標楷體"/>
                <w:szCs w:val="24"/>
              </w:rPr>
              <w:t>及</w:t>
            </w:r>
            <w:r w:rsidR="00DE1875">
              <w:rPr>
                <w:rFonts w:eastAsia="標楷體" w:hint="eastAsia"/>
                <w:szCs w:val="24"/>
              </w:rPr>
              <w:t>第</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00DE1875">
              <w:rPr>
                <w:rFonts w:eastAsia="標楷體" w:hint="eastAsia"/>
                <w:szCs w:val="24"/>
              </w:rPr>
              <w:t>規定</w:t>
            </w:r>
            <w:r w:rsidRPr="00765757">
              <w:rPr>
                <w:rFonts w:eastAsia="標楷體"/>
                <w:szCs w:val="24"/>
              </w:rPr>
              <w:t>)</w:t>
            </w:r>
            <w:r w:rsidRPr="00765757">
              <w:rPr>
                <w:rFonts w:eastAsia="標楷體"/>
                <w:szCs w:val="24"/>
              </w:rPr>
              <w:t>。</w:t>
            </w:r>
          </w:p>
          <w:p w:rsidR="0031590A" w:rsidRPr="00A9219C" w:rsidRDefault="0031590A" w:rsidP="00B72D4C">
            <w:pPr>
              <w:ind w:leftChars="29" w:left="250" w:hangingChars="75" w:hanging="180"/>
              <w:jc w:val="both"/>
              <w:rPr>
                <w:rFonts w:eastAsia="標楷體"/>
                <w:szCs w:val="24"/>
                <w:shd w:val="pct15" w:color="auto" w:fill="FFFFFF"/>
              </w:rPr>
            </w:pPr>
            <w:r w:rsidRPr="00765757">
              <w:rPr>
                <w:rFonts w:eastAsia="標楷體"/>
                <w:szCs w:val="24"/>
              </w:rPr>
              <w:t>2.</w:t>
            </w:r>
            <w:r w:rsidRPr="00765757">
              <w:rPr>
                <w:rFonts w:eastAsia="標楷體"/>
                <w:szCs w:val="24"/>
              </w:rPr>
              <w:t>加入</w:t>
            </w:r>
            <w:r w:rsidR="00B72D4C" w:rsidRPr="00765757">
              <w:rPr>
                <w:rFonts w:eastAsia="標楷體"/>
                <w:szCs w:val="24"/>
              </w:rPr>
              <w:t>本</w:t>
            </w:r>
            <w:r w:rsidRPr="00765757">
              <w:rPr>
                <w:rFonts w:eastAsia="標楷體"/>
                <w:szCs w:val="24"/>
              </w:rPr>
              <w:t>保險前已符合第</w:t>
            </w:r>
            <w:r w:rsidRPr="00765757">
              <w:rPr>
                <w:rFonts w:eastAsia="標楷體"/>
                <w:szCs w:val="24"/>
              </w:rPr>
              <w:t>33</w:t>
            </w:r>
            <w:r w:rsidRPr="00765757">
              <w:rPr>
                <w:rFonts w:eastAsia="標楷體"/>
                <w:szCs w:val="24"/>
              </w:rPr>
              <w:t>條規定之重度以上身心障礙且經評估無工作能力，</w:t>
            </w:r>
            <w:r w:rsidR="00C77BDE" w:rsidRPr="00765757">
              <w:rPr>
                <w:rFonts w:eastAsia="標楷體"/>
                <w:szCs w:val="24"/>
              </w:rPr>
              <w:t>並</w:t>
            </w:r>
            <w:r w:rsidRPr="00765757">
              <w:rPr>
                <w:rFonts w:eastAsia="標楷體"/>
                <w:szCs w:val="24"/>
              </w:rPr>
              <w:t>符合相關規定者，得請領身心障礙基本保證年金</w:t>
            </w:r>
            <w:r w:rsidR="00765757" w:rsidRPr="00765757">
              <w:rPr>
                <w:rFonts w:eastAsia="標楷體" w:hint="eastAsia"/>
                <w:szCs w:val="24"/>
              </w:rPr>
              <w:t>5</w:t>
            </w:r>
            <w:r w:rsidRPr="00765757">
              <w:rPr>
                <w:rFonts w:eastAsia="標楷體"/>
                <w:szCs w:val="24"/>
              </w:rPr>
              <w:t>,</w:t>
            </w:r>
            <w:r w:rsidR="001D680D">
              <w:rPr>
                <w:rFonts w:eastAsia="標楷體" w:hint="eastAsia"/>
                <w:szCs w:val="24"/>
              </w:rPr>
              <w:t>065</w:t>
            </w:r>
            <w:r w:rsidRPr="00765757">
              <w:rPr>
                <w:rFonts w:eastAsia="標楷體"/>
                <w:szCs w:val="24"/>
              </w:rPr>
              <w:t>元</w:t>
            </w:r>
            <w:r w:rsidRPr="00765757">
              <w:rPr>
                <w:rFonts w:eastAsia="標楷體"/>
                <w:szCs w:val="24"/>
              </w:rPr>
              <w:t>/</w:t>
            </w:r>
            <w:r w:rsidR="007B4ABB"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35</w:t>
            </w:r>
            <w:r w:rsidRPr="00765757">
              <w:rPr>
                <w:rFonts w:eastAsia="標楷體"/>
                <w:szCs w:val="24"/>
              </w:rPr>
              <w:t>條</w:t>
            </w:r>
            <w:r w:rsidR="007B4ABB" w:rsidRPr="00765757">
              <w:rPr>
                <w:rFonts w:eastAsia="標楷體"/>
                <w:szCs w:val="24"/>
              </w:rPr>
              <w:t>及</w:t>
            </w:r>
            <w:r w:rsidR="00DE1875">
              <w:rPr>
                <w:rFonts w:eastAsia="標楷體" w:hint="eastAsia"/>
                <w:szCs w:val="24"/>
              </w:rPr>
              <w:t>第</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00DE1875">
              <w:rPr>
                <w:rFonts w:eastAsia="標楷體" w:hint="eastAsia"/>
                <w:szCs w:val="24"/>
              </w:rPr>
              <w:t>規定</w:t>
            </w:r>
            <w:r w:rsidR="007B4ABB" w:rsidRPr="00765757">
              <w:rPr>
                <w:rFonts w:eastAsia="標楷體"/>
                <w:szCs w:val="24"/>
              </w:rPr>
              <w:t>)</w:t>
            </w:r>
            <w:r w:rsidR="007B4ABB" w:rsidRPr="00765757">
              <w:rPr>
                <w:rFonts w:eastAsia="標楷體"/>
                <w:szCs w:val="24"/>
              </w:rPr>
              <w:t>。</w:t>
            </w:r>
          </w:p>
        </w:tc>
        <w:tc>
          <w:tcPr>
            <w:tcW w:w="2091" w:type="dxa"/>
            <w:shd w:val="clear" w:color="auto" w:fill="auto"/>
          </w:tcPr>
          <w:p w:rsidR="0031590A" w:rsidRPr="00617456" w:rsidRDefault="00501B8C" w:rsidP="001060D0">
            <w:pPr>
              <w:spacing w:beforeLines="50" w:before="120"/>
              <w:jc w:val="right"/>
              <w:rPr>
                <w:rFonts w:eastAsia="標楷體"/>
                <w:szCs w:val="24"/>
              </w:rPr>
            </w:pPr>
            <w:r>
              <w:rPr>
                <w:rFonts w:eastAsia="標楷體"/>
                <w:szCs w:val="24"/>
              </w:rPr>
              <w:t>2</w:t>
            </w:r>
            <w:r w:rsidR="00EE01E3">
              <w:rPr>
                <w:rFonts w:eastAsia="標楷體" w:hint="eastAsia"/>
                <w:szCs w:val="24"/>
              </w:rPr>
              <w:t>1</w:t>
            </w:r>
            <w:r w:rsidR="00617456" w:rsidRPr="00617456">
              <w:rPr>
                <w:rFonts w:eastAsia="標楷體" w:hint="eastAsia"/>
                <w:szCs w:val="24"/>
              </w:rPr>
              <w:t>,</w:t>
            </w:r>
            <w:r w:rsidR="00EE01E3">
              <w:rPr>
                <w:rFonts w:eastAsia="標楷體" w:hint="eastAsia"/>
                <w:szCs w:val="24"/>
              </w:rPr>
              <w:t>426</w:t>
            </w:r>
            <w:r w:rsidR="00617456" w:rsidRPr="00617456">
              <w:rPr>
                <w:rFonts w:eastAsia="標楷體" w:hint="eastAsia"/>
                <w:szCs w:val="24"/>
              </w:rPr>
              <w:t>,</w:t>
            </w:r>
            <w:r w:rsidR="00EE01E3">
              <w:rPr>
                <w:rFonts w:eastAsia="標楷體" w:hint="eastAsia"/>
                <w:szCs w:val="24"/>
              </w:rPr>
              <w:t>487</w:t>
            </w:r>
          </w:p>
        </w:tc>
      </w:tr>
      <w:tr w:rsidR="000A0277" w:rsidRPr="00885182" w:rsidTr="005B5A51">
        <w:trPr>
          <w:trHeight w:val="1216"/>
        </w:trPr>
        <w:tc>
          <w:tcPr>
            <w:tcW w:w="2130" w:type="dxa"/>
            <w:shd w:val="clear" w:color="auto" w:fill="auto"/>
          </w:tcPr>
          <w:p w:rsidR="000A0277" w:rsidRPr="001954D8" w:rsidRDefault="000A0277" w:rsidP="001060D0">
            <w:pPr>
              <w:spacing w:beforeLines="50" w:before="120"/>
              <w:rPr>
                <w:rFonts w:eastAsia="標楷體"/>
                <w:color w:val="000000"/>
                <w:szCs w:val="24"/>
              </w:rPr>
            </w:pPr>
            <w:r w:rsidRPr="001954D8">
              <w:rPr>
                <w:rFonts w:eastAsia="標楷體"/>
                <w:color w:val="000000"/>
                <w:szCs w:val="24"/>
              </w:rPr>
              <w:t>原</w:t>
            </w:r>
            <w:r w:rsidR="0003177D" w:rsidRPr="001954D8">
              <w:rPr>
                <w:rFonts w:eastAsia="標楷體" w:hint="eastAsia"/>
                <w:color w:val="000000"/>
                <w:szCs w:val="24"/>
              </w:rPr>
              <w:t>住</w:t>
            </w:r>
            <w:r w:rsidRPr="001954D8">
              <w:rPr>
                <w:rFonts w:eastAsia="標楷體"/>
                <w:color w:val="000000"/>
                <w:szCs w:val="24"/>
              </w:rPr>
              <w:t>民</w:t>
            </w:r>
            <w:r w:rsidR="0003177D" w:rsidRPr="001954D8">
              <w:rPr>
                <w:rFonts w:eastAsia="標楷體" w:hint="eastAsia"/>
                <w:color w:val="000000"/>
                <w:szCs w:val="24"/>
              </w:rPr>
              <w:t>族委員</w:t>
            </w:r>
            <w:r w:rsidRPr="001954D8">
              <w:rPr>
                <w:rFonts w:eastAsia="標楷體"/>
                <w:color w:val="000000"/>
                <w:szCs w:val="24"/>
              </w:rPr>
              <w:t>會</w:t>
            </w:r>
          </w:p>
        </w:tc>
        <w:tc>
          <w:tcPr>
            <w:tcW w:w="4461" w:type="dxa"/>
            <w:shd w:val="clear" w:color="auto" w:fill="auto"/>
          </w:tcPr>
          <w:p w:rsidR="000A0277" w:rsidRPr="00A9219C" w:rsidRDefault="000A0277" w:rsidP="001060D0">
            <w:pPr>
              <w:spacing w:beforeLines="50" w:before="120"/>
              <w:ind w:leftChars="29" w:left="70" w:rightChars="-27" w:right="-65"/>
              <w:rPr>
                <w:rFonts w:eastAsia="標楷體"/>
                <w:szCs w:val="24"/>
                <w:shd w:val="pct15" w:color="auto" w:fill="FFFFFF"/>
              </w:rPr>
            </w:pPr>
            <w:r w:rsidRPr="00A17FCE">
              <w:rPr>
                <w:rFonts w:eastAsia="標楷體"/>
                <w:szCs w:val="24"/>
              </w:rPr>
              <w:t>55</w:t>
            </w:r>
            <w:r w:rsidRPr="00A17FCE">
              <w:rPr>
                <w:rFonts w:eastAsia="標楷體"/>
                <w:szCs w:val="24"/>
              </w:rPr>
              <w:t>歲以上未滿</w:t>
            </w:r>
            <w:r w:rsidRPr="00A17FCE">
              <w:rPr>
                <w:rFonts w:eastAsia="標楷體"/>
                <w:szCs w:val="24"/>
              </w:rPr>
              <w:t>65</w:t>
            </w:r>
            <w:r w:rsidRPr="00A17FCE">
              <w:rPr>
                <w:rFonts w:eastAsia="標楷體"/>
                <w:szCs w:val="24"/>
              </w:rPr>
              <w:t>歲之原住民且符合相關規定者得請領</w:t>
            </w:r>
            <w:r w:rsidR="00B8611B" w:rsidRPr="00A17FCE">
              <w:rPr>
                <w:rFonts w:eastAsia="標楷體"/>
                <w:szCs w:val="24"/>
              </w:rPr>
              <w:t>3,</w:t>
            </w:r>
            <w:r w:rsidR="001D680D">
              <w:rPr>
                <w:rFonts w:eastAsia="標楷體" w:hint="eastAsia"/>
                <w:szCs w:val="24"/>
              </w:rPr>
              <w:t>772</w:t>
            </w:r>
            <w:r w:rsidRPr="00A17FCE">
              <w:rPr>
                <w:rFonts w:eastAsia="標楷體"/>
                <w:szCs w:val="24"/>
              </w:rPr>
              <w:t>元</w:t>
            </w:r>
            <w:r w:rsidRPr="00A17FCE">
              <w:rPr>
                <w:rFonts w:eastAsia="標楷體"/>
                <w:szCs w:val="24"/>
              </w:rPr>
              <w:t>/</w:t>
            </w:r>
            <w:r w:rsidRPr="00A17FCE">
              <w:rPr>
                <w:rFonts w:eastAsia="標楷體"/>
                <w:szCs w:val="24"/>
              </w:rPr>
              <w:t>月</w:t>
            </w:r>
            <w:r w:rsidRPr="00A17FCE">
              <w:rPr>
                <w:rFonts w:eastAsia="標楷體"/>
                <w:szCs w:val="24"/>
              </w:rPr>
              <w:t>(</w:t>
            </w:r>
            <w:r w:rsidRPr="00A17FCE">
              <w:rPr>
                <w:rFonts w:eastAsia="標楷體"/>
                <w:szCs w:val="24"/>
              </w:rPr>
              <w:t>國民年金法第</w:t>
            </w:r>
            <w:r w:rsidRPr="00A17FCE">
              <w:rPr>
                <w:rFonts w:eastAsia="標楷體"/>
                <w:szCs w:val="24"/>
              </w:rPr>
              <w:t>53</w:t>
            </w:r>
            <w:r w:rsidRPr="00A17FCE">
              <w:rPr>
                <w:rFonts w:eastAsia="標楷體"/>
                <w:szCs w:val="24"/>
              </w:rPr>
              <w:t>條</w:t>
            </w:r>
            <w:r w:rsidR="007B4ABB" w:rsidRPr="00A17FCE">
              <w:rPr>
                <w:rFonts w:eastAsia="標楷體"/>
                <w:szCs w:val="24"/>
              </w:rPr>
              <w:t>及</w:t>
            </w:r>
            <w:r w:rsidR="00DE1875">
              <w:rPr>
                <w:rFonts w:eastAsia="標楷體" w:hint="eastAsia"/>
                <w:szCs w:val="24"/>
              </w:rPr>
              <w:t>第</w:t>
            </w:r>
            <w:r w:rsidR="007B4ABB" w:rsidRPr="00A17FCE">
              <w:rPr>
                <w:rFonts w:eastAsia="標楷體"/>
                <w:szCs w:val="24"/>
              </w:rPr>
              <w:t>54</w:t>
            </w:r>
            <w:r w:rsidR="007B4ABB" w:rsidRPr="00A17FCE">
              <w:rPr>
                <w:rFonts w:eastAsia="標楷體"/>
                <w:szCs w:val="24"/>
              </w:rPr>
              <w:t>條之</w:t>
            </w:r>
            <w:r w:rsidR="007B4ABB" w:rsidRPr="00A17FCE">
              <w:rPr>
                <w:rFonts w:eastAsia="標楷體"/>
                <w:szCs w:val="24"/>
              </w:rPr>
              <w:t>1</w:t>
            </w:r>
            <w:r w:rsidR="00DE1875">
              <w:rPr>
                <w:rFonts w:eastAsia="標楷體" w:hint="eastAsia"/>
                <w:szCs w:val="24"/>
              </w:rPr>
              <w:t>規定</w:t>
            </w:r>
            <w:r w:rsidR="007B4ABB" w:rsidRPr="00A17FCE">
              <w:rPr>
                <w:rFonts w:eastAsia="標楷體"/>
                <w:szCs w:val="24"/>
              </w:rPr>
              <w:t>)</w:t>
            </w:r>
            <w:r w:rsidR="007B4ABB" w:rsidRPr="00A17FCE">
              <w:rPr>
                <w:rFonts w:eastAsia="標楷體"/>
                <w:szCs w:val="24"/>
              </w:rPr>
              <w:t>。</w:t>
            </w:r>
          </w:p>
        </w:tc>
        <w:tc>
          <w:tcPr>
            <w:tcW w:w="2091" w:type="dxa"/>
            <w:shd w:val="clear" w:color="auto" w:fill="auto"/>
          </w:tcPr>
          <w:p w:rsidR="000A0277" w:rsidRPr="00617456" w:rsidRDefault="00617456" w:rsidP="001060D0">
            <w:pPr>
              <w:spacing w:beforeLines="50" w:before="120"/>
              <w:jc w:val="right"/>
              <w:rPr>
                <w:rFonts w:eastAsia="標楷體"/>
                <w:szCs w:val="24"/>
              </w:rPr>
            </w:pPr>
            <w:r w:rsidRPr="00617456">
              <w:rPr>
                <w:rFonts w:eastAsia="標楷體" w:hint="eastAsia"/>
                <w:szCs w:val="24"/>
              </w:rPr>
              <w:t>1,</w:t>
            </w:r>
            <w:r w:rsidR="00EE01E3">
              <w:rPr>
                <w:rFonts w:eastAsia="標楷體" w:hint="eastAsia"/>
                <w:szCs w:val="24"/>
              </w:rPr>
              <w:t>963</w:t>
            </w:r>
            <w:r w:rsidRPr="00617456">
              <w:rPr>
                <w:rFonts w:eastAsia="標楷體" w:hint="eastAsia"/>
                <w:szCs w:val="24"/>
              </w:rPr>
              <w:t>,</w:t>
            </w:r>
            <w:r w:rsidR="00EE01E3">
              <w:rPr>
                <w:rFonts w:eastAsia="標楷體" w:hint="eastAsia"/>
                <w:szCs w:val="24"/>
              </w:rPr>
              <w:t>100</w:t>
            </w:r>
          </w:p>
        </w:tc>
      </w:tr>
      <w:tr w:rsidR="00537BE1" w:rsidRPr="00885182" w:rsidTr="005B5A51">
        <w:trPr>
          <w:trHeight w:val="482"/>
        </w:trPr>
        <w:tc>
          <w:tcPr>
            <w:tcW w:w="2130" w:type="dxa"/>
            <w:shd w:val="clear" w:color="auto" w:fill="auto"/>
          </w:tcPr>
          <w:p w:rsidR="00537BE1" w:rsidRPr="00885182" w:rsidRDefault="00537BE1" w:rsidP="001060D0">
            <w:pPr>
              <w:spacing w:beforeLines="50" w:before="120"/>
              <w:jc w:val="center"/>
              <w:rPr>
                <w:rFonts w:eastAsia="標楷體"/>
                <w:szCs w:val="24"/>
              </w:rPr>
            </w:pPr>
            <w:r w:rsidRPr="00885182">
              <w:rPr>
                <w:rFonts w:eastAsia="標楷體" w:hint="eastAsia"/>
                <w:szCs w:val="24"/>
              </w:rPr>
              <w:t>合</w:t>
            </w:r>
            <w:r w:rsidR="00C569EC" w:rsidRPr="00885182">
              <w:rPr>
                <w:rFonts w:eastAsia="標楷體" w:hint="eastAsia"/>
                <w:szCs w:val="24"/>
              </w:rPr>
              <w:t xml:space="preserve">      </w:t>
            </w:r>
            <w:r w:rsidRPr="00885182">
              <w:rPr>
                <w:rFonts w:eastAsia="標楷體" w:hint="eastAsia"/>
                <w:szCs w:val="24"/>
              </w:rPr>
              <w:t>計</w:t>
            </w:r>
          </w:p>
        </w:tc>
        <w:tc>
          <w:tcPr>
            <w:tcW w:w="4461" w:type="dxa"/>
            <w:shd w:val="clear" w:color="auto" w:fill="auto"/>
          </w:tcPr>
          <w:p w:rsidR="00537BE1" w:rsidRPr="00885182" w:rsidRDefault="00537BE1" w:rsidP="001060D0">
            <w:pPr>
              <w:spacing w:beforeLines="50" w:before="120"/>
              <w:ind w:leftChars="29" w:left="70" w:rightChars="-27" w:right="-65"/>
              <w:rPr>
                <w:rFonts w:eastAsia="標楷體"/>
                <w:szCs w:val="24"/>
              </w:rPr>
            </w:pPr>
          </w:p>
        </w:tc>
        <w:tc>
          <w:tcPr>
            <w:tcW w:w="2091" w:type="dxa"/>
            <w:shd w:val="clear" w:color="auto" w:fill="auto"/>
          </w:tcPr>
          <w:p w:rsidR="00537BE1" w:rsidRPr="00617456" w:rsidRDefault="00EE01E3" w:rsidP="001060D0">
            <w:pPr>
              <w:spacing w:beforeLines="50" w:before="120"/>
              <w:jc w:val="right"/>
              <w:rPr>
                <w:rFonts w:eastAsia="標楷體"/>
                <w:szCs w:val="24"/>
              </w:rPr>
            </w:pPr>
            <w:r>
              <w:rPr>
                <w:rFonts w:eastAsia="標楷體" w:hint="eastAsia"/>
                <w:szCs w:val="24"/>
              </w:rPr>
              <w:t>23</w:t>
            </w:r>
            <w:r w:rsidR="00617456" w:rsidRPr="00617456">
              <w:rPr>
                <w:rFonts w:eastAsia="標楷體" w:hint="eastAsia"/>
                <w:szCs w:val="24"/>
              </w:rPr>
              <w:t>,</w:t>
            </w:r>
            <w:r>
              <w:rPr>
                <w:rFonts w:eastAsia="標楷體" w:hint="eastAsia"/>
                <w:szCs w:val="24"/>
              </w:rPr>
              <w:t>389</w:t>
            </w:r>
            <w:r w:rsidR="00617456" w:rsidRPr="00617456">
              <w:rPr>
                <w:rFonts w:eastAsia="標楷體" w:hint="eastAsia"/>
                <w:szCs w:val="24"/>
              </w:rPr>
              <w:t>,</w:t>
            </w:r>
            <w:r>
              <w:rPr>
                <w:rFonts w:eastAsia="標楷體" w:hint="eastAsia"/>
                <w:szCs w:val="24"/>
              </w:rPr>
              <w:t>587</w:t>
            </w:r>
          </w:p>
        </w:tc>
      </w:tr>
    </w:tbl>
    <w:p w:rsidR="003970E1" w:rsidRDefault="003970E1">
      <w:pPr>
        <w:snapToGrid w:val="0"/>
        <w:spacing w:line="480" w:lineRule="exact"/>
        <w:ind w:left="567" w:hanging="567"/>
        <w:jc w:val="both"/>
        <w:rPr>
          <w:rFonts w:eastAsia="標楷體"/>
          <w:sz w:val="28"/>
        </w:rPr>
      </w:pPr>
    </w:p>
    <w:p w:rsidR="000322A7" w:rsidRPr="00885182" w:rsidRDefault="0073531C">
      <w:pPr>
        <w:snapToGrid w:val="0"/>
        <w:spacing w:line="480" w:lineRule="exact"/>
        <w:ind w:left="567" w:hanging="567"/>
        <w:jc w:val="both"/>
        <w:rPr>
          <w:rFonts w:eastAsia="標楷體"/>
          <w:sz w:val="28"/>
        </w:rPr>
      </w:pPr>
      <w:r w:rsidRPr="00885182">
        <w:rPr>
          <w:rFonts w:eastAsia="標楷體"/>
          <w:sz w:val="28"/>
        </w:rPr>
        <w:t>肆</w:t>
      </w:r>
      <w:r w:rsidR="000322A7" w:rsidRPr="00885182">
        <w:rPr>
          <w:rFonts w:eastAsia="標楷體"/>
          <w:sz w:val="28"/>
        </w:rPr>
        <w:t>、預算概要</w:t>
      </w:r>
    </w:p>
    <w:p w:rsidR="000322A7" w:rsidRPr="00885182" w:rsidRDefault="000322A7" w:rsidP="0073531C">
      <w:pPr>
        <w:adjustRightInd/>
        <w:snapToGrid w:val="0"/>
        <w:spacing w:line="480" w:lineRule="exact"/>
        <w:ind w:leftChars="113" w:left="572" w:hanging="301"/>
        <w:jc w:val="both"/>
        <w:textAlignment w:val="auto"/>
        <w:rPr>
          <w:rFonts w:eastAsia="標楷體"/>
          <w:sz w:val="28"/>
        </w:rPr>
      </w:pPr>
      <w:r w:rsidRPr="00885182">
        <w:rPr>
          <w:rFonts w:eastAsia="標楷體"/>
          <w:sz w:val="28"/>
        </w:rPr>
        <w:t>一、業務收支及餘</w:t>
      </w:r>
      <w:proofErr w:type="gramStart"/>
      <w:r w:rsidRPr="00885182">
        <w:rPr>
          <w:rFonts w:eastAsia="標楷體"/>
          <w:sz w:val="28"/>
        </w:rPr>
        <w:t>絀</w:t>
      </w:r>
      <w:proofErr w:type="gramEnd"/>
      <w:r w:rsidRPr="00885182">
        <w:rPr>
          <w:rFonts w:eastAsia="標楷體"/>
          <w:sz w:val="28"/>
        </w:rPr>
        <w:t>之預計：</w:t>
      </w:r>
      <w:r w:rsidR="003F1CC1" w:rsidRPr="00885182">
        <w:rPr>
          <w:rFonts w:eastAsia="標楷體"/>
          <w:sz w:val="28"/>
        </w:rPr>
        <w:t xml:space="preserve"> </w:t>
      </w:r>
    </w:p>
    <w:p w:rsidR="000322A7" w:rsidRPr="00801C80" w:rsidRDefault="002B5492" w:rsidP="001A2D1A">
      <w:pPr>
        <w:numPr>
          <w:ilvl w:val="0"/>
          <w:numId w:val="42"/>
        </w:numPr>
        <w:adjustRightInd/>
        <w:snapToGrid w:val="0"/>
        <w:spacing w:line="480" w:lineRule="exact"/>
        <w:ind w:left="1672" w:hanging="856"/>
        <w:jc w:val="both"/>
        <w:textAlignment w:val="auto"/>
        <w:rPr>
          <w:rFonts w:eastAsia="標楷體"/>
          <w:sz w:val="28"/>
        </w:rPr>
      </w:pPr>
      <w:r w:rsidRPr="001A2D1A">
        <w:rPr>
          <w:rFonts w:eastAsia="標楷體"/>
          <w:color w:val="000000"/>
          <w:sz w:val="28"/>
        </w:rPr>
        <w:t>本年度</w:t>
      </w:r>
      <w:r w:rsidR="003F1CC1" w:rsidRPr="001A2D1A">
        <w:rPr>
          <w:rFonts w:eastAsia="標楷體"/>
          <w:color w:val="000000"/>
          <w:sz w:val="28"/>
        </w:rPr>
        <w:t>業務收入</w:t>
      </w:r>
      <w:r w:rsidR="005A237F" w:rsidRPr="00A844A3">
        <w:rPr>
          <w:rFonts w:eastAsia="標楷體" w:hint="eastAsia"/>
          <w:color w:val="000000"/>
          <w:sz w:val="28"/>
        </w:rPr>
        <w:t>1</w:t>
      </w:r>
      <w:r w:rsidR="001362BE">
        <w:rPr>
          <w:rFonts w:eastAsia="標楷體" w:hint="eastAsia"/>
          <w:color w:val="000000"/>
          <w:sz w:val="28"/>
        </w:rPr>
        <w:t>,</w:t>
      </w:r>
      <w:r w:rsidR="00F15E19">
        <w:rPr>
          <w:rFonts w:eastAsia="標楷體" w:hint="eastAsia"/>
          <w:color w:val="000000"/>
          <w:sz w:val="28"/>
        </w:rPr>
        <w:t>207</w:t>
      </w:r>
      <w:r w:rsidR="003F1CC1" w:rsidRPr="00A844A3">
        <w:rPr>
          <w:rFonts w:eastAsia="標楷體"/>
          <w:color w:val="000000"/>
          <w:sz w:val="28"/>
        </w:rPr>
        <w:t>億</w:t>
      </w:r>
      <w:r w:rsidR="001362BE">
        <w:rPr>
          <w:rFonts w:eastAsia="標楷體" w:hint="eastAsia"/>
          <w:color w:val="000000"/>
          <w:sz w:val="28"/>
        </w:rPr>
        <w:t>5</w:t>
      </w:r>
      <w:r w:rsidR="005A237F" w:rsidRPr="00A844A3">
        <w:rPr>
          <w:rFonts w:eastAsia="標楷體" w:hint="eastAsia"/>
          <w:color w:val="000000"/>
          <w:sz w:val="28"/>
        </w:rPr>
        <w:t>,</w:t>
      </w:r>
      <w:r w:rsidR="001362BE">
        <w:rPr>
          <w:rFonts w:eastAsia="標楷體" w:hint="eastAsia"/>
          <w:color w:val="000000"/>
          <w:sz w:val="28"/>
        </w:rPr>
        <w:t>5</w:t>
      </w:r>
      <w:r w:rsidR="00F15E19">
        <w:rPr>
          <w:rFonts w:eastAsia="標楷體" w:hint="eastAsia"/>
          <w:color w:val="000000"/>
          <w:sz w:val="28"/>
        </w:rPr>
        <w:t>5</w:t>
      </w:r>
      <w:r w:rsidR="001362BE">
        <w:rPr>
          <w:rFonts w:eastAsia="標楷體" w:hint="eastAsia"/>
          <w:color w:val="000000"/>
          <w:sz w:val="28"/>
        </w:rPr>
        <w:t>7</w:t>
      </w:r>
      <w:r w:rsidR="003F1CC1" w:rsidRPr="00A844A3">
        <w:rPr>
          <w:rFonts w:eastAsia="標楷體"/>
          <w:color w:val="000000"/>
          <w:sz w:val="28"/>
        </w:rPr>
        <w:t>萬</w:t>
      </w:r>
      <w:r w:rsidR="00406780">
        <w:rPr>
          <w:rFonts w:eastAsia="標楷體" w:hint="eastAsia"/>
          <w:color w:val="000000"/>
          <w:sz w:val="28"/>
        </w:rPr>
        <w:t>3</w:t>
      </w:r>
      <w:r w:rsidR="00CC347E">
        <w:rPr>
          <w:rFonts w:eastAsia="標楷體" w:hint="eastAsia"/>
          <w:color w:val="000000"/>
          <w:sz w:val="28"/>
        </w:rPr>
        <w:t>千</w:t>
      </w:r>
      <w:r w:rsidR="00551848">
        <w:rPr>
          <w:rFonts w:eastAsia="標楷體"/>
          <w:color w:val="000000"/>
          <w:sz w:val="28"/>
        </w:rPr>
        <w:t>元</w:t>
      </w:r>
      <w:r w:rsidR="00AB77F9" w:rsidRPr="00A844A3">
        <w:rPr>
          <w:rFonts w:eastAsia="標楷體"/>
          <w:color w:val="000000"/>
          <w:sz w:val="28"/>
        </w:rPr>
        <w:t>，較上年度預算數</w:t>
      </w:r>
      <w:r w:rsidR="00ED114B" w:rsidRPr="00A844A3">
        <w:rPr>
          <w:rFonts w:eastAsia="標楷體" w:hint="eastAsia"/>
          <w:color w:val="000000"/>
          <w:sz w:val="28"/>
        </w:rPr>
        <w:t>1</w:t>
      </w:r>
      <w:r w:rsidR="00ED114B">
        <w:rPr>
          <w:rFonts w:eastAsia="標楷體" w:hint="eastAsia"/>
          <w:color w:val="000000"/>
          <w:sz w:val="28"/>
        </w:rPr>
        <w:t>,14</w:t>
      </w:r>
      <w:r w:rsidR="00F15E19">
        <w:rPr>
          <w:rFonts w:eastAsia="標楷體" w:hint="eastAsia"/>
          <w:color w:val="000000"/>
          <w:sz w:val="28"/>
        </w:rPr>
        <w:t>7</w:t>
      </w:r>
      <w:r w:rsidR="00ED114B" w:rsidRPr="00A844A3">
        <w:rPr>
          <w:rFonts w:eastAsia="標楷體"/>
          <w:color w:val="000000"/>
          <w:sz w:val="28"/>
        </w:rPr>
        <w:t>億</w:t>
      </w:r>
      <w:r w:rsidR="00ED114B">
        <w:rPr>
          <w:rFonts w:eastAsia="標楷體" w:hint="eastAsia"/>
          <w:color w:val="000000"/>
          <w:sz w:val="28"/>
        </w:rPr>
        <w:t>1</w:t>
      </w:r>
      <w:r w:rsidR="00ED114B" w:rsidRPr="00A844A3">
        <w:rPr>
          <w:rFonts w:eastAsia="標楷體" w:hint="eastAsia"/>
          <w:color w:val="000000"/>
          <w:sz w:val="28"/>
        </w:rPr>
        <w:t>,</w:t>
      </w:r>
      <w:r w:rsidR="00ED114B">
        <w:rPr>
          <w:rFonts w:eastAsia="標楷體" w:hint="eastAsia"/>
          <w:color w:val="000000"/>
          <w:sz w:val="28"/>
        </w:rPr>
        <w:t>25</w:t>
      </w:r>
      <w:r w:rsidR="00F15E19">
        <w:rPr>
          <w:rFonts w:eastAsia="標楷體" w:hint="eastAsia"/>
          <w:color w:val="000000"/>
          <w:sz w:val="28"/>
        </w:rPr>
        <w:t>2</w:t>
      </w:r>
      <w:r w:rsidR="00ED114B" w:rsidRPr="00A844A3">
        <w:rPr>
          <w:rFonts w:eastAsia="標楷體"/>
          <w:color w:val="000000"/>
          <w:sz w:val="28"/>
        </w:rPr>
        <w:t>萬</w:t>
      </w:r>
      <w:r w:rsidR="00F15E19">
        <w:rPr>
          <w:rFonts w:eastAsia="標楷體" w:hint="eastAsia"/>
          <w:color w:val="000000"/>
          <w:sz w:val="28"/>
        </w:rPr>
        <w:t>4</w:t>
      </w:r>
      <w:r w:rsidR="00ED114B">
        <w:rPr>
          <w:rFonts w:eastAsia="標楷體" w:hint="eastAsia"/>
          <w:color w:val="000000"/>
          <w:sz w:val="28"/>
        </w:rPr>
        <w:t>千</w:t>
      </w:r>
      <w:r w:rsidR="00ED114B">
        <w:rPr>
          <w:rFonts w:eastAsia="標楷體"/>
          <w:color w:val="000000"/>
          <w:sz w:val="28"/>
        </w:rPr>
        <w:t>元</w:t>
      </w:r>
      <w:r w:rsidR="00FA5145" w:rsidRPr="00A844A3">
        <w:rPr>
          <w:rFonts w:eastAsia="標楷體"/>
          <w:color w:val="000000"/>
          <w:sz w:val="28"/>
        </w:rPr>
        <w:t>，</w:t>
      </w:r>
      <w:r w:rsidR="001A4338" w:rsidRPr="00A844A3">
        <w:rPr>
          <w:rFonts w:eastAsia="標楷體"/>
          <w:color w:val="000000"/>
          <w:sz w:val="28"/>
        </w:rPr>
        <w:t>增加</w:t>
      </w:r>
      <w:r w:rsidR="00F15E19">
        <w:rPr>
          <w:rFonts w:eastAsia="標楷體" w:hint="eastAsia"/>
          <w:color w:val="000000"/>
          <w:sz w:val="28"/>
        </w:rPr>
        <w:t>60</w:t>
      </w:r>
      <w:r w:rsidR="00AB77F9" w:rsidRPr="00A844A3">
        <w:rPr>
          <w:rFonts w:eastAsia="標楷體"/>
          <w:color w:val="000000"/>
          <w:sz w:val="28"/>
        </w:rPr>
        <w:t>億</w:t>
      </w:r>
      <w:r w:rsidR="001362BE">
        <w:rPr>
          <w:rFonts w:eastAsia="標楷體" w:hint="eastAsia"/>
          <w:color w:val="000000"/>
          <w:sz w:val="28"/>
        </w:rPr>
        <w:t>4</w:t>
      </w:r>
      <w:r w:rsidR="005A237F" w:rsidRPr="00A844A3">
        <w:rPr>
          <w:rFonts w:eastAsia="標楷體" w:hint="eastAsia"/>
          <w:color w:val="000000"/>
          <w:sz w:val="28"/>
        </w:rPr>
        <w:t>,</w:t>
      </w:r>
      <w:r w:rsidR="001362BE">
        <w:rPr>
          <w:rFonts w:eastAsia="標楷體" w:hint="eastAsia"/>
          <w:color w:val="000000"/>
          <w:sz w:val="28"/>
        </w:rPr>
        <w:t>3</w:t>
      </w:r>
      <w:r w:rsidR="00F15E19">
        <w:rPr>
          <w:rFonts w:eastAsia="標楷體" w:hint="eastAsia"/>
          <w:color w:val="000000"/>
          <w:sz w:val="28"/>
        </w:rPr>
        <w:t>04</w:t>
      </w:r>
      <w:r w:rsidR="00BF6C39">
        <w:rPr>
          <w:rFonts w:eastAsia="標楷體" w:hint="eastAsia"/>
          <w:color w:val="000000"/>
          <w:sz w:val="28"/>
        </w:rPr>
        <w:t>萬</w:t>
      </w:r>
      <w:r w:rsidR="00F15E19">
        <w:rPr>
          <w:rFonts w:eastAsia="標楷體" w:hint="eastAsia"/>
          <w:color w:val="000000"/>
          <w:sz w:val="28"/>
        </w:rPr>
        <w:t>9</w:t>
      </w:r>
      <w:r w:rsidR="00F15E19">
        <w:rPr>
          <w:rFonts w:eastAsia="標楷體" w:hint="eastAsia"/>
          <w:color w:val="000000"/>
          <w:sz w:val="28"/>
        </w:rPr>
        <w:t>千</w:t>
      </w:r>
      <w:r w:rsidR="00AB77F9" w:rsidRPr="00A844A3">
        <w:rPr>
          <w:rFonts w:eastAsia="標楷體"/>
          <w:color w:val="000000"/>
          <w:sz w:val="28"/>
        </w:rPr>
        <w:t>元</w:t>
      </w:r>
      <w:r w:rsidR="00FA5145" w:rsidRPr="00A844A3">
        <w:rPr>
          <w:rFonts w:eastAsia="標楷體"/>
          <w:color w:val="000000"/>
          <w:sz w:val="28"/>
        </w:rPr>
        <w:t>，約</w:t>
      </w:r>
      <w:r w:rsidR="00F15E19">
        <w:rPr>
          <w:rFonts w:eastAsia="標楷體" w:hint="eastAsia"/>
          <w:color w:val="000000"/>
          <w:sz w:val="28"/>
        </w:rPr>
        <w:t>5</w:t>
      </w:r>
      <w:r w:rsidR="002C777A">
        <w:rPr>
          <w:rFonts w:eastAsia="標楷體" w:hint="eastAsia"/>
          <w:color w:val="000000"/>
          <w:sz w:val="28"/>
        </w:rPr>
        <w:t>.</w:t>
      </w:r>
      <w:r w:rsidR="00F15E19">
        <w:rPr>
          <w:rFonts w:eastAsia="標楷體" w:hint="eastAsia"/>
          <w:sz w:val="28"/>
        </w:rPr>
        <w:t>27</w:t>
      </w:r>
      <w:r w:rsidR="00FA5145" w:rsidRPr="00BA3D30">
        <w:rPr>
          <w:rFonts w:eastAsia="標楷體"/>
          <w:sz w:val="28"/>
        </w:rPr>
        <w:t>%</w:t>
      </w:r>
      <w:r w:rsidR="00FA5145" w:rsidRPr="00BA3D30">
        <w:rPr>
          <w:rFonts w:eastAsia="標楷體"/>
          <w:sz w:val="28"/>
        </w:rPr>
        <w:t>，</w:t>
      </w:r>
      <w:r w:rsidR="00D0319A" w:rsidRPr="00801C80">
        <w:rPr>
          <w:rFonts w:ascii="標楷體" w:eastAsia="標楷體" w:hAnsi="標楷體" w:hint="eastAsia"/>
          <w:sz w:val="28"/>
          <w:szCs w:val="28"/>
        </w:rPr>
        <w:t>主要係</w:t>
      </w:r>
      <w:r w:rsidR="00801C80" w:rsidRPr="00801C80">
        <w:rPr>
          <w:rFonts w:ascii="標楷體" w:eastAsia="標楷體" w:hAnsi="標楷體" w:hint="eastAsia"/>
          <w:sz w:val="28"/>
          <w:szCs w:val="28"/>
        </w:rPr>
        <w:t>投資權益證券收入增加所致</w:t>
      </w:r>
      <w:r w:rsidR="00FA5145" w:rsidRPr="00801C80">
        <w:rPr>
          <w:rFonts w:eastAsia="標楷體"/>
          <w:sz w:val="28"/>
        </w:rPr>
        <w:t>。</w:t>
      </w:r>
    </w:p>
    <w:p w:rsidR="00430362" w:rsidRPr="00A844A3" w:rsidRDefault="002B5492"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w:t>
      </w:r>
      <w:r w:rsidR="003F1CC1" w:rsidRPr="00A844A3">
        <w:rPr>
          <w:rFonts w:eastAsia="標楷體"/>
          <w:color w:val="000000"/>
          <w:sz w:val="28"/>
        </w:rPr>
        <w:t>業務成本與費用</w:t>
      </w:r>
      <w:r w:rsidR="00C1548B" w:rsidRPr="00A844A3">
        <w:rPr>
          <w:rFonts w:eastAsia="標楷體" w:hint="eastAsia"/>
          <w:color w:val="000000"/>
          <w:sz w:val="28"/>
        </w:rPr>
        <w:t>1</w:t>
      </w:r>
      <w:r w:rsidR="00E05F0B">
        <w:rPr>
          <w:rFonts w:eastAsia="標楷體" w:hint="eastAsia"/>
          <w:color w:val="000000"/>
          <w:sz w:val="28"/>
        </w:rPr>
        <w:t>,</w:t>
      </w:r>
      <w:r w:rsidR="00F15E19">
        <w:rPr>
          <w:rFonts w:eastAsia="標楷體" w:hint="eastAsia"/>
          <w:color w:val="000000"/>
          <w:sz w:val="28"/>
        </w:rPr>
        <w:t>207</w:t>
      </w:r>
      <w:r w:rsidR="00AF2813" w:rsidRPr="00A844A3">
        <w:rPr>
          <w:rFonts w:eastAsia="標楷體"/>
          <w:color w:val="000000"/>
          <w:sz w:val="28"/>
        </w:rPr>
        <w:t>億</w:t>
      </w:r>
      <w:r w:rsidR="001362BE">
        <w:rPr>
          <w:rFonts w:eastAsia="標楷體" w:hint="eastAsia"/>
          <w:color w:val="000000"/>
          <w:sz w:val="28"/>
        </w:rPr>
        <w:t>5</w:t>
      </w:r>
      <w:r w:rsidR="00593B91" w:rsidRPr="00A844A3">
        <w:rPr>
          <w:rFonts w:eastAsia="標楷體" w:hint="eastAsia"/>
          <w:color w:val="000000"/>
          <w:sz w:val="28"/>
        </w:rPr>
        <w:t>,</w:t>
      </w:r>
      <w:r w:rsidR="001362BE">
        <w:rPr>
          <w:rFonts w:eastAsia="標楷體" w:hint="eastAsia"/>
          <w:color w:val="000000"/>
          <w:sz w:val="28"/>
        </w:rPr>
        <w:t>6</w:t>
      </w:r>
      <w:r w:rsidR="00F15E19">
        <w:rPr>
          <w:rFonts w:eastAsia="標楷體" w:hint="eastAsia"/>
          <w:color w:val="000000"/>
          <w:sz w:val="28"/>
        </w:rPr>
        <w:t>21</w:t>
      </w:r>
      <w:r w:rsidR="00AF2813" w:rsidRPr="00A844A3">
        <w:rPr>
          <w:rFonts w:eastAsia="標楷體"/>
          <w:color w:val="000000"/>
          <w:sz w:val="28"/>
        </w:rPr>
        <w:t>萬</w:t>
      </w:r>
      <w:r w:rsidR="001362BE">
        <w:rPr>
          <w:rFonts w:eastAsia="標楷體" w:hint="eastAsia"/>
          <w:color w:val="000000"/>
          <w:sz w:val="28"/>
        </w:rPr>
        <w:t>2</w:t>
      </w:r>
      <w:r w:rsidR="00DA31DB">
        <w:rPr>
          <w:rFonts w:eastAsia="標楷體" w:hint="eastAsia"/>
          <w:color w:val="000000"/>
          <w:sz w:val="28"/>
        </w:rPr>
        <w:t>千</w:t>
      </w:r>
      <w:r w:rsidR="00E61E85" w:rsidRPr="00A844A3">
        <w:rPr>
          <w:rFonts w:eastAsia="標楷體"/>
          <w:color w:val="000000"/>
          <w:sz w:val="28"/>
        </w:rPr>
        <w:t>元</w:t>
      </w:r>
      <w:r w:rsidR="00C057EB" w:rsidRPr="00A844A3">
        <w:rPr>
          <w:rFonts w:eastAsia="標楷體"/>
          <w:color w:val="000000"/>
          <w:sz w:val="28"/>
        </w:rPr>
        <w:t>，較上年度預算數</w:t>
      </w:r>
      <w:r w:rsidR="00ED114B" w:rsidRPr="00A844A3">
        <w:rPr>
          <w:rFonts w:eastAsia="標楷體" w:hint="eastAsia"/>
          <w:color w:val="000000"/>
          <w:sz w:val="28"/>
        </w:rPr>
        <w:t>1</w:t>
      </w:r>
      <w:r w:rsidR="00ED114B">
        <w:rPr>
          <w:rFonts w:eastAsia="標楷體" w:hint="eastAsia"/>
          <w:color w:val="000000"/>
          <w:sz w:val="28"/>
        </w:rPr>
        <w:t>,14</w:t>
      </w:r>
      <w:r w:rsidR="00F15E19">
        <w:rPr>
          <w:rFonts w:eastAsia="標楷體" w:hint="eastAsia"/>
          <w:color w:val="000000"/>
          <w:sz w:val="28"/>
        </w:rPr>
        <w:t>7</w:t>
      </w:r>
      <w:r w:rsidR="00ED114B" w:rsidRPr="00A844A3">
        <w:rPr>
          <w:rFonts w:eastAsia="標楷體"/>
          <w:color w:val="000000"/>
          <w:sz w:val="28"/>
        </w:rPr>
        <w:t>億</w:t>
      </w:r>
      <w:r w:rsidR="00ED114B">
        <w:rPr>
          <w:rFonts w:eastAsia="標楷體" w:hint="eastAsia"/>
          <w:color w:val="000000"/>
          <w:sz w:val="28"/>
        </w:rPr>
        <w:t>1</w:t>
      </w:r>
      <w:r w:rsidR="00ED114B" w:rsidRPr="00A844A3">
        <w:rPr>
          <w:rFonts w:eastAsia="標楷體" w:hint="eastAsia"/>
          <w:color w:val="000000"/>
          <w:sz w:val="28"/>
        </w:rPr>
        <w:t>,</w:t>
      </w:r>
      <w:r w:rsidR="00ED114B">
        <w:rPr>
          <w:rFonts w:eastAsia="標楷體" w:hint="eastAsia"/>
          <w:color w:val="000000"/>
          <w:sz w:val="28"/>
        </w:rPr>
        <w:t>3</w:t>
      </w:r>
      <w:r w:rsidR="00F15E19">
        <w:rPr>
          <w:rFonts w:eastAsia="標楷體" w:hint="eastAsia"/>
          <w:color w:val="000000"/>
          <w:sz w:val="28"/>
        </w:rPr>
        <w:t>14</w:t>
      </w:r>
      <w:r w:rsidR="00ED114B" w:rsidRPr="00A844A3">
        <w:rPr>
          <w:rFonts w:eastAsia="標楷體"/>
          <w:color w:val="000000"/>
          <w:sz w:val="28"/>
        </w:rPr>
        <w:t>萬</w:t>
      </w:r>
      <w:r w:rsidR="00F15E19">
        <w:rPr>
          <w:rFonts w:eastAsia="標楷體" w:hint="eastAsia"/>
          <w:color w:val="000000"/>
          <w:sz w:val="28"/>
        </w:rPr>
        <w:t>8</w:t>
      </w:r>
      <w:r w:rsidR="00ED114B">
        <w:rPr>
          <w:rFonts w:eastAsia="標楷體" w:hint="eastAsia"/>
          <w:color w:val="000000"/>
          <w:sz w:val="28"/>
        </w:rPr>
        <w:t>千</w:t>
      </w:r>
      <w:r w:rsidR="00ED114B" w:rsidRPr="00A844A3">
        <w:rPr>
          <w:rFonts w:eastAsia="標楷體"/>
          <w:color w:val="000000"/>
          <w:sz w:val="28"/>
        </w:rPr>
        <w:t>元</w:t>
      </w:r>
      <w:r w:rsidR="00C057EB" w:rsidRPr="00A844A3">
        <w:rPr>
          <w:rFonts w:eastAsia="標楷體"/>
          <w:color w:val="000000"/>
          <w:sz w:val="28"/>
        </w:rPr>
        <w:t>，</w:t>
      </w:r>
      <w:r w:rsidR="00E61E85" w:rsidRPr="00A844A3">
        <w:rPr>
          <w:rFonts w:eastAsia="標楷體"/>
          <w:color w:val="000000"/>
          <w:sz w:val="28"/>
        </w:rPr>
        <w:t>增加</w:t>
      </w:r>
      <w:r w:rsidR="00F15E19">
        <w:rPr>
          <w:rFonts w:eastAsia="標楷體" w:hint="eastAsia"/>
          <w:color w:val="000000"/>
          <w:sz w:val="28"/>
        </w:rPr>
        <w:t>60</w:t>
      </w:r>
      <w:r w:rsidR="00593B91" w:rsidRPr="00A844A3">
        <w:rPr>
          <w:rFonts w:eastAsia="標楷體"/>
          <w:color w:val="000000"/>
          <w:sz w:val="28"/>
        </w:rPr>
        <w:t>億</w:t>
      </w:r>
      <w:r w:rsidR="001362BE">
        <w:rPr>
          <w:rFonts w:eastAsia="標楷體" w:hint="eastAsia"/>
          <w:color w:val="000000"/>
          <w:sz w:val="28"/>
        </w:rPr>
        <w:t>4</w:t>
      </w:r>
      <w:r w:rsidR="00EF4EFC">
        <w:rPr>
          <w:rFonts w:eastAsia="標楷體" w:hint="eastAsia"/>
          <w:color w:val="000000"/>
          <w:sz w:val="28"/>
        </w:rPr>
        <w:t>,</w:t>
      </w:r>
      <w:r w:rsidR="001362BE">
        <w:rPr>
          <w:rFonts w:eastAsia="標楷體" w:hint="eastAsia"/>
          <w:color w:val="000000"/>
          <w:sz w:val="28"/>
        </w:rPr>
        <w:t>3</w:t>
      </w:r>
      <w:r w:rsidR="00F15E19">
        <w:rPr>
          <w:rFonts w:eastAsia="標楷體" w:hint="eastAsia"/>
          <w:color w:val="000000"/>
          <w:sz w:val="28"/>
        </w:rPr>
        <w:t>06</w:t>
      </w:r>
      <w:r w:rsidR="00593B91" w:rsidRPr="00A844A3">
        <w:rPr>
          <w:rFonts w:eastAsia="標楷體"/>
          <w:color w:val="000000"/>
          <w:sz w:val="28"/>
        </w:rPr>
        <w:t>萬</w:t>
      </w:r>
      <w:r w:rsidR="00F15E19">
        <w:rPr>
          <w:rFonts w:eastAsia="標楷體" w:hint="eastAsia"/>
          <w:color w:val="000000"/>
          <w:sz w:val="28"/>
        </w:rPr>
        <w:t>4</w:t>
      </w:r>
      <w:r w:rsidR="00AF2813" w:rsidRPr="00A844A3">
        <w:rPr>
          <w:rFonts w:eastAsia="標楷體"/>
          <w:color w:val="000000"/>
          <w:sz w:val="28"/>
        </w:rPr>
        <w:t>千元，約</w:t>
      </w:r>
      <w:r w:rsidR="00F15E19">
        <w:rPr>
          <w:rFonts w:eastAsia="標楷體" w:hint="eastAsia"/>
          <w:color w:val="000000"/>
          <w:sz w:val="28"/>
        </w:rPr>
        <w:t>5</w:t>
      </w:r>
      <w:r w:rsidR="0030308F">
        <w:rPr>
          <w:rFonts w:eastAsia="標楷體" w:hint="eastAsia"/>
          <w:color w:val="000000"/>
          <w:sz w:val="28"/>
        </w:rPr>
        <w:t>.</w:t>
      </w:r>
      <w:r w:rsidR="00F15E19">
        <w:rPr>
          <w:rFonts w:eastAsia="標楷體" w:hint="eastAsia"/>
          <w:color w:val="000000"/>
          <w:sz w:val="28"/>
        </w:rPr>
        <w:t>2</w:t>
      </w:r>
      <w:bookmarkStart w:id="0" w:name="_GoBack"/>
      <w:bookmarkEnd w:id="0"/>
      <w:r w:rsidR="00F15E19">
        <w:rPr>
          <w:rFonts w:eastAsia="標楷體" w:hint="eastAsia"/>
          <w:color w:val="000000"/>
          <w:sz w:val="28"/>
        </w:rPr>
        <w:t>7</w:t>
      </w:r>
      <w:r w:rsidR="00AF2813" w:rsidRPr="00A844A3">
        <w:rPr>
          <w:rFonts w:eastAsia="標楷體"/>
          <w:color w:val="000000"/>
          <w:sz w:val="28"/>
        </w:rPr>
        <w:t>%</w:t>
      </w:r>
      <w:r w:rsidR="00C057EB" w:rsidRPr="00A844A3">
        <w:rPr>
          <w:rFonts w:eastAsia="標楷體"/>
          <w:color w:val="000000"/>
          <w:sz w:val="28"/>
        </w:rPr>
        <w:t>，</w:t>
      </w:r>
      <w:r w:rsidR="00105021" w:rsidRPr="00F03C76">
        <w:rPr>
          <w:rFonts w:eastAsia="標楷體"/>
          <w:sz w:val="28"/>
        </w:rPr>
        <w:t>主要係</w:t>
      </w:r>
      <w:r w:rsidR="00F15E19">
        <w:rPr>
          <w:rFonts w:eastAsia="標楷體" w:hint="eastAsia"/>
          <w:sz w:val="28"/>
        </w:rPr>
        <w:t>提存安全準備增加所致</w:t>
      </w:r>
      <w:r w:rsidR="00FA5145" w:rsidRPr="00F03C76">
        <w:rPr>
          <w:rFonts w:eastAsia="標楷體"/>
          <w:sz w:val="28"/>
        </w:rPr>
        <w:t>。</w:t>
      </w:r>
    </w:p>
    <w:p w:rsidR="00D81BCC" w:rsidRPr="00D81BCC" w:rsidRDefault="00D81BCC" w:rsidP="001A2D1A">
      <w:pPr>
        <w:numPr>
          <w:ilvl w:val="0"/>
          <w:numId w:val="42"/>
        </w:numPr>
        <w:adjustRightInd/>
        <w:snapToGrid w:val="0"/>
        <w:spacing w:line="480" w:lineRule="exact"/>
        <w:ind w:left="1672" w:hanging="856"/>
        <w:jc w:val="both"/>
        <w:textAlignment w:val="auto"/>
        <w:rPr>
          <w:rFonts w:eastAsia="標楷體"/>
          <w:sz w:val="28"/>
        </w:rPr>
      </w:pPr>
      <w:r w:rsidRPr="00A844A3">
        <w:rPr>
          <w:rFonts w:eastAsia="標楷體"/>
          <w:color w:val="000000"/>
          <w:sz w:val="28"/>
        </w:rPr>
        <w:lastRenderedPageBreak/>
        <w:t>本年度業務</w:t>
      </w:r>
      <w:r w:rsidRPr="00A844A3">
        <w:rPr>
          <w:rFonts w:eastAsia="標楷體" w:hint="eastAsia"/>
          <w:color w:val="000000"/>
          <w:sz w:val="28"/>
        </w:rPr>
        <w:t>外</w:t>
      </w:r>
      <w:r>
        <w:rPr>
          <w:rFonts w:eastAsia="標楷體" w:hint="eastAsia"/>
          <w:color w:val="000000"/>
          <w:sz w:val="28"/>
        </w:rPr>
        <w:t>收入</w:t>
      </w:r>
      <w:r w:rsidR="001362BE">
        <w:rPr>
          <w:rFonts w:eastAsia="標楷體" w:hint="eastAsia"/>
          <w:color w:val="000000"/>
          <w:sz w:val="28"/>
        </w:rPr>
        <w:t>63</w:t>
      </w:r>
      <w:r>
        <w:rPr>
          <w:rFonts w:eastAsia="標楷體" w:hint="eastAsia"/>
          <w:color w:val="000000"/>
          <w:sz w:val="28"/>
        </w:rPr>
        <w:t>萬</w:t>
      </w:r>
      <w:r w:rsidR="001362BE">
        <w:rPr>
          <w:rFonts w:eastAsia="標楷體" w:hint="eastAsia"/>
          <w:color w:val="000000"/>
          <w:sz w:val="28"/>
        </w:rPr>
        <w:t>9</w:t>
      </w:r>
      <w:r>
        <w:rPr>
          <w:rFonts w:eastAsia="標楷體" w:hint="eastAsia"/>
          <w:color w:val="000000"/>
          <w:sz w:val="28"/>
        </w:rPr>
        <w:t>千元，</w:t>
      </w:r>
      <w:r w:rsidR="00C806FA">
        <w:rPr>
          <w:rFonts w:eastAsia="標楷體" w:hint="eastAsia"/>
          <w:color w:val="000000"/>
          <w:sz w:val="28"/>
        </w:rPr>
        <w:t>較</w:t>
      </w:r>
      <w:r>
        <w:rPr>
          <w:rFonts w:eastAsia="標楷體" w:hint="eastAsia"/>
          <w:color w:val="000000"/>
          <w:sz w:val="28"/>
        </w:rPr>
        <w:t>上年度預算</w:t>
      </w:r>
      <w:r w:rsidR="00950F2E">
        <w:rPr>
          <w:rFonts w:eastAsia="標楷體" w:hint="eastAsia"/>
          <w:color w:val="000000"/>
          <w:sz w:val="28"/>
        </w:rPr>
        <w:t>數</w:t>
      </w:r>
      <w:r w:rsidR="00ED114B">
        <w:rPr>
          <w:rFonts w:eastAsia="標楷體" w:hint="eastAsia"/>
          <w:color w:val="000000"/>
          <w:sz w:val="28"/>
        </w:rPr>
        <w:t>62</w:t>
      </w:r>
      <w:r w:rsidR="00ED114B">
        <w:rPr>
          <w:rFonts w:eastAsia="標楷體" w:hint="eastAsia"/>
          <w:color w:val="000000"/>
          <w:sz w:val="28"/>
        </w:rPr>
        <w:t>萬</w:t>
      </w:r>
      <w:r w:rsidR="00ED114B">
        <w:rPr>
          <w:rFonts w:eastAsia="標楷體" w:hint="eastAsia"/>
          <w:color w:val="000000"/>
          <w:sz w:val="28"/>
        </w:rPr>
        <w:t>4</w:t>
      </w:r>
      <w:r w:rsidR="00ED114B">
        <w:rPr>
          <w:rFonts w:eastAsia="標楷體" w:hint="eastAsia"/>
          <w:color w:val="000000"/>
          <w:sz w:val="28"/>
        </w:rPr>
        <w:t>千元</w:t>
      </w:r>
      <w:r w:rsidR="00C806FA" w:rsidRPr="00A844A3">
        <w:rPr>
          <w:rFonts w:eastAsia="標楷體"/>
          <w:color w:val="000000"/>
          <w:sz w:val="28"/>
        </w:rPr>
        <w:t>，增加</w:t>
      </w:r>
      <w:r w:rsidR="001362BE">
        <w:rPr>
          <w:rFonts w:eastAsia="標楷體" w:hint="eastAsia"/>
          <w:color w:val="000000"/>
          <w:sz w:val="28"/>
        </w:rPr>
        <w:t>1</w:t>
      </w:r>
      <w:r w:rsidR="00C806FA" w:rsidRPr="00A844A3">
        <w:rPr>
          <w:rFonts w:eastAsia="標楷體"/>
          <w:color w:val="000000"/>
          <w:sz w:val="28"/>
        </w:rPr>
        <w:t>萬</w:t>
      </w:r>
      <w:r w:rsidR="001362BE">
        <w:rPr>
          <w:rFonts w:eastAsia="標楷體" w:hint="eastAsia"/>
          <w:color w:val="000000"/>
          <w:sz w:val="28"/>
        </w:rPr>
        <w:t>5</w:t>
      </w:r>
      <w:r w:rsidR="001362BE">
        <w:rPr>
          <w:rFonts w:eastAsia="標楷體" w:hint="eastAsia"/>
          <w:color w:val="000000"/>
          <w:sz w:val="28"/>
        </w:rPr>
        <w:t>千</w:t>
      </w:r>
      <w:r w:rsidR="00C806FA" w:rsidRPr="00A844A3">
        <w:rPr>
          <w:rFonts w:eastAsia="標楷體"/>
          <w:color w:val="000000"/>
          <w:sz w:val="28"/>
        </w:rPr>
        <w:t>元</w:t>
      </w:r>
      <w:r w:rsidR="00CC347E" w:rsidRPr="00A844A3">
        <w:rPr>
          <w:rFonts w:eastAsia="標楷體"/>
          <w:color w:val="000000"/>
          <w:sz w:val="28"/>
        </w:rPr>
        <w:t>，約</w:t>
      </w:r>
      <w:r w:rsidR="001362BE">
        <w:rPr>
          <w:rFonts w:eastAsia="標楷體" w:hint="eastAsia"/>
          <w:color w:val="000000"/>
          <w:sz w:val="28"/>
        </w:rPr>
        <w:t>2.40</w:t>
      </w:r>
      <w:r w:rsidR="00CC347E" w:rsidRPr="00A844A3">
        <w:rPr>
          <w:rFonts w:eastAsia="標楷體"/>
          <w:color w:val="000000"/>
          <w:sz w:val="28"/>
        </w:rPr>
        <w:t>%</w:t>
      </w:r>
      <w:r>
        <w:rPr>
          <w:rFonts w:eastAsia="標楷體" w:hint="eastAsia"/>
          <w:color w:val="000000"/>
          <w:sz w:val="28"/>
        </w:rPr>
        <w:t>，主要係依國民年金法第</w:t>
      </w:r>
      <w:r>
        <w:rPr>
          <w:rFonts w:eastAsia="標楷體" w:hint="eastAsia"/>
          <w:color w:val="000000"/>
          <w:sz w:val="28"/>
        </w:rPr>
        <w:t>50</w:t>
      </w:r>
      <w:r>
        <w:rPr>
          <w:rFonts w:eastAsia="標楷體" w:hint="eastAsia"/>
          <w:color w:val="000000"/>
          <w:sz w:val="28"/>
        </w:rPr>
        <w:t>條規定辦理之罰鍰收入</w:t>
      </w:r>
      <w:r w:rsidR="00CC347E">
        <w:rPr>
          <w:rFonts w:eastAsia="標楷體" w:hint="eastAsia"/>
          <w:color w:val="000000"/>
          <w:sz w:val="28"/>
        </w:rPr>
        <w:t>增加</w:t>
      </w:r>
      <w:r>
        <w:rPr>
          <w:rFonts w:eastAsia="標楷體" w:hint="eastAsia"/>
          <w:color w:val="000000"/>
          <w:sz w:val="28"/>
        </w:rPr>
        <w:t>所致。</w:t>
      </w:r>
    </w:p>
    <w:p w:rsidR="00FF319C" w:rsidRPr="00A844A3" w:rsidRDefault="00FF319C"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本年度業務</w:t>
      </w:r>
      <w:r w:rsidR="00484DC9">
        <w:rPr>
          <w:rFonts w:eastAsia="標楷體" w:hint="eastAsia"/>
          <w:color w:val="000000"/>
          <w:sz w:val="28"/>
        </w:rPr>
        <w:t>總</w:t>
      </w:r>
      <w:r w:rsidRPr="00A844A3">
        <w:rPr>
          <w:rFonts w:eastAsia="標楷體"/>
          <w:color w:val="000000"/>
          <w:sz w:val="28"/>
        </w:rPr>
        <w:t>收支相抵後，</w:t>
      </w:r>
      <w:proofErr w:type="gramStart"/>
      <w:r w:rsidRPr="00A844A3">
        <w:rPr>
          <w:rFonts w:eastAsia="標楷體"/>
          <w:color w:val="000000"/>
          <w:sz w:val="28"/>
        </w:rPr>
        <w:t>賸餘</w:t>
      </w:r>
      <w:r w:rsidR="00E013BD">
        <w:rPr>
          <w:rFonts w:eastAsia="標楷體" w:hint="eastAsia"/>
          <w:color w:val="000000"/>
          <w:sz w:val="28"/>
        </w:rPr>
        <w:t>無列數</w:t>
      </w:r>
      <w:proofErr w:type="gramEnd"/>
      <w:r w:rsidRPr="00A844A3">
        <w:rPr>
          <w:rFonts w:eastAsia="標楷體"/>
          <w:color w:val="000000"/>
          <w:sz w:val="28"/>
        </w:rPr>
        <w:t>，係依國民年金法第</w:t>
      </w:r>
      <w:r w:rsidRPr="00A844A3">
        <w:rPr>
          <w:rFonts w:eastAsia="標楷體"/>
          <w:color w:val="000000"/>
          <w:sz w:val="28"/>
        </w:rPr>
        <w:t>49</w:t>
      </w:r>
      <w:r w:rsidRPr="00A844A3">
        <w:rPr>
          <w:rFonts w:eastAsia="標楷體"/>
          <w:color w:val="000000"/>
          <w:sz w:val="28"/>
        </w:rPr>
        <w:t>條規定，國民年金保險之財務，由政府負最後支付責任，故收支結餘悉數提存安全準備，備供以後年度填補短絀之用。</w:t>
      </w:r>
    </w:p>
    <w:p w:rsidR="00A86202" w:rsidRPr="00A844A3" w:rsidRDefault="00FA5145"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本年度及最近</w:t>
      </w:r>
      <w:r w:rsidR="00543D6F" w:rsidRPr="00A844A3">
        <w:rPr>
          <w:rFonts w:eastAsia="標楷體"/>
          <w:color w:val="000000"/>
          <w:sz w:val="28"/>
        </w:rPr>
        <w:t>5</w:t>
      </w:r>
      <w:r w:rsidRPr="00A844A3">
        <w:rPr>
          <w:rFonts w:eastAsia="標楷體"/>
          <w:color w:val="000000"/>
          <w:sz w:val="28"/>
        </w:rPr>
        <w:t>年收入、成本與費用及賸餘圖表，詳圖</w:t>
      </w:r>
      <w:r w:rsidR="009E31ED" w:rsidRPr="00A844A3">
        <w:rPr>
          <w:rFonts w:eastAsia="標楷體" w:hint="eastAsia"/>
          <w:color w:val="000000"/>
          <w:sz w:val="28"/>
        </w:rPr>
        <w:t>2</w:t>
      </w:r>
      <w:r w:rsidR="00321BCD" w:rsidRPr="00A844A3">
        <w:rPr>
          <w:rFonts w:eastAsia="標楷體" w:hint="eastAsia"/>
          <w:color w:val="000000"/>
          <w:sz w:val="28"/>
        </w:rPr>
        <w:t>、</w:t>
      </w:r>
      <w:r w:rsidR="00321BCD" w:rsidRPr="00A844A3">
        <w:rPr>
          <w:rFonts w:eastAsia="標楷體" w:hint="eastAsia"/>
          <w:color w:val="000000"/>
          <w:sz w:val="28"/>
        </w:rPr>
        <w:t>3</w:t>
      </w:r>
      <w:r w:rsidRPr="00A844A3">
        <w:rPr>
          <w:rFonts w:eastAsia="標楷體"/>
          <w:color w:val="000000"/>
          <w:sz w:val="28"/>
        </w:rPr>
        <w:t>。</w:t>
      </w:r>
    </w:p>
    <w:p w:rsidR="00D9510F" w:rsidRPr="00A844A3" w:rsidRDefault="00D9510F" w:rsidP="00D9510F">
      <w:pPr>
        <w:adjustRightInd/>
        <w:snapToGrid w:val="0"/>
        <w:spacing w:line="500" w:lineRule="exact"/>
        <w:ind w:leftChars="113" w:left="572" w:hanging="301"/>
        <w:jc w:val="both"/>
        <w:textAlignment w:val="auto"/>
        <w:rPr>
          <w:rFonts w:eastAsia="標楷體"/>
          <w:color w:val="000000"/>
          <w:sz w:val="28"/>
        </w:rPr>
      </w:pPr>
      <w:r w:rsidRPr="00A844A3">
        <w:rPr>
          <w:rFonts w:eastAsia="標楷體"/>
          <w:color w:val="000000"/>
          <w:sz w:val="28"/>
        </w:rPr>
        <w:t>二、餘絀撥補之預計：</w:t>
      </w:r>
      <w:r w:rsidR="00D81AD0">
        <w:rPr>
          <w:rFonts w:eastAsia="標楷體"/>
          <w:color w:val="000000"/>
          <w:sz w:val="28"/>
        </w:rPr>
        <w:t>本年度預算賸餘</w:t>
      </w:r>
      <w:r w:rsidR="00E013BD">
        <w:rPr>
          <w:rFonts w:eastAsia="標楷體" w:hint="eastAsia"/>
          <w:color w:val="000000"/>
          <w:sz w:val="28"/>
        </w:rPr>
        <w:t>無列數</w:t>
      </w:r>
      <w:r w:rsidR="00C52091" w:rsidRPr="00A844A3">
        <w:rPr>
          <w:rFonts w:eastAsia="標楷體"/>
          <w:color w:val="000000"/>
          <w:sz w:val="28"/>
        </w:rPr>
        <w:t>，故無撥補事項。</w:t>
      </w:r>
    </w:p>
    <w:p w:rsidR="00D9510F" w:rsidRPr="00E55AC2" w:rsidRDefault="00D9510F" w:rsidP="00D9510F">
      <w:pPr>
        <w:adjustRightInd/>
        <w:snapToGrid w:val="0"/>
        <w:spacing w:line="500" w:lineRule="exact"/>
        <w:ind w:leftChars="113" w:left="572" w:hanging="301"/>
        <w:jc w:val="both"/>
        <w:textAlignment w:val="auto"/>
        <w:rPr>
          <w:rFonts w:eastAsia="標楷體"/>
          <w:color w:val="000000"/>
          <w:sz w:val="28"/>
        </w:rPr>
      </w:pPr>
      <w:r w:rsidRPr="00E55AC2">
        <w:rPr>
          <w:rFonts w:eastAsia="標楷體"/>
          <w:color w:val="000000"/>
          <w:sz w:val="28"/>
        </w:rPr>
        <w:t>三、現金流量之預計：</w:t>
      </w:r>
    </w:p>
    <w:p w:rsidR="00D9510F" w:rsidRPr="00E55AC2" w:rsidRDefault="00847744" w:rsidP="001A2D1A">
      <w:pPr>
        <w:numPr>
          <w:ilvl w:val="0"/>
          <w:numId w:val="43"/>
        </w:numPr>
        <w:adjustRightInd/>
        <w:snapToGrid w:val="0"/>
        <w:spacing w:line="480" w:lineRule="exact"/>
        <w:ind w:left="1672" w:hanging="856"/>
        <w:jc w:val="both"/>
        <w:textAlignment w:val="auto"/>
        <w:rPr>
          <w:rFonts w:eastAsia="標楷體"/>
          <w:sz w:val="28"/>
        </w:rPr>
      </w:pPr>
      <w:r w:rsidRPr="00E55AC2">
        <w:rPr>
          <w:rFonts w:eastAsia="標楷體" w:hint="eastAsia"/>
          <w:sz w:val="28"/>
        </w:rPr>
        <w:t>預計</w:t>
      </w:r>
      <w:r w:rsidR="00D9510F" w:rsidRPr="00E55AC2">
        <w:rPr>
          <w:rFonts w:eastAsia="標楷體"/>
          <w:sz w:val="28"/>
        </w:rPr>
        <w:t>業務活動之淨現金流</w:t>
      </w:r>
      <w:r w:rsidR="00F15E19">
        <w:rPr>
          <w:rFonts w:eastAsia="標楷體" w:hint="eastAsia"/>
          <w:sz w:val="28"/>
        </w:rPr>
        <w:t>出</w:t>
      </w:r>
      <w:r w:rsidR="00F15E19">
        <w:rPr>
          <w:rFonts w:eastAsia="標楷體" w:hint="eastAsia"/>
          <w:sz w:val="28"/>
        </w:rPr>
        <w:t>3</w:t>
      </w:r>
      <w:r w:rsidR="00D9510F" w:rsidRPr="00E55AC2">
        <w:rPr>
          <w:rFonts w:eastAsia="標楷體"/>
          <w:sz w:val="28"/>
        </w:rPr>
        <w:t>億</w:t>
      </w:r>
      <w:r w:rsidR="00F15E19">
        <w:rPr>
          <w:rFonts w:eastAsia="標楷體" w:hint="eastAsia"/>
          <w:sz w:val="28"/>
        </w:rPr>
        <w:t>1</w:t>
      </w:r>
      <w:r w:rsidR="005866F4" w:rsidRPr="00E55AC2">
        <w:rPr>
          <w:rFonts w:eastAsia="標楷體" w:hint="eastAsia"/>
          <w:sz w:val="28"/>
        </w:rPr>
        <w:t>,</w:t>
      </w:r>
      <w:r w:rsidR="00F15E19">
        <w:rPr>
          <w:rFonts w:eastAsia="標楷體" w:hint="eastAsia"/>
          <w:sz w:val="28"/>
        </w:rPr>
        <w:t>231</w:t>
      </w:r>
      <w:r w:rsidR="00D9510F" w:rsidRPr="00E55AC2">
        <w:rPr>
          <w:rFonts w:eastAsia="標楷體"/>
          <w:sz w:val="28"/>
        </w:rPr>
        <w:t>萬</w:t>
      </w:r>
      <w:r w:rsidR="00F15E19">
        <w:rPr>
          <w:rFonts w:eastAsia="標楷體" w:hint="eastAsia"/>
          <w:sz w:val="28"/>
        </w:rPr>
        <w:t>4</w:t>
      </w:r>
      <w:r w:rsidR="00BA3D30">
        <w:rPr>
          <w:rFonts w:eastAsia="標楷體" w:hint="eastAsia"/>
          <w:sz w:val="28"/>
        </w:rPr>
        <w:t>千</w:t>
      </w:r>
      <w:r w:rsidR="00D9510F" w:rsidRPr="00E55AC2">
        <w:rPr>
          <w:rFonts w:eastAsia="標楷體"/>
          <w:sz w:val="28"/>
        </w:rPr>
        <w:t>元</w:t>
      </w:r>
      <w:r w:rsidR="00336665" w:rsidRPr="00E55AC2">
        <w:rPr>
          <w:rFonts w:eastAsia="標楷體" w:hint="eastAsia"/>
          <w:sz w:val="28"/>
        </w:rPr>
        <w:t>，</w:t>
      </w:r>
      <w:r w:rsidR="00336665" w:rsidRPr="00E55AC2">
        <w:rPr>
          <w:rFonts w:eastAsia="標楷體" w:hAnsi="標楷體"/>
          <w:sz w:val="28"/>
          <w:szCs w:val="28"/>
        </w:rPr>
        <w:t>包括</w:t>
      </w:r>
      <w:r w:rsidR="00336665" w:rsidRPr="00E55AC2">
        <w:rPr>
          <w:rFonts w:eastAsia="標楷體" w:hint="eastAsia"/>
          <w:sz w:val="28"/>
        </w:rPr>
        <w:t>未計利息股利之現金</w:t>
      </w:r>
      <w:r w:rsidR="00336665" w:rsidRPr="00E55AC2">
        <w:rPr>
          <w:rFonts w:eastAsia="標楷體"/>
          <w:sz w:val="28"/>
        </w:rPr>
        <w:t>流</w:t>
      </w:r>
      <w:r w:rsidR="00F15E19">
        <w:rPr>
          <w:rFonts w:eastAsia="標楷體" w:hint="eastAsia"/>
          <w:sz w:val="28"/>
        </w:rPr>
        <w:t>出</w:t>
      </w:r>
      <w:r w:rsidR="00F15E19">
        <w:rPr>
          <w:rFonts w:eastAsia="標楷體" w:hint="eastAsia"/>
          <w:sz w:val="28"/>
        </w:rPr>
        <w:t>5</w:t>
      </w:r>
      <w:r w:rsidR="00336665" w:rsidRPr="00E55AC2">
        <w:rPr>
          <w:rFonts w:eastAsia="標楷體"/>
          <w:sz w:val="28"/>
        </w:rPr>
        <w:t>億</w:t>
      </w:r>
      <w:r w:rsidR="00F15E19">
        <w:rPr>
          <w:rFonts w:eastAsia="標楷體" w:hint="eastAsia"/>
          <w:sz w:val="28"/>
        </w:rPr>
        <w:t>6</w:t>
      </w:r>
      <w:r w:rsidR="00F15E19">
        <w:rPr>
          <w:rFonts w:eastAsia="標楷體"/>
          <w:sz w:val="28"/>
        </w:rPr>
        <w:t>,977</w:t>
      </w:r>
      <w:r w:rsidR="00336665" w:rsidRPr="00E55AC2">
        <w:rPr>
          <w:rFonts w:eastAsia="標楷體"/>
          <w:sz w:val="28"/>
        </w:rPr>
        <w:t>萬</w:t>
      </w:r>
      <w:r w:rsidR="00F15E19">
        <w:rPr>
          <w:rFonts w:eastAsia="標楷體"/>
          <w:sz w:val="28"/>
        </w:rPr>
        <w:t>2</w:t>
      </w:r>
      <w:r w:rsidR="00C03A08">
        <w:rPr>
          <w:rFonts w:eastAsia="標楷體" w:hint="eastAsia"/>
          <w:sz w:val="28"/>
        </w:rPr>
        <w:t>千</w:t>
      </w:r>
      <w:r w:rsidR="00336665" w:rsidRPr="00E55AC2">
        <w:rPr>
          <w:rFonts w:eastAsia="標楷體"/>
          <w:sz w:val="28"/>
        </w:rPr>
        <w:t>元</w:t>
      </w:r>
      <w:r w:rsidR="00336665" w:rsidRPr="00E55AC2">
        <w:rPr>
          <w:rFonts w:eastAsia="標楷體" w:hint="eastAsia"/>
          <w:sz w:val="28"/>
        </w:rPr>
        <w:t>，</w:t>
      </w:r>
      <w:r w:rsidR="00336665" w:rsidRPr="00E55AC2">
        <w:rPr>
          <w:rFonts w:eastAsia="標楷體" w:hint="eastAsia"/>
          <w:sz w:val="28"/>
          <w:szCs w:val="28"/>
        </w:rPr>
        <w:t>收取利息</w:t>
      </w:r>
      <w:r w:rsidR="00C03A08">
        <w:rPr>
          <w:rFonts w:eastAsia="標楷體" w:hint="eastAsia"/>
          <w:sz w:val="28"/>
          <w:szCs w:val="28"/>
        </w:rPr>
        <w:t>2</w:t>
      </w:r>
      <w:r w:rsidR="00336665" w:rsidRPr="00E55AC2">
        <w:rPr>
          <w:rFonts w:eastAsia="標楷體" w:hAnsi="標楷體"/>
          <w:sz w:val="28"/>
          <w:szCs w:val="28"/>
        </w:rPr>
        <w:t>億</w:t>
      </w:r>
      <w:r w:rsidR="00C03A08">
        <w:rPr>
          <w:rFonts w:eastAsia="標楷體" w:hAnsi="標楷體" w:hint="eastAsia"/>
          <w:sz w:val="28"/>
          <w:szCs w:val="28"/>
        </w:rPr>
        <w:t>5,745</w:t>
      </w:r>
      <w:r w:rsidR="00336665" w:rsidRPr="00E55AC2">
        <w:rPr>
          <w:rFonts w:eastAsia="標楷體" w:hAnsi="標楷體"/>
          <w:sz w:val="28"/>
          <w:szCs w:val="28"/>
        </w:rPr>
        <w:t>萬</w:t>
      </w:r>
      <w:r w:rsidR="00C03A08">
        <w:rPr>
          <w:rFonts w:eastAsia="標楷體" w:hAnsi="標楷體" w:hint="eastAsia"/>
          <w:sz w:val="28"/>
          <w:szCs w:val="28"/>
        </w:rPr>
        <w:t>8</w:t>
      </w:r>
      <w:r w:rsidR="00336665" w:rsidRPr="00E55AC2">
        <w:rPr>
          <w:rFonts w:eastAsia="標楷體" w:hAnsi="標楷體"/>
          <w:sz w:val="28"/>
          <w:szCs w:val="28"/>
        </w:rPr>
        <w:t>千元</w:t>
      </w:r>
      <w:r w:rsidR="00D9510F" w:rsidRPr="00E55AC2">
        <w:rPr>
          <w:rFonts w:eastAsia="標楷體"/>
          <w:sz w:val="28"/>
        </w:rPr>
        <w:t>。</w:t>
      </w:r>
    </w:p>
    <w:p w:rsidR="001429C9" w:rsidRPr="00E55AC2" w:rsidRDefault="001429C9" w:rsidP="001A2D1A">
      <w:pPr>
        <w:numPr>
          <w:ilvl w:val="0"/>
          <w:numId w:val="43"/>
        </w:numPr>
        <w:adjustRightInd/>
        <w:snapToGrid w:val="0"/>
        <w:spacing w:line="480" w:lineRule="exact"/>
        <w:ind w:left="1672" w:hanging="856"/>
        <w:jc w:val="both"/>
        <w:textAlignment w:val="auto"/>
        <w:rPr>
          <w:rFonts w:eastAsia="標楷體"/>
          <w:color w:val="000000"/>
          <w:sz w:val="28"/>
        </w:rPr>
      </w:pPr>
      <w:r w:rsidRPr="00E55AC2">
        <w:rPr>
          <w:rFonts w:eastAsia="標楷體" w:hint="eastAsia"/>
          <w:color w:val="000000"/>
          <w:sz w:val="28"/>
        </w:rPr>
        <w:t>投資活動之現金流量：</w:t>
      </w:r>
    </w:p>
    <w:p w:rsidR="00D9510F" w:rsidRPr="009027A3" w:rsidRDefault="001429C9" w:rsidP="00C52F4B">
      <w:pPr>
        <w:adjustRightInd/>
        <w:snapToGrid w:val="0"/>
        <w:spacing w:line="500" w:lineRule="exact"/>
        <w:ind w:leftChars="600" w:left="1916" w:hangingChars="170" w:hanging="476"/>
        <w:jc w:val="both"/>
        <w:textAlignment w:val="auto"/>
        <w:rPr>
          <w:rFonts w:eastAsia="標楷體"/>
          <w:sz w:val="28"/>
          <w:szCs w:val="28"/>
        </w:rPr>
      </w:pPr>
      <w:r w:rsidRPr="009027A3">
        <w:rPr>
          <w:rFonts w:eastAsia="標楷體" w:hint="eastAsia"/>
          <w:sz w:val="28"/>
          <w:szCs w:val="28"/>
        </w:rPr>
        <w:t xml:space="preserve">  1</w:t>
      </w:r>
      <w:r w:rsidR="001D3537" w:rsidRPr="009027A3">
        <w:rPr>
          <w:rFonts w:eastAsia="標楷體" w:hint="eastAsia"/>
          <w:sz w:val="28"/>
          <w:szCs w:val="28"/>
        </w:rPr>
        <w:t>.</w:t>
      </w:r>
      <w:r w:rsidR="007A1B97">
        <w:rPr>
          <w:rFonts w:eastAsia="標楷體" w:hint="eastAsia"/>
          <w:sz w:val="28"/>
          <w:szCs w:val="28"/>
        </w:rPr>
        <w:t>預計</w:t>
      </w:r>
      <w:r w:rsidR="00627D2D">
        <w:rPr>
          <w:rFonts w:eastAsia="標楷體"/>
          <w:sz w:val="28"/>
          <w:szCs w:val="28"/>
        </w:rPr>
        <w:t>投資活動之淨現金流</w:t>
      </w:r>
      <w:r w:rsidR="00F15E19">
        <w:rPr>
          <w:rFonts w:eastAsia="標楷體" w:hint="eastAsia"/>
          <w:sz w:val="28"/>
          <w:szCs w:val="28"/>
        </w:rPr>
        <w:t>入</w:t>
      </w:r>
      <w:r w:rsidR="00F15E19">
        <w:rPr>
          <w:rFonts w:eastAsia="標楷體" w:hint="eastAsia"/>
          <w:sz w:val="28"/>
          <w:szCs w:val="28"/>
        </w:rPr>
        <w:t>1</w:t>
      </w:r>
      <w:r w:rsidR="00D9510F" w:rsidRPr="009027A3">
        <w:rPr>
          <w:rFonts w:eastAsia="標楷體"/>
          <w:sz w:val="28"/>
          <w:szCs w:val="28"/>
        </w:rPr>
        <w:t>億</w:t>
      </w:r>
      <w:r w:rsidR="00F15E19">
        <w:rPr>
          <w:rFonts w:eastAsia="標楷體" w:hint="eastAsia"/>
          <w:sz w:val="28"/>
          <w:szCs w:val="28"/>
        </w:rPr>
        <w:t>1</w:t>
      </w:r>
      <w:r w:rsidR="00C03A08">
        <w:rPr>
          <w:rFonts w:eastAsia="標楷體" w:hint="eastAsia"/>
          <w:sz w:val="28"/>
          <w:szCs w:val="28"/>
        </w:rPr>
        <w:t>,</w:t>
      </w:r>
      <w:r w:rsidR="00F15E19">
        <w:rPr>
          <w:rFonts w:eastAsia="標楷體" w:hint="eastAsia"/>
          <w:sz w:val="28"/>
          <w:szCs w:val="28"/>
        </w:rPr>
        <w:t>242</w:t>
      </w:r>
      <w:r w:rsidR="00D9510F" w:rsidRPr="009027A3">
        <w:rPr>
          <w:rFonts w:eastAsia="標楷體"/>
          <w:sz w:val="28"/>
          <w:szCs w:val="28"/>
        </w:rPr>
        <w:t>萬</w:t>
      </w:r>
      <w:r w:rsidR="00F15E19">
        <w:rPr>
          <w:rFonts w:eastAsia="標楷體" w:hint="eastAsia"/>
          <w:sz w:val="28"/>
          <w:szCs w:val="28"/>
        </w:rPr>
        <w:t>4</w:t>
      </w:r>
      <w:r w:rsidR="00C03A08">
        <w:rPr>
          <w:rFonts w:eastAsia="標楷體" w:hint="eastAsia"/>
          <w:sz w:val="28"/>
          <w:szCs w:val="28"/>
        </w:rPr>
        <w:t>千</w:t>
      </w:r>
      <w:r w:rsidR="00D9510F" w:rsidRPr="009027A3">
        <w:rPr>
          <w:rFonts w:eastAsia="標楷體"/>
          <w:sz w:val="28"/>
          <w:szCs w:val="28"/>
        </w:rPr>
        <w:t>元，</w:t>
      </w:r>
      <w:r w:rsidR="003E008E" w:rsidRPr="009027A3">
        <w:rPr>
          <w:rFonts w:eastAsia="標楷體"/>
          <w:sz w:val="28"/>
          <w:szCs w:val="28"/>
        </w:rPr>
        <w:t>其中現金流入</w:t>
      </w:r>
      <w:r w:rsidR="00FE533F">
        <w:rPr>
          <w:rFonts w:eastAsia="標楷體" w:hint="eastAsia"/>
          <w:sz w:val="28"/>
          <w:szCs w:val="28"/>
        </w:rPr>
        <w:t>1</w:t>
      </w:r>
      <w:r w:rsidR="00F15E19">
        <w:rPr>
          <w:rFonts w:eastAsia="標楷體" w:hint="eastAsia"/>
          <w:sz w:val="28"/>
          <w:szCs w:val="28"/>
        </w:rPr>
        <w:t>59</w:t>
      </w:r>
      <w:r w:rsidR="003E008E" w:rsidRPr="009027A3">
        <w:rPr>
          <w:rFonts w:eastAsia="標楷體"/>
          <w:sz w:val="28"/>
          <w:szCs w:val="28"/>
        </w:rPr>
        <w:t>億</w:t>
      </w:r>
      <w:r w:rsidR="00F15E19">
        <w:rPr>
          <w:rFonts w:eastAsia="標楷體"/>
          <w:sz w:val="28"/>
          <w:szCs w:val="28"/>
        </w:rPr>
        <w:t>5,254</w:t>
      </w:r>
      <w:r w:rsidR="003E008E" w:rsidRPr="009027A3">
        <w:rPr>
          <w:rFonts w:eastAsia="標楷體"/>
          <w:sz w:val="28"/>
          <w:szCs w:val="28"/>
        </w:rPr>
        <w:t>萬</w:t>
      </w:r>
      <w:r w:rsidR="00F15E19">
        <w:rPr>
          <w:rFonts w:eastAsia="標楷體"/>
          <w:sz w:val="28"/>
          <w:szCs w:val="28"/>
        </w:rPr>
        <w:t>1</w:t>
      </w:r>
      <w:r w:rsidR="00EA718B" w:rsidRPr="009027A3">
        <w:rPr>
          <w:rFonts w:eastAsia="標楷體" w:hint="eastAsia"/>
          <w:sz w:val="28"/>
          <w:szCs w:val="28"/>
        </w:rPr>
        <w:t>千</w:t>
      </w:r>
      <w:r w:rsidR="003E008E" w:rsidRPr="009027A3">
        <w:rPr>
          <w:rFonts w:eastAsia="標楷體"/>
          <w:sz w:val="28"/>
          <w:szCs w:val="28"/>
        </w:rPr>
        <w:t>元，</w:t>
      </w:r>
      <w:r w:rsidR="000F2B98" w:rsidRPr="009027A3">
        <w:rPr>
          <w:rFonts w:eastAsia="標楷體" w:hAnsi="標楷體"/>
          <w:sz w:val="28"/>
          <w:szCs w:val="28"/>
        </w:rPr>
        <w:t>包括</w:t>
      </w:r>
      <w:r w:rsidR="005B491C">
        <w:rPr>
          <w:rFonts w:eastAsia="標楷體" w:hint="eastAsia"/>
          <w:sz w:val="28"/>
          <w:szCs w:val="28"/>
        </w:rPr>
        <w:t>減少</w:t>
      </w:r>
      <w:r w:rsidR="005B491C" w:rsidRPr="009027A3">
        <w:rPr>
          <w:rFonts w:eastAsia="標楷體"/>
          <w:sz w:val="28"/>
          <w:szCs w:val="28"/>
        </w:rPr>
        <w:t>流動金融資產</w:t>
      </w:r>
      <w:r w:rsidR="00C03A08">
        <w:rPr>
          <w:rFonts w:eastAsia="標楷體" w:hint="eastAsia"/>
          <w:sz w:val="28"/>
          <w:szCs w:val="28"/>
        </w:rPr>
        <w:t>36</w:t>
      </w:r>
      <w:r w:rsidR="005B491C">
        <w:rPr>
          <w:rFonts w:eastAsia="標楷體" w:hint="eastAsia"/>
          <w:sz w:val="28"/>
          <w:szCs w:val="28"/>
        </w:rPr>
        <w:t>億</w:t>
      </w:r>
      <w:r w:rsidR="00C03A08">
        <w:rPr>
          <w:rFonts w:eastAsia="標楷體" w:hint="eastAsia"/>
          <w:sz w:val="28"/>
          <w:szCs w:val="28"/>
        </w:rPr>
        <w:t>6,966</w:t>
      </w:r>
      <w:r w:rsidR="00C113E4">
        <w:rPr>
          <w:rFonts w:eastAsia="標楷體" w:hint="eastAsia"/>
          <w:sz w:val="28"/>
          <w:szCs w:val="28"/>
        </w:rPr>
        <w:t>萬</w:t>
      </w:r>
      <w:r w:rsidR="005B491C">
        <w:rPr>
          <w:rFonts w:eastAsia="標楷體" w:hint="eastAsia"/>
          <w:sz w:val="28"/>
          <w:szCs w:val="28"/>
        </w:rPr>
        <w:t>元，</w:t>
      </w:r>
      <w:r w:rsidR="00627D2D">
        <w:rPr>
          <w:rFonts w:eastAsia="標楷體" w:hint="eastAsia"/>
          <w:sz w:val="28"/>
          <w:szCs w:val="28"/>
        </w:rPr>
        <w:t>減少投資</w:t>
      </w:r>
      <w:r w:rsidR="00C03A08">
        <w:rPr>
          <w:rFonts w:eastAsia="標楷體" w:hint="eastAsia"/>
          <w:sz w:val="28"/>
          <w:szCs w:val="28"/>
        </w:rPr>
        <w:t>7</w:t>
      </w:r>
      <w:r w:rsidR="00627D2D">
        <w:rPr>
          <w:rFonts w:eastAsia="標楷體" w:hint="eastAsia"/>
          <w:sz w:val="28"/>
          <w:szCs w:val="28"/>
        </w:rPr>
        <w:t>億</w:t>
      </w:r>
      <w:r w:rsidR="00C03A08">
        <w:rPr>
          <w:rFonts w:eastAsia="標楷體" w:hint="eastAsia"/>
          <w:sz w:val="28"/>
          <w:szCs w:val="28"/>
        </w:rPr>
        <w:t>4,188</w:t>
      </w:r>
      <w:r w:rsidR="00627D2D">
        <w:rPr>
          <w:rFonts w:eastAsia="標楷體" w:hint="eastAsia"/>
          <w:sz w:val="28"/>
          <w:szCs w:val="28"/>
        </w:rPr>
        <w:t>萬元，</w:t>
      </w:r>
      <w:r w:rsidR="000F2B98" w:rsidRPr="009027A3">
        <w:rPr>
          <w:rFonts w:eastAsia="標楷體" w:hint="eastAsia"/>
          <w:sz w:val="28"/>
          <w:szCs w:val="28"/>
        </w:rPr>
        <w:t>收取利息</w:t>
      </w:r>
      <w:r w:rsidR="00F15E19">
        <w:rPr>
          <w:rFonts w:eastAsia="標楷體" w:hint="eastAsia"/>
          <w:sz w:val="28"/>
          <w:szCs w:val="28"/>
        </w:rPr>
        <w:t>3</w:t>
      </w:r>
      <w:r w:rsidR="00F15E19">
        <w:rPr>
          <w:rFonts w:eastAsia="標楷體"/>
          <w:sz w:val="28"/>
          <w:szCs w:val="28"/>
        </w:rPr>
        <w:t>1</w:t>
      </w:r>
      <w:r w:rsidR="000F2B98" w:rsidRPr="009027A3">
        <w:rPr>
          <w:rFonts w:eastAsia="標楷體" w:hAnsi="標楷體"/>
          <w:sz w:val="28"/>
          <w:szCs w:val="28"/>
        </w:rPr>
        <w:t>億</w:t>
      </w:r>
      <w:r w:rsidR="00F15E19">
        <w:rPr>
          <w:rFonts w:eastAsia="標楷體" w:hAnsi="標楷體"/>
          <w:sz w:val="28"/>
          <w:szCs w:val="28"/>
        </w:rPr>
        <w:t>3</w:t>
      </w:r>
      <w:r w:rsidR="00C03A08">
        <w:rPr>
          <w:rFonts w:eastAsia="標楷體" w:hAnsi="標楷體" w:hint="eastAsia"/>
          <w:sz w:val="28"/>
          <w:szCs w:val="28"/>
        </w:rPr>
        <w:t>,</w:t>
      </w:r>
      <w:r w:rsidR="00F15E19">
        <w:rPr>
          <w:rFonts w:eastAsia="標楷體" w:hAnsi="標楷體"/>
          <w:sz w:val="28"/>
          <w:szCs w:val="28"/>
        </w:rPr>
        <w:t>269</w:t>
      </w:r>
      <w:r w:rsidR="000F2B98" w:rsidRPr="009027A3">
        <w:rPr>
          <w:rFonts w:eastAsia="標楷體" w:hAnsi="標楷體"/>
          <w:sz w:val="28"/>
          <w:szCs w:val="28"/>
        </w:rPr>
        <w:t>萬</w:t>
      </w:r>
      <w:r w:rsidR="00F15E19">
        <w:rPr>
          <w:rFonts w:eastAsia="標楷體" w:hAnsi="標楷體"/>
          <w:sz w:val="28"/>
          <w:szCs w:val="28"/>
        </w:rPr>
        <w:t>2</w:t>
      </w:r>
      <w:r w:rsidR="000F2B98" w:rsidRPr="009027A3">
        <w:rPr>
          <w:rFonts w:eastAsia="標楷體" w:hAnsi="標楷體"/>
          <w:sz w:val="28"/>
          <w:szCs w:val="28"/>
        </w:rPr>
        <w:t>千元，</w:t>
      </w:r>
      <w:r w:rsidR="000F2B98" w:rsidRPr="009027A3">
        <w:rPr>
          <w:rFonts w:eastAsia="標楷體" w:hAnsi="標楷體" w:hint="eastAsia"/>
          <w:sz w:val="28"/>
          <w:szCs w:val="28"/>
        </w:rPr>
        <w:t>收取股利</w:t>
      </w:r>
      <w:r w:rsidR="00F15E19">
        <w:rPr>
          <w:rFonts w:eastAsia="標楷體" w:hint="eastAsia"/>
          <w:sz w:val="28"/>
          <w:szCs w:val="28"/>
        </w:rPr>
        <w:t>8</w:t>
      </w:r>
      <w:r w:rsidR="00F15E19">
        <w:rPr>
          <w:rFonts w:eastAsia="標楷體"/>
          <w:sz w:val="28"/>
          <w:szCs w:val="28"/>
        </w:rPr>
        <w:t>4</w:t>
      </w:r>
      <w:r w:rsidR="000F2B98" w:rsidRPr="009027A3">
        <w:rPr>
          <w:rFonts w:eastAsia="標楷體" w:hAnsi="標楷體"/>
          <w:sz w:val="28"/>
          <w:szCs w:val="28"/>
        </w:rPr>
        <w:t>億</w:t>
      </w:r>
      <w:r w:rsidR="00F15E19">
        <w:rPr>
          <w:rFonts w:eastAsia="標楷體" w:hAnsi="標楷體"/>
          <w:sz w:val="28"/>
          <w:szCs w:val="28"/>
        </w:rPr>
        <w:t>830</w:t>
      </w:r>
      <w:r w:rsidR="000F2B98" w:rsidRPr="009027A3">
        <w:rPr>
          <w:rFonts w:eastAsia="標楷體" w:hAnsi="標楷體"/>
          <w:sz w:val="28"/>
          <w:szCs w:val="28"/>
        </w:rPr>
        <w:t>萬</w:t>
      </w:r>
      <w:r w:rsidR="00F15E19">
        <w:rPr>
          <w:rFonts w:eastAsia="標楷體" w:hAnsi="標楷體"/>
          <w:sz w:val="28"/>
          <w:szCs w:val="28"/>
        </w:rPr>
        <w:t>9</w:t>
      </w:r>
      <w:r w:rsidR="00C03A08">
        <w:rPr>
          <w:rFonts w:eastAsia="標楷體" w:hAnsi="標楷體" w:hint="eastAsia"/>
          <w:sz w:val="28"/>
          <w:szCs w:val="28"/>
        </w:rPr>
        <w:t>千</w:t>
      </w:r>
      <w:r w:rsidR="000F2B98" w:rsidRPr="009027A3">
        <w:rPr>
          <w:rFonts w:eastAsia="標楷體" w:hAnsi="標楷體"/>
          <w:sz w:val="28"/>
          <w:szCs w:val="28"/>
        </w:rPr>
        <w:t>元</w:t>
      </w:r>
      <w:r w:rsidR="005429CF" w:rsidRPr="009027A3">
        <w:rPr>
          <w:rFonts w:eastAsia="標楷體" w:hAnsi="標楷體"/>
          <w:sz w:val="28"/>
          <w:szCs w:val="28"/>
        </w:rPr>
        <w:t>；</w:t>
      </w:r>
      <w:r w:rsidR="003E008E" w:rsidRPr="009027A3">
        <w:rPr>
          <w:rFonts w:eastAsia="標楷體" w:hAnsi="標楷體"/>
          <w:sz w:val="28"/>
          <w:szCs w:val="28"/>
        </w:rPr>
        <w:t>現金流出</w:t>
      </w:r>
      <w:r w:rsidR="00C03A08">
        <w:rPr>
          <w:rFonts w:eastAsia="標楷體" w:hint="eastAsia"/>
          <w:sz w:val="28"/>
          <w:szCs w:val="28"/>
        </w:rPr>
        <w:t>15</w:t>
      </w:r>
      <w:r w:rsidR="00F15E19">
        <w:rPr>
          <w:rFonts w:eastAsia="標楷體"/>
          <w:sz w:val="28"/>
          <w:szCs w:val="28"/>
        </w:rPr>
        <w:t>8</w:t>
      </w:r>
      <w:r w:rsidR="003E008E" w:rsidRPr="009027A3">
        <w:rPr>
          <w:rFonts w:eastAsia="標楷體" w:hAnsi="標楷體"/>
          <w:sz w:val="28"/>
          <w:szCs w:val="28"/>
        </w:rPr>
        <w:t>億</w:t>
      </w:r>
      <w:r w:rsidR="00F15E19">
        <w:rPr>
          <w:rFonts w:eastAsia="標楷體" w:hAnsi="標楷體"/>
          <w:sz w:val="28"/>
          <w:szCs w:val="28"/>
        </w:rPr>
        <w:t>4</w:t>
      </w:r>
      <w:r w:rsidR="00C03A08">
        <w:rPr>
          <w:rFonts w:eastAsia="標楷體" w:hAnsi="標楷體" w:hint="eastAsia"/>
          <w:sz w:val="28"/>
          <w:szCs w:val="28"/>
        </w:rPr>
        <w:t>,</w:t>
      </w:r>
      <w:r w:rsidR="00F15E19">
        <w:rPr>
          <w:rFonts w:eastAsia="標楷體" w:hAnsi="標楷體"/>
          <w:sz w:val="28"/>
          <w:szCs w:val="28"/>
        </w:rPr>
        <w:t>011</w:t>
      </w:r>
      <w:r w:rsidR="003E008E" w:rsidRPr="009027A3">
        <w:rPr>
          <w:rFonts w:eastAsia="標楷體" w:hAnsi="標楷體"/>
          <w:sz w:val="28"/>
          <w:szCs w:val="28"/>
        </w:rPr>
        <w:t>萬</w:t>
      </w:r>
      <w:r w:rsidR="00F15E19">
        <w:rPr>
          <w:rFonts w:eastAsia="標楷體" w:hAnsi="標楷體" w:hint="eastAsia"/>
          <w:sz w:val="28"/>
          <w:szCs w:val="28"/>
        </w:rPr>
        <w:t>7</w:t>
      </w:r>
      <w:r w:rsidR="00F15E19">
        <w:rPr>
          <w:rFonts w:eastAsia="標楷體" w:hAnsi="標楷體" w:hint="eastAsia"/>
          <w:sz w:val="28"/>
          <w:szCs w:val="28"/>
        </w:rPr>
        <w:t>千</w:t>
      </w:r>
      <w:r w:rsidR="003E008E" w:rsidRPr="009027A3">
        <w:rPr>
          <w:rFonts w:eastAsia="標楷體" w:hAnsi="標楷體"/>
          <w:sz w:val="28"/>
          <w:szCs w:val="28"/>
        </w:rPr>
        <w:t>元，包括</w:t>
      </w:r>
      <w:r w:rsidR="00777D01" w:rsidRPr="009027A3">
        <w:rPr>
          <w:rFonts w:eastAsia="標楷體"/>
          <w:sz w:val="28"/>
          <w:szCs w:val="28"/>
        </w:rPr>
        <w:t>增加</w:t>
      </w:r>
      <w:r w:rsidR="00777D01">
        <w:rPr>
          <w:rFonts w:eastAsia="標楷體" w:hint="eastAsia"/>
          <w:sz w:val="28"/>
          <w:szCs w:val="28"/>
        </w:rPr>
        <w:t>流動金融資產</w:t>
      </w:r>
      <w:r w:rsidR="00C03A08">
        <w:rPr>
          <w:rFonts w:eastAsia="標楷體" w:hint="eastAsia"/>
          <w:sz w:val="28"/>
          <w:szCs w:val="28"/>
        </w:rPr>
        <w:t>19</w:t>
      </w:r>
      <w:r w:rsidR="00C03A08">
        <w:rPr>
          <w:rFonts w:eastAsia="標楷體" w:hint="eastAsia"/>
          <w:sz w:val="28"/>
          <w:szCs w:val="28"/>
        </w:rPr>
        <w:t>億</w:t>
      </w:r>
      <w:r w:rsidR="00C03A08">
        <w:rPr>
          <w:rFonts w:eastAsia="標楷體" w:hint="eastAsia"/>
          <w:sz w:val="28"/>
          <w:szCs w:val="28"/>
        </w:rPr>
        <w:t>1,</w:t>
      </w:r>
      <w:r w:rsidR="00F15E19">
        <w:rPr>
          <w:rFonts w:eastAsia="標楷體" w:hint="eastAsia"/>
          <w:sz w:val="28"/>
          <w:szCs w:val="28"/>
        </w:rPr>
        <w:t>830</w:t>
      </w:r>
      <w:r w:rsidR="00777D01" w:rsidRPr="009027A3">
        <w:rPr>
          <w:rFonts w:eastAsia="標楷體"/>
          <w:sz w:val="28"/>
          <w:szCs w:val="28"/>
        </w:rPr>
        <w:t>萬</w:t>
      </w:r>
      <w:r w:rsidR="00F15E19">
        <w:rPr>
          <w:rFonts w:eastAsia="標楷體" w:hint="eastAsia"/>
          <w:sz w:val="28"/>
          <w:szCs w:val="28"/>
        </w:rPr>
        <w:t>9</w:t>
      </w:r>
      <w:r w:rsidR="00777D01" w:rsidRPr="009027A3">
        <w:rPr>
          <w:rFonts w:eastAsia="標楷體" w:hint="eastAsia"/>
          <w:sz w:val="28"/>
          <w:szCs w:val="28"/>
        </w:rPr>
        <w:t>千</w:t>
      </w:r>
      <w:r w:rsidR="00777D01" w:rsidRPr="009027A3">
        <w:rPr>
          <w:rFonts w:eastAsia="標楷體"/>
          <w:sz w:val="28"/>
          <w:szCs w:val="28"/>
        </w:rPr>
        <w:t>元</w:t>
      </w:r>
      <w:r w:rsidR="00777D01">
        <w:rPr>
          <w:rFonts w:eastAsia="標楷體" w:hint="eastAsia"/>
          <w:sz w:val="28"/>
          <w:szCs w:val="28"/>
        </w:rPr>
        <w:t>，</w:t>
      </w:r>
      <w:r w:rsidR="00012588" w:rsidRPr="009027A3">
        <w:rPr>
          <w:rFonts w:eastAsia="標楷體"/>
          <w:sz w:val="28"/>
          <w:szCs w:val="28"/>
        </w:rPr>
        <w:t>增加</w:t>
      </w:r>
      <w:r w:rsidR="00FC270A" w:rsidRPr="009027A3">
        <w:rPr>
          <w:rFonts w:eastAsia="標楷體" w:hint="eastAsia"/>
          <w:sz w:val="28"/>
          <w:szCs w:val="28"/>
        </w:rPr>
        <w:t>短期貸</w:t>
      </w:r>
      <w:r w:rsidR="00012588" w:rsidRPr="009027A3">
        <w:rPr>
          <w:rFonts w:eastAsia="標楷體" w:hint="eastAsia"/>
          <w:sz w:val="28"/>
          <w:szCs w:val="28"/>
        </w:rPr>
        <w:t>款</w:t>
      </w:r>
      <w:r w:rsidR="00C03A08">
        <w:rPr>
          <w:rFonts w:eastAsia="標楷體" w:hint="eastAsia"/>
          <w:sz w:val="28"/>
          <w:szCs w:val="28"/>
        </w:rPr>
        <w:t>92</w:t>
      </w:r>
      <w:r w:rsidR="00012588" w:rsidRPr="009027A3">
        <w:rPr>
          <w:rFonts w:eastAsia="標楷體"/>
          <w:sz w:val="28"/>
          <w:szCs w:val="28"/>
        </w:rPr>
        <w:t>億</w:t>
      </w:r>
      <w:r w:rsidR="00C03A08">
        <w:rPr>
          <w:rFonts w:eastAsia="標楷體" w:hint="eastAsia"/>
          <w:sz w:val="28"/>
          <w:szCs w:val="28"/>
        </w:rPr>
        <w:t>9,656</w:t>
      </w:r>
      <w:r w:rsidR="00012588" w:rsidRPr="009027A3">
        <w:rPr>
          <w:rFonts w:eastAsia="標楷體"/>
          <w:sz w:val="28"/>
          <w:szCs w:val="28"/>
        </w:rPr>
        <w:t>萬</w:t>
      </w:r>
      <w:r w:rsidR="00C03A08">
        <w:rPr>
          <w:rFonts w:eastAsia="標楷體" w:hint="eastAsia"/>
          <w:sz w:val="28"/>
          <w:szCs w:val="28"/>
        </w:rPr>
        <w:t>8</w:t>
      </w:r>
      <w:r w:rsidR="00C113E4">
        <w:rPr>
          <w:rFonts w:eastAsia="標楷體" w:hint="eastAsia"/>
          <w:sz w:val="28"/>
          <w:szCs w:val="28"/>
        </w:rPr>
        <w:t>千</w:t>
      </w:r>
      <w:r w:rsidR="00012588" w:rsidRPr="009027A3">
        <w:rPr>
          <w:rFonts w:eastAsia="標楷體"/>
          <w:sz w:val="28"/>
          <w:szCs w:val="28"/>
        </w:rPr>
        <w:t>元，增加</w:t>
      </w:r>
      <w:r w:rsidR="00FC270A" w:rsidRPr="009027A3">
        <w:rPr>
          <w:rFonts w:eastAsia="標楷體" w:hint="eastAsia"/>
          <w:sz w:val="28"/>
          <w:szCs w:val="28"/>
        </w:rPr>
        <w:t>投資</w:t>
      </w:r>
      <w:r w:rsidR="00F15E19">
        <w:rPr>
          <w:rFonts w:eastAsia="標楷體" w:hint="eastAsia"/>
          <w:sz w:val="28"/>
          <w:szCs w:val="28"/>
        </w:rPr>
        <w:t>44</w:t>
      </w:r>
      <w:r w:rsidR="00C113E4" w:rsidRPr="009027A3">
        <w:rPr>
          <w:rFonts w:eastAsia="標楷體"/>
          <w:sz w:val="28"/>
          <w:szCs w:val="28"/>
        </w:rPr>
        <w:t>億</w:t>
      </w:r>
      <w:r w:rsidR="00F15E19">
        <w:rPr>
          <w:rFonts w:eastAsia="標楷體" w:hint="eastAsia"/>
          <w:sz w:val="28"/>
          <w:szCs w:val="28"/>
        </w:rPr>
        <w:t>6</w:t>
      </w:r>
      <w:r w:rsidR="00F15E19">
        <w:rPr>
          <w:rFonts w:eastAsia="標楷體"/>
          <w:sz w:val="28"/>
          <w:szCs w:val="28"/>
        </w:rPr>
        <w:t>,702</w:t>
      </w:r>
      <w:r w:rsidR="00C113E4" w:rsidRPr="009027A3">
        <w:rPr>
          <w:rFonts w:eastAsia="標楷體"/>
          <w:sz w:val="28"/>
          <w:szCs w:val="28"/>
        </w:rPr>
        <w:t>萬</w:t>
      </w:r>
      <w:r w:rsidR="00F15E19">
        <w:rPr>
          <w:rFonts w:eastAsia="標楷體" w:hint="eastAsia"/>
          <w:sz w:val="28"/>
          <w:szCs w:val="28"/>
        </w:rPr>
        <w:t>9</w:t>
      </w:r>
      <w:r w:rsidR="00F15E19">
        <w:rPr>
          <w:rFonts w:eastAsia="標楷體" w:hint="eastAsia"/>
          <w:sz w:val="28"/>
          <w:szCs w:val="28"/>
        </w:rPr>
        <w:t>千</w:t>
      </w:r>
      <w:r w:rsidR="00C113E4" w:rsidRPr="009027A3">
        <w:rPr>
          <w:rFonts w:eastAsia="標楷體"/>
          <w:sz w:val="28"/>
          <w:szCs w:val="28"/>
        </w:rPr>
        <w:t>元</w:t>
      </w:r>
      <w:r w:rsidR="00012588" w:rsidRPr="009027A3">
        <w:rPr>
          <w:rFonts w:eastAsia="標楷體"/>
          <w:sz w:val="28"/>
          <w:szCs w:val="28"/>
        </w:rPr>
        <w:t>，</w:t>
      </w:r>
      <w:r w:rsidR="003E008E" w:rsidRPr="009027A3">
        <w:rPr>
          <w:rFonts w:eastAsia="標楷體"/>
          <w:sz w:val="28"/>
          <w:szCs w:val="28"/>
        </w:rPr>
        <w:t>增加</w:t>
      </w:r>
      <w:r w:rsidR="00B10A1F" w:rsidRPr="009027A3">
        <w:rPr>
          <w:rFonts w:eastAsia="標楷體" w:hint="eastAsia"/>
          <w:sz w:val="28"/>
          <w:szCs w:val="28"/>
        </w:rPr>
        <w:t>不動產、廠房及設備</w:t>
      </w:r>
      <w:r w:rsidR="00C03A08">
        <w:rPr>
          <w:rFonts w:eastAsia="標楷體" w:hint="eastAsia"/>
          <w:sz w:val="28"/>
          <w:szCs w:val="28"/>
        </w:rPr>
        <w:t>9,040</w:t>
      </w:r>
      <w:r w:rsidRPr="009027A3">
        <w:rPr>
          <w:rFonts w:eastAsia="標楷體"/>
          <w:sz w:val="28"/>
          <w:szCs w:val="28"/>
        </w:rPr>
        <w:t>萬</w:t>
      </w:r>
      <w:r w:rsidRPr="009027A3">
        <w:rPr>
          <w:rFonts w:eastAsia="標楷體" w:hint="eastAsia"/>
          <w:sz w:val="28"/>
          <w:szCs w:val="28"/>
        </w:rPr>
        <w:t>元</w:t>
      </w:r>
      <w:r w:rsidR="003E008E" w:rsidRPr="009027A3">
        <w:rPr>
          <w:rFonts w:eastAsia="標楷體" w:hint="eastAsia"/>
          <w:sz w:val="28"/>
          <w:szCs w:val="28"/>
        </w:rPr>
        <w:t>，增加</w:t>
      </w:r>
      <w:r w:rsidR="005E2643" w:rsidRPr="009027A3">
        <w:rPr>
          <w:rFonts w:eastAsia="標楷體" w:hint="eastAsia"/>
          <w:sz w:val="28"/>
          <w:szCs w:val="28"/>
        </w:rPr>
        <w:t>無形資產</w:t>
      </w:r>
      <w:r w:rsidR="00C03A08">
        <w:rPr>
          <w:rFonts w:eastAsia="標楷體" w:hint="eastAsia"/>
          <w:sz w:val="28"/>
          <w:szCs w:val="28"/>
        </w:rPr>
        <w:t>6</w:t>
      </w:r>
      <w:r w:rsidR="00C7449D" w:rsidRPr="009027A3">
        <w:rPr>
          <w:rFonts w:eastAsia="標楷體" w:hint="eastAsia"/>
          <w:sz w:val="28"/>
          <w:szCs w:val="28"/>
        </w:rPr>
        <w:t>,</w:t>
      </w:r>
      <w:r w:rsidR="00C03A08">
        <w:rPr>
          <w:rFonts w:eastAsia="標楷體" w:hint="eastAsia"/>
          <w:sz w:val="28"/>
          <w:szCs w:val="28"/>
        </w:rPr>
        <w:t>781</w:t>
      </w:r>
      <w:r w:rsidRPr="009027A3">
        <w:rPr>
          <w:rFonts w:eastAsia="標楷體" w:hint="eastAsia"/>
          <w:sz w:val="28"/>
          <w:szCs w:val="28"/>
        </w:rPr>
        <w:t>萬</w:t>
      </w:r>
      <w:r w:rsidR="00C03A08">
        <w:rPr>
          <w:rFonts w:eastAsia="標楷體" w:hint="eastAsia"/>
          <w:sz w:val="28"/>
          <w:szCs w:val="28"/>
        </w:rPr>
        <w:t>1</w:t>
      </w:r>
      <w:r w:rsidR="00B10A1F" w:rsidRPr="009027A3">
        <w:rPr>
          <w:rFonts w:eastAsia="標楷體" w:hint="eastAsia"/>
          <w:sz w:val="28"/>
          <w:szCs w:val="28"/>
        </w:rPr>
        <w:t>千</w:t>
      </w:r>
      <w:r w:rsidRPr="009027A3">
        <w:rPr>
          <w:rFonts w:eastAsia="標楷體" w:hint="eastAsia"/>
          <w:sz w:val="28"/>
          <w:szCs w:val="28"/>
        </w:rPr>
        <w:t>元</w:t>
      </w:r>
      <w:r w:rsidR="00D9510F" w:rsidRPr="009027A3">
        <w:rPr>
          <w:rFonts w:eastAsia="標楷體"/>
          <w:sz w:val="28"/>
          <w:szCs w:val="28"/>
        </w:rPr>
        <w:t>。</w:t>
      </w:r>
    </w:p>
    <w:p w:rsidR="00C52F4B" w:rsidRPr="009027A3" w:rsidRDefault="00C52F4B" w:rsidP="00C52F4B">
      <w:pPr>
        <w:adjustRightInd/>
        <w:snapToGrid w:val="0"/>
        <w:spacing w:line="500" w:lineRule="exact"/>
        <w:ind w:leftChars="600" w:left="1916" w:hangingChars="170" w:hanging="476"/>
        <w:jc w:val="both"/>
        <w:textAlignment w:val="auto"/>
        <w:rPr>
          <w:rFonts w:eastAsia="標楷體"/>
          <w:sz w:val="28"/>
          <w:szCs w:val="28"/>
        </w:rPr>
      </w:pPr>
      <w:r w:rsidRPr="009027A3">
        <w:rPr>
          <w:rFonts w:eastAsia="標楷體" w:hint="eastAsia"/>
          <w:sz w:val="28"/>
          <w:szCs w:val="28"/>
        </w:rPr>
        <w:t xml:space="preserve">  2.</w:t>
      </w:r>
      <w:r w:rsidR="00E406CD">
        <w:rPr>
          <w:rFonts w:eastAsia="標楷體" w:hint="eastAsia"/>
          <w:sz w:val="28"/>
          <w:szCs w:val="28"/>
        </w:rPr>
        <w:t>本年度固定資產建設改良擴充之數，係</w:t>
      </w:r>
      <w:r w:rsidRPr="009027A3">
        <w:rPr>
          <w:rFonts w:eastAsia="標楷體" w:hint="eastAsia"/>
          <w:sz w:val="28"/>
          <w:szCs w:val="28"/>
        </w:rPr>
        <w:t>上述</w:t>
      </w:r>
      <w:r w:rsidR="001F693B" w:rsidRPr="009027A3">
        <w:rPr>
          <w:rFonts w:eastAsia="標楷體" w:hint="eastAsia"/>
          <w:sz w:val="28"/>
          <w:szCs w:val="28"/>
        </w:rPr>
        <w:t>增加</w:t>
      </w:r>
      <w:r w:rsidR="00B10A1F" w:rsidRPr="009027A3">
        <w:rPr>
          <w:rFonts w:eastAsia="標楷體" w:hint="eastAsia"/>
          <w:sz w:val="28"/>
          <w:szCs w:val="28"/>
        </w:rPr>
        <w:t>不動產、廠房及設備</w:t>
      </w:r>
      <w:r w:rsidR="00C03A08">
        <w:rPr>
          <w:rFonts w:eastAsia="標楷體" w:hint="eastAsia"/>
          <w:sz w:val="28"/>
          <w:szCs w:val="28"/>
        </w:rPr>
        <w:t>9,040</w:t>
      </w:r>
      <w:r w:rsidR="00C03A08">
        <w:rPr>
          <w:rFonts w:eastAsia="標楷體" w:hint="eastAsia"/>
          <w:sz w:val="28"/>
          <w:szCs w:val="28"/>
        </w:rPr>
        <w:t>萬</w:t>
      </w:r>
      <w:r w:rsidR="00C113E4" w:rsidRPr="009027A3">
        <w:rPr>
          <w:rFonts w:eastAsia="標楷體" w:hint="eastAsia"/>
          <w:sz w:val="28"/>
          <w:szCs w:val="28"/>
        </w:rPr>
        <w:t>元</w:t>
      </w:r>
      <w:r w:rsidRPr="009027A3">
        <w:rPr>
          <w:rFonts w:eastAsia="標楷體" w:hint="eastAsia"/>
          <w:sz w:val="28"/>
          <w:szCs w:val="28"/>
        </w:rPr>
        <w:t>，</w:t>
      </w:r>
      <w:proofErr w:type="gramStart"/>
      <w:r w:rsidR="00E406CD">
        <w:rPr>
          <w:rFonts w:eastAsia="標楷體" w:hint="eastAsia"/>
          <w:sz w:val="28"/>
          <w:szCs w:val="28"/>
        </w:rPr>
        <w:t>均為</w:t>
      </w:r>
      <w:r w:rsidRPr="009027A3">
        <w:rPr>
          <w:rFonts w:eastAsia="標楷體"/>
          <w:sz w:val="28"/>
        </w:rPr>
        <w:t>一般</w:t>
      </w:r>
      <w:proofErr w:type="gramEnd"/>
      <w:r w:rsidRPr="009027A3">
        <w:rPr>
          <w:rFonts w:eastAsia="標楷體"/>
          <w:sz w:val="28"/>
        </w:rPr>
        <w:t>建築及設備計畫</w:t>
      </w:r>
      <w:r w:rsidRPr="009027A3">
        <w:rPr>
          <w:rFonts w:eastAsia="標楷體" w:hint="eastAsia"/>
          <w:sz w:val="28"/>
        </w:rPr>
        <w:t>，包括</w:t>
      </w:r>
      <w:r w:rsidRPr="009027A3">
        <w:rPr>
          <w:rFonts w:eastAsia="標楷體"/>
          <w:sz w:val="28"/>
        </w:rPr>
        <w:t>機械及設備</w:t>
      </w:r>
      <w:r w:rsidR="00C03A08">
        <w:rPr>
          <w:rFonts w:eastAsia="標楷體" w:hint="eastAsia"/>
          <w:noProof/>
          <w:color w:val="000000"/>
          <w:sz w:val="28"/>
          <w:szCs w:val="28"/>
        </w:rPr>
        <w:t>9,023</w:t>
      </w:r>
      <w:r w:rsidR="00C113E4" w:rsidRPr="00735081">
        <w:rPr>
          <w:rFonts w:eastAsia="標楷體"/>
          <w:noProof/>
          <w:color w:val="000000"/>
          <w:sz w:val="28"/>
          <w:szCs w:val="28"/>
        </w:rPr>
        <w:t>萬</w:t>
      </w:r>
      <w:r w:rsidR="00C03A08">
        <w:rPr>
          <w:rFonts w:eastAsia="標楷體" w:hint="eastAsia"/>
          <w:noProof/>
          <w:color w:val="000000"/>
          <w:sz w:val="28"/>
          <w:szCs w:val="28"/>
        </w:rPr>
        <w:t>6</w:t>
      </w:r>
      <w:r w:rsidR="00C03A08">
        <w:rPr>
          <w:rFonts w:eastAsia="標楷體" w:hint="eastAsia"/>
          <w:noProof/>
          <w:color w:val="000000"/>
          <w:sz w:val="28"/>
          <w:szCs w:val="28"/>
        </w:rPr>
        <w:t>千</w:t>
      </w:r>
      <w:r w:rsidR="00C113E4" w:rsidRPr="00735081">
        <w:rPr>
          <w:rFonts w:eastAsia="標楷體"/>
          <w:noProof/>
          <w:color w:val="000000"/>
          <w:sz w:val="28"/>
          <w:szCs w:val="28"/>
        </w:rPr>
        <w:t>元</w:t>
      </w:r>
      <w:r w:rsidRPr="009027A3">
        <w:rPr>
          <w:rFonts w:eastAsia="標楷體"/>
          <w:sz w:val="28"/>
        </w:rPr>
        <w:t>，</w:t>
      </w:r>
      <w:r w:rsidR="00C113E4">
        <w:rPr>
          <w:rFonts w:eastAsia="標楷體" w:hint="eastAsia"/>
          <w:sz w:val="28"/>
        </w:rPr>
        <w:t>交通及運輸設備</w:t>
      </w:r>
      <w:r w:rsidR="00C03A08">
        <w:rPr>
          <w:rFonts w:eastAsia="標楷體" w:hint="eastAsia"/>
          <w:sz w:val="28"/>
        </w:rPr>
        <w:t>3</w:t>
      </w:r>
      <w:r w:rsidR="00C113E4">
        <w:rPr>
          <w:rFonts w:eastAsia="標楷體" w:hint="eastAsia"/>
          <w:sz w:val="28"/>
        </w:rPr>
        <w:t>萬</w:t>
      </w:r>
      <w:r w:rsidR="00C03A08">
        <w:rPr>
          <w:rFonts w:eastAsia="標楷體" w:hint="eastAsia"/>
          <w:sz w:val="28"/>
        </w:rPr>
        <w:t>9</w:t>
      </w:r>
      <w:r w:rsidR="00C03A08">
        <w:rPr>
          <w:rFonts w:eastAsia="標楷體" w:hint="eastAsia"/>
          <w:sz w:val="28"/>
        </w:rPr>
        <w:t>千</w:t>
      </w:r>
      <w:r w:rsidR="00C113E4">
        <w:rPr>
          <w:rFonts w:eastAsia="標楷體" w:hint="eastAsia"/>
          <w:sz w:val="28"/>
        </w:rPr>
        <w:t>元，</w:t>
      </w:r>
      <w:r w:rsidR="00915F5B">
        <w:rPr>
          <w:rFonts w:eastAsia="標楷體" w:hint="eastAsia"/>
          <w:sz w:val="28"/>
        </w:rPr>
        <w:t>什項設備</w:t>
      </w:r>
      <w:r w:rsidR="00C03A08">
        <w:rPr>
          <w:rFonts w:eastAsia="標楷體" w:hint="eastAsia"/>
          <w:sz w:val="28"/>
        </w:rPr>
        <w:t>12</w:t>
      </w:r>
      <w:r w:rsidR="00C113E4">
        <w:rPr>
          <w:rFonts w:eastAsia="標楷體" w:hint="eastAsia"/>
          <w:sz w:val="28"/>
        </w:rPr>
        <w:t>萬</w:t>
      </w:r>
      <w:r w:rsidR="00C03A08">
        <w:rPr>
          <w:rFonts w:eastAsia="標楷體" w:hint="eastAsia"/>
          <w:sz w:val="28"/>
        </w:rPr>
        <w:t>5</w:t>
      </w:r>
      <w:r w:rsidR="00C113E4">
        <w:rPr>
          <w:rFonts w:eastAsia="標楷體" w:hint="eastAsia"/>
          <w:sz w:val="28"/>
        </w:rPr>
        <w:t>千元</w:t>
      </w:r>
      <w:r w:rsidRPr="009027A3">
        <w:rPr>
          <w:rFonts w:eastAsia="標楷體" w:hint="eastAsia"/>
          <w:sz w:val="28"/>
        </w:rPr>
        <w:t>。</w:t>
      </w:r>
    </w:p>
    <w:p w:rsidR="00D9510F" w:rsidRPr="001A2D1A" w:rsidRDefault="00847744" w:rsidP="001A2D1A">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sz w:val="28"/>
        </w:rPr>
        <w:t>預計</w:t>
      </w:r>
      <w:r w:rsidR="00166319" w:rsidRPr="009027A3">
        <w:rPr>
          <w:rFonts w:eastAsia="標楷體" w:hint="eastAsia"/>
          <w:sz w:val="28"/>
        </w:rPr>
        <w:t>籌</w:t>
      </w:r>
      <w:r w:rsidR="00C578C9">
        <w:rPr>
          <w:rFonts w:eastAsia="標楷體"/>
          <w:sz w:val="28"/>
        </w:rPr>
        <w:t>資活動之淨現</w:t>
      </w:r>
      <w:r w:rsidR="00C578C9">
        <w:rPr>
          <w:rFonts w:eastAsia="標楷體" w:hint="eastAsia"/>
          <w:sz w:val="28"/>
        </w:rPr>
        <w:t>金流入</w:t>
      </w:r>
      <w:r w:rsidR="00C578C9">
        <w:rPr>
          <w:rFonts w:eastAsia="標楷體" w:hint="eastAsia"/>
          <w:sz w:val="28"/>
        </w:rPr>
        <w:t>1</w:t>
      </w:r>
      <w:r w:rsidR="00C578C9">
        <w:rPr>
          <w:rFonts w:eastAsia="標楷體" w:hint="eastAsia"/>
          <w:sz w:val="28"/>
        </w:rPr>
        <w:t>億</w:t>
      </w:r>
      <w:r w:rsidR="00C578C9">
        <w:rPr>
          <w:rFonts w:eastAsia="標楷體" w:hint="eastAsia"/>
          <w:sz w:val="28"/>
        </w:rPr>
        <w:t>5,821</w:t>
      </w:r>
      <w:r w:rsidR="00C7660A" w:rsidRPr="009027A3">
        <w:rPr>
          <w:rFonts w:eastAsia="標楷體" w:hint="eastAsia"/>
          <w:sz w:val="28"/>
        </w:rPr>
        <w:t>萬</w:t>
      </w:r>
      <w:r w:rsidR="00C578C9">
        <w:rPr>
          <w:rFonts w:eastAsia="標楷體" w:hint="eastAsia"/>
          <w:sz w:val="28"/>
        </w:rPr>
        <w:t>1</w:t>
      </w:r>
      <w:r w:rsidR="00386EAC">
        <w:rPr>
          <w:rFonts w:eastAsia="標楷體" w:hint="eastAsia"/>
          <w:sz w:val="28"/>
        </w:rPr>
        <w:t>千</w:t>
      </w:r>
      <w:r w:rsidR="00C7660A" w:rsidRPr="009027A3">
        <w:rPr>
          <w:rFonts w:eastAsia="標楷體"/>
          <w:sz w:val="28"/>
        </w:rPr>
        <w:t>元，其中現金流入</w:t>
      </w:r>
      <w:r w:rsidR="006830AC">
        <w:rPr>
          <w:rFonts w:eastAsia="標楷體" w:hint="eastAsia"/>
          <w:sz w:val="28"/>
        </w:rPr>
        <w:t>8</w:t>
      </w:r>
      <w:r w:rsidR="00C578C9">
        <w:rPr>
          <w:rFonts w:eastAsia="標楷體" w:hint="eastAsia"/>
          <w:sz w:val="28"/>
        </w:rPr>
        <w:t>5</w:t>
      </w:r>
      <w:r w:rsidR="009F7833">
        <w:rPr>
          <w:rFonts w:eastAsia="標楷體" w:hint="eastAsia"/>
          <w:sz w:val="28"/>
        </w:rPr>
        <w:t>0</w:t>
      </w:r>
      <w:r w:rsidR="00C7660A" w:rsidRPr="009027A3">
        <w:rPr>
          <w:rFonts w:eastAsia="標楷體"/>
          <w:sz w:val="28"/>
        </w:rPr>
        <w:t>億</w:t>
      </w:r>
      <w:r w:rsidR="00C578C9">
        <w:rPr>
          <w:rFonts w:eastAsia="標楷體" w:hint="eastAsia"/>
          <w:sz w:val="28"/>
        </w:rPr>
        <w:t>4</w:t>
      </w:r>
      <w:r w:rsidR="00174A91" w:rsidRPr="009027A3">
        <w:rPr>
          <w:rFonts w:eastAsia="標楷體" w:hint="eastAsia"/>
          <w:sz w:val="28"/>
        </w:rPr>
        <w:t>,</w:t>
      </w:r>
      <w:r w:rsidR="00C578C9">
        <w:rPr>
          <w:rFonts w:eastAsia="標楷體" w:hint="eastAsia"/>
          <w:sz w:val="28"/>
        </w:rPr>
        <w:t>1</w:t>
      </w:r>
      <w:r w:rsidR="00F15E19">
        <w:rPr>
          <w:rFonts w:eastAsia="標楷體" w:hint="eastAsia"/>
          <w:sz w:val="28"/>
        </w:rPr>
        <w:t>2</w:t>
      </w:r>
      <w:r w:rsidR="00C578C9">
        <w:rPr>
          <w:rFonts w:eastAsia="標楷體" w:hint="eastAsia"/>
          <w:sz w:val="28"/>
        </w:rPr>
        <w:t>5</w:t>
      </w:r>
      <w:r w:rsidR="00C7660A" w:rsidRPr="009027A3">
        <w:rPr>
          <w:rFonts w:eastAsia="標楷體"/>
          <w:sz w:val="28"/>
        </w:rPr>
        <w:t>萬</w:t>
      </w:r>
      <w:r w:rsidR="00C578C9">
        <w:rPr>
          <w:rFonts w:eastAsia="標楷體" w:hint="eastAsia"/>
          <w:sz w:val="28"/>
        </w:rPr>
        <w:t>9</w:t>
      </w:r>
      <w:r w:rsidR="00C578C9">
        <w:rPr>
          <w:rFonts w:eastAsia="標楷體" w:hint="eastAsia"/>
          <w:sz w:val="28"/>
        </w:rPr>
        <w:t>千</w:t>
      </w:r>
      <w:r w:rsidR="00C7660A" w:rsidRPr="009027A3">
        <w:rPr>
          <w:rFonts w:eastAsia="標楷體"/>
          <w:sz w:val="28"/>
        </w:rPr>
        <w:t>元，</w:t>
      </w:r>
      <w:r w:rsidR="00245F6A" w:rsidRPr="009027A3">
        <w:rPr>
          <w:rFonts w:eastAsia="標楷體" w:hint="eastAsia"/>
          <w:sz w:val="28"/>
        </w:rPr>
        <w:t>包括</w:t>
      </w:r>
      <w:r w:rsidR="00166319" w:rsidRPr="009027A3">
        <w:rPr>
          <w:rFonts w:eastAsia="標楷體"/>
          <w:sz w:val="28"/>
        </w:rPr>
        <w:t>增加</w:t>
      </w:r>
      <w:r w:rsidR="00FC270A" w:rsidRPr="009027A3">
        <w:rPr>
          <w:rFonts w:eastAsia="標楷體" w:hint="eastAsia"/>
          <w:sz w:val="28"/>
        </w:rPr>
        <w:t>其他</w:t>
      </w:r>
      <w:r w:rsidR="00313E0E" w:rsidRPr="009027A3">
        <w:rPr>
          <w:rFonts w:eastAsia="標楷體" w:hint="eastAsia"/>
          <w:sz w:val="28"/>
        </w:rPr>
        <w:t>負債</w:t>
      </w:r>
      <w:r w:rsidR="00C578C9">
        <w:rPr>
          <w:rFonts w:eastAsia="標楷體" w:hint="eastAsia"/>
          <w:sz w:val="28"/>
        </w:rPr>
        <w:t>616</w:t>
      </w:r>
      <w:r w:rsidR="00166319" w:rsidRPr="009027A3">
        <w:rPr>
          <w:rFonts w:eastAsia="標楷體"/>
          <w:sz w:val="28"/>
        </w:rPr>
        <w:t>億</w:t>
      </w:r>
      <w:r w:rsidR="00C578C9">
        <w:rPr>
          <w:rFonts w:eastAsia="標楷體" w:hint="eastAsia"/>
          <w:sz w:val="28"/>
        </w:rPr>
        <w:t>5,1</w:t>
      </w:r>
      <w:r w:rsidR="00F15E19">
        <w:rPr>
          <w:rFonts w:eastAsia="標楷體" w:hint="eastAsia"/>
          <w:sz w:val="28"/>
        </w:rPr>
        <w:t>6</w:t>
      </w:r>
      <w:r w:rsidR="00C578C9">
        <w:rPr>
          <w:rFonts w:eastAsia="標楷體" w:hint="eastAsia"/>
          <w:sz w:val="28"/>
        </w:rPr>
        <w:t>7</w:t>
      </w:r>
      <w:r w:rsidR="00166319" w:rsidRPr="009027A3">
        <w:rPr>
          <w:rFonts w:eastAsia="標楷體" w:hint="eastAsia"/>
          <w:sz w:val="28"/>
        </w:rPr>
        <w:t>萬</w:t>
      </w:r>
      <w:r w:rsidR="00C578C9">
        <w:rPr>
          <w:rFonts w:eastAsia="標楷體" w:hint="eastAsia"/>
          <w:sz w:val="28"/>
        </w:rPr>
        <w:t>2</w:t>
      </w:r>
      <w:r w:rsidR="00166319" w:rsidRPr="009027A3">
        <w:rPr>
          <w:rFonts w:eastAsia="標楷體" w:hint="eastAsia"/>
          <w:sz w:val="28"/>
        </w:rPr>
        <w:t>千</w:t>
      </w:r>
      <w:r w:rsidR="00166319" w:rsidRPr="009027A3">
        <w:rPr>
          <w:rFonts w:eastAsia="標楷體"/>
          <w:sz w:val="28"/>
        </w:rPr>
        <w:t>元</w:t>
      </w:r>
      <w:r w:rsidR="00247A85" w:rsidRPr="001A2D1A">
        <w:rPr>
          <w:rFonts w:eastAsia="標楷體" w:hint="eastAsia"/>
          <w:color w:val="000000"/>
          <w:sz w:val="28"/>
        </w:rPr>
        <w:t>，增加</w:t>
      </w:r>
      <w:r w:rsidR="00C7660A" w:rsidRPr="001A2D1A">
        <w:rPr>
          <w:rFonts w:eastAsia="標楷體"/>
          <w:color w:val="000000"/>
          <w:sz w:val="28"/>
        </w:rPr>
        <w:t>應付</w:t>
      </w:r>
      <w:r w:rsidR="00FC270A">
        <w:rPr>
          <w:rFonts w:eastAsia="標楷體" w:hint="eastAsia"/>
          <w:color w:val="000000"/>
          <w:sz w:val="28"/>
        </w:rPr>
        <w:t>代收</w:t>
      </w:r>
      <w:r w:rsidR="00C7660A" w:rsidRPr="001A2D1A">
        <w:rPr>
          <w:rFonts w:eastAsia="標楷體"/>
          <w:color w:val="000000"/>
          <w:sz w:val="28"/>
        </w:rPr>
        <w:t>款</w:t>
      </w:r>
      <w:r w:rsidR="00C578C9">
        <w:rPr>
          <w:rFonts w:eastAsia="標楷體" w:hint="eastAsia"/>
          <w:color w:val="000000"/>
          <w:sz w:val="28"/>
        </w:rPr>
        <w:t>233</w:t>
      </w:r>
      <w:r w:rsidR="00247A85" w:rsidRPr="001A2D1A">
        <w:rPr>
          <w:rFonts w:eastAsia="標楷體"/>
          <w:color w:val="000000"/>
          <w:sz w:val="28"/>
        </w:rPr>
        <w:t>億</w:t>
      </w:r>
      <w:r w:rsidR="00C578C9">
        <w:rPr>
          <w:rFonts w:eastAsia="標楷體" w:hint="eastAsia"/>
          <w:color w:val="000000"/>
          <w:sz w:val="28"/>
        </w:rPr>
        <w:t>8</w:t>
      </w:r>
      <w:r w:rsidR="00E84FB1" w:rsidRPr="001A2D1A">
        <w:rPr>
          <w:rFonts w:eastAsia="標楷體" w:hint="eastAsia"/>
          <w:color w:val="000000"/>
          <w:sz w:val="28"/>
        </w:rPr>
        <w:t>,</w:t>
      </w:r>
      <w:r w:rsidR="00C578C9">
        <w:rPr>
          <w:rFonts w:eastAsia="標楷體" w:hint="eastAsia"/>
          <w:color w:val="000000"/>
          <w:sz w:val="28"/>
        </w:rPr>
        <w:t>958</w:t>
      </w:r>
      <w:r w:rsidR="00247A85" w:rsidRPr="001A2D1A">
        <w:rPr>
          <w:rFonts w:eastAsia="標楷體"/>
          <w:color w:val="000000"/>
          <w:sz w:val="28"/>
        </w:rPr>
        <w:t>萬</w:t>
      </w:r>
      <w:r w:rsidR="00C578C9">
        <w:rPr>
          <w:rFonts w:eastAsia="標楷體" w:hint="eastAsia"/>
          <w:color w:val="000000"/>
          <w:sz w:val="28"/>
        </w:rPr>
        <w:t>7</w:t>
      </w:r>
      <w:r w:rsidR="002C40E3">
        <w:rPr>
          <w:rFonts w:eastAsia="標楷體" w:hint="eastAsia"/>
          <w:color w:val="000000"/>
          <w:sz w:val="28"/>
        </w:rPr>
        <w:t>千</w:t>
      </w:r>
      <w:r w:rsidR="00247A85" w:rsidRPr="001A2D1A">
        <w:rPr>
          <w:rFonts w:eastAsia="標楷體"/>
          <w:color w:val="000000"/>
          <w:sz w:val="28"/>
        </w:rPr>
        <w:t>元</w:t>
      </w:r>
      <w:r w:rsidR="00C7660A" w:rsidRPr="001A2D1A">
        <w:rPr>
          <w:rFonts w:eastAsia="標楷體"/>
          <w:color w:val="000000"/>
          <w:sz w:val="28"/>
        </w:rPr>
        <w:t>；現金流出</w:t>
      </w:r>
      <w:r w:rsidR="00C578C9">
        <w:rPr>
          <w:rFonts w:eastAsia="標楷體" w:hint="eastAsia"/>
          <w:color w:val="000000"/>
          <w:sz w:val="28"/>
        </w:rPr>
        <w:t>848</w:t>
      </w:r>
      <w:r w:rsidR="004F129D" w:rsidRPr="001A2D1A">
        <w:rPr>
          <w:rFonts w:eastAsia="標楷體"/>
          <w:color w:val="000000"/>
          <w:sz w:val="28"/>
        </w:rPr>
        <w:t>億</w:t>
      </w:r>
      <w:r w:rsidR="00C578C9">
        <w:rPr>
          <w:rFonts w:eastAsia="標楷體" w:hint="eastAsia"/>
          <w:color w:val="000000"/>
          <w:sz w:val="28"/>
        </w:rPr>
        <w:t>8,3</w:t>
      </w:r>
      <w:r w:rsidR="00F15E19">
        <w:rPr>
          <w:rFonts w:eastAsia="標楷體" w:hint="eastAsia"/>
          <w:color w:val="000000"/>
          <w:sz w:val="28"/>
        </w:rPr>
        <w:t>0</w:t>
      </w:r>
      <w:r w:rsidR="00C578C9">
        <w:rPr>
          <w:rFonts w:eastAsia="標楷體" w:hint="eastAsia"/>
          <w:color w:val="000000"/>
          <w:sz w:val="28"/>
        </w:rPr>
        <w:t>4</w:t>
      </w:r>
      <w:r w:rsidR="004F129D" w:rsidRPr="001A2D1A">
        <w:rPr>
          <w:rFonts w:eastAsia="標楷體"/>
          <w:color w:val="000000"/>
          <w:sz w:val="28"/>
        </w:rPr>
        <w:t>萬</w:t>
      </w:r>
      <w:r w:rsidR="00C578C9">
        <w:rPr>
          <w:rFonts w:eastAsia="標楷體" w:hint="eastAsia"/>
          <w:color w:val="000000"/>
          <w:sz w:val="28"/>
        </w:rPr>
        <w:t>8</w:t>
      </w:r>
      <w:r w:rsidR="00DB1E51">
        <w:rPr>
          <w:rFonts w:eastAsia="標楷體" w:hint="eastAsia"/>
          <w:color w:val="000000"/>
          <w:sz w:val="28"/>
        </w:rPr>
        <w:t>千</w:t>
      </w:r>
      <w:r w:rsidR="00C7660A" w:rsidRPr="001A2D1A">
        <w:rPr>
          <w:rFonts w:eastAsia="標楷體"/>
          <w:color w:val="000000"/>
          <w:sz w:val="28"/>
        </w:rPr>
        <w:t>元，</w:t>
      </w:r>
      <w:r w:rsidR="00313E0E" w:rsidRPr="001A2D1A">
        <w:rPr>
          <w:rFonts w:eastAsia="標楷體" w:hint="eastAsia"/>
          <w:color w:val="000000"/>
          <w:sz w:val="28"/>
        </w:rPr>
        <w:t>包括</w:t>
      </w:r>
      <w:r w:rsidR="00313E0E" w:rsidRPr="001A2D1A">
        <w:rPr>
          <w:rFonts w:eastAsia="標楷體"/>
          <w:color w:val="000000"/>
          <w:sz w:val="28"/>
        </w:rPr>
        <w:t>減少</w:t>
      </w:r>
      <w:r w:rsidR="00FC270A">
        <w:rPr>
          <w:rFonts w:eastAsia="標楷體" w:hint="eastAsia"/>
          <w:color w:val="000000"/>
          <w:sz w:val="28"/>
        </w:rPr>
        <w:t>其他</w:t>
      </w:r>
      <w:r w:rsidR="00313E0E">
        <w:rPr>
          <w:rFonts w:eastAsia="標楷體" w:hint="eastAsia"/>
          <w:color w:val="000000"/>
          <w:sz w:val="28"/>
        </w:rPr>
        <w:t>負債</w:t>
      </w:r>
      <w:r w:rsidR="00C578C9">
        <w:rPr>
          <w:rFonts w:eastAsia="標楷體" w:hint="eastAsia"/>
          <w:color w:val="000000"/>
          <w:sz w:val="28"/>
        </w:rPr>
        <w:t>614</w:t>
      </w:r>
      <w:r w:rsidR="00FF76C1" w:rsidRPr="001A2D1A">
        <w:rPr>
          <w:rFonts w:eastAsia="標楷體"/>
          <w:color w:val="000000"/>
          <w:sz w:val="28"/>
        </w:rPr>
        <w:t>億</w:t>
      </w:r>
      <w:r w:rsidR="00C578C9">
        <w:rPr>
          <w:rFonts w:eastAsia="標楷體" w:hint="eastAsia"/>
          <w:color w:val="000000"/>
          <w:sz w:val="28"/>
        </w:rPr>
        <w:t>9,3</w:t>
      </w:r>
      <w:r w:rsidR="00F15E19">
        <w:rPr>
          <w:rFonts w:eastAsia="標楷體" w:hint="eastAsia"/>
          <w:color w:val="000000"/>
          <w:sz w:val="28"/>
        </w:rPr>
        <w:t>4</w:t>
      </w:r>
      <w:r w:rsidR="00C578C9">
        <w:rPr>
          <w:rFonts w:eastAsia="標楷體" w:hint="eastAsia"/>
          <w:color w:val="000000"/>
          <w:sz w:val="28"/>
        </w:rPr>
        <w:t>6</w:t>
      </w:r>
      <w:r w:rsidR="00FF76C1" w:rsidRPr="001A2D1A">
        <w:rPr>
          <w:rFonts w:eastAsia="標楷體" w:hint="eastAsia"/>
          <w:color w:val="000000"/>
          <w:sz w:val="28"/>
        </w:rPr>
        <w:t>萬</w:t>
      </w:r>
      <w:r w:rsidR="00C578C9">
        <w:rPr>
          <w:rFonts w:eastAsia="標楷體" w:hint="eastAsia"/>
          <w:color w:val="000000"/>
          <w:sz w:val="28"/>
        </w:rPr>
        <w:t>1</w:t>
      </w:r>
      <w:r w:rsidR="00FF76C1" w:rsidRPr="001A2D1A">
        <w:rPr>
          <w:rFonts w:eastAsia="標楷體" w:hint="eastAsia"/>
          <w:color w:val="000000"/>
          <w:sz w:val="28"/>
        </w:rPr>
        <w:t>千</w:t>
      </w:r>
      <w:r w:rsidR="00FF76C1" w:rsidRPr="001A2D1A">
        <w:rPr>
          <w:rFonts w:eastAsia="標楷體"/>
          <w:color w:val="000000"/>
          <w:sz w:val="28"/>
        </w:rPr>
        <w:t>元</w:t>
      </w:r>
      <w:r w:rsidR="00313E0E">
        <w:rPr>
          <w:rFonts w:eastAsia="標楷體" w:hint="eastAsia"/>
          <w:color w:val="000000"/>
          <w:sz w:val="28"/>
        </w:rPr>
        <w:t>，</w:t>
      </w:r>
      <w:r w:rsidR="00C7660A" w:rsidRPr="001A2D1A">
        <w:rPr>
          <w:rFonts w:eastAsia="標楷體"/>
          <w:color w:val="000000"/>
          <w:sz w:val="28"/>
        </w:rPr>
        <w:t>減少</w:t>
      </w:r>
      <w:r w:rsidR="00FC270A" w:rsidRPr="001A2D1A">
        <w:rPr>
          <w:rFonts w:eastAsia="標楷體"/>
          <w:color w:val="000000"/>
          <w:sz w:val="28"/>
        </w:rPr>
        <w:t>應付</w:t>
      </w:r>
      <w:r w:rsidR="00FC270A">
        <w:rPr>
          <w:rFonts w:eastAsia="標楷體" w:hint="eastAsia"/>
          <w:color w:val="000000"/>
          <w:sz w:val="28"/>
        </w:rPr>
        <w:t>代收</w:t>
      </w:r>
      <w:r w:rsidR="00FC270A" w:rsidRPr="001A2D1A">
        <w:rPr>
          <w:rFonts w:eastAsia="標楷體"/>
          <w:color w:val="000000"/>
          <w:sz w:val="28"/>
        </w:rPr>
        <w:t>款</w:t>
      </w:r>
      <w:r w:rsidR="00C578C9">
        <w:rPr>
          <w:rFonts w:eastAsia="標楷體" w:hint="eastAsia"/>
          <w:color w:val="000000"/>
          <w:sz w:val="28"/>
        </w:rPr>
        <w:t>233</w:t>
      </w:r>
      <w:r w:rsidR="002C1376" w:rsidRPr="001A2D1A">
        <w:rPr>
          <w:rFonts w:eastAsia="標楷體"/>
          <w:color w:val="000000"/>
          <w:sz w:val="28"/>
        </w:rPr>
        <w:t>億</w:t>
      </w:r>
      <w:r w:rsidR="00C578C9">
        <w:rPr>
          <w:rFonts w:eastAsia="標楷體" w:hint="eastAsia"/>
          <w:color w:val="000000"/>
          <w:sz w:val="28"/>
        </w:rPr>
        <w:t>8</w:t>
      </w:r>
      <w:r w:rsidR="002C1376" w:rsidRPr="001A2D1A">
        <w:rPr>
          <w:rFonts w:eastAsia="標楷體" w:hint="eastAsia"/>
          <w:color w:val="000000"/>
          <w:sz w:val="28"/>
        </w:rPr>
        <w:t>,</w:t>
      </w:r>
      <w:r w:rsidR="00C578C9">
        <w:rPr>
          <w:rFonts w:eastAsia="標楷體" w:hint="eastAsia"/>
          <w:color w:val="000000"/>
          <w:sz w:val="28"/>
        </w:rPr>
        <w:t>958</w:t>
      </w:r>
      <w:r w:rsidR="002C1376" w:rsidRPr="001A2D1A">
        <w:rPr>
          <w:rFonts w:eastAsia="標楷體"/>
          <w:color w:val="000000"/>
          <w:sz w:val="28"/>
        </w:rPr>
        <w:t>萬</w:t>
      </w:r>
      <w:r w:rsidR="00C578C9">
        <w:rPr>
          <w:rFonts w:eastAsia="標楷體" w:hint="eastAsia"/>
          <w:color w:val="000000"/>
          <w:sz w:val="28"/>
        </w:rPr>
        <w:t>7</w:t>
      </w:r>
      <w:r w:rsidR="002C40E3">
        <w:rPr>
          <w:rFonts w:eastAsia="標楷體" w:hint="eastAsia"/>
          <w:color w:val="000000"/>
          <w:sz w:val="28"/>
        </w:rPr>
        <w:t>千</w:t>
      </w:r>
      <w:r w:rsidR="002C1376" w:rsidRPr="001A2D1A">
        <w:rPr>
          <w:rFonts w:eastAsia="標楷體"/>
          <w:color w:val="000000"/>
          <w:sz w:val="28"/>
        </w:rPr>
        <w:t>元</w:t>
      </w:r>
      <w:r w:rsidR="00C7660A" w:rsidRPr="001A2D1A">
        <w:rPr>
          <w:rFonts w:eastAsia="標楷體"/>
          <w:color w:val="000000"/>
          <w:sz w:val="28"/>
        </w:rPr>
        <w:t>。</w:t>
      </w:r>
    </w:p>
    <w:p w:rsidR="00847744"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color w:val="000000"/>
          <w:sz w:val="28"/>
        </w:rPr>
        <w:t>預計本期</w:t>
      </w:r>
      <w:r w:rsidR="00C7660A" w:rsidRPr="001A2D1A">
        <w:rPr>
          <w:rFonts w:eastAsia="標楷體"/>
          <w:color w:val="000000"/>
          <w:sz w:val="28"/>
        </w:rPr>
        <w:t>現金及約當現金</w:t>
      </w:r>
      <w:proofErr w:type="gramStart"/>
      <w:r w:rsidR="00C7660A" w:rsidRPr="001A2D1A">
        <w:rPr>
          <w:rFonts w:eastAsia="標楷體"/>
          <w:color w:val="000000"/>
          <w:sz w:val="28"/>
        </w:rPr>
        <w:t>之淨</w:t>
      </w:r>
      <w:r w:rsidR="00C578C9">
        <w:rPr>
          <w:rFonts w:eastAsia="標楷體" w:hint="eastAsia"/>
          <w:color w:val="000000"/>
          <w:sz w:val="28"/>
        </w:rPr>
        <w:t>減</w:t>
      </w:r>
      <w:proofErr w:type="gramEnd"/>
      <w:r w:rsidR="00C578C9">
        <w:rPr>
          <w:rFonts w:eastAsia="標楷體" w:hint="eastAsia"/>
          <w:color w:val="000000"/>
          <w:sz w:val="28"/>
        </w:rPr>
        <w:t>4</w:t>
      </w:r>
      <w:r w:rsidR="001D3537" w:rsidRPr="001A2D1A">
        <w:rPr>
          <w:rFonts w:eastAsia="標楷體" w:hint="eastAsia"/>
          <w:color w:val="000000"/>
          <w:sz w:val="28"/>
        </w:rPr>
        <w:t>,</w:t>
      </w:r>
      <w:r w:rsidR="00C578C9">
        <w:rPr>
          <w:rFonts w:eastAsia="標楷體" w:hint="eastAsia"/>
          <w:color w:val="000000"/>
          <w:sz w:val="28"/>
        </w:rPr>
        <w:t>167</w:t>
      </w:r>
      <w:r w:rsidR="00C7660A" w:rsidRPr="001A2D1A">
        <w:rPr>
          <w:rFonts w:eastAsia="標楷體"/>
          <w:color w:val="000000"/>
          <w:sz w:val="28"/>
        </w:rPr>
        <w:t>萬</w:t>
      </w:r>
      <w:r w:rsidR="00C578C9">
        <w:rPr>
          <w:rFonts w:eastAsia="標楷體" w:hint="eastAsia"/>
          <w:color w:val="000000"/>
          <w:sz w:val="28"/>
        </w:rPr>
        <w:t>9</w:t>
      </w:r>
      <w:r w:rsidR="00C7660A" w:rsidRPr="001A2D1A">
        <w:rPr>
          <w:rFonts w:eastAsia="標楷體"/>
          <w:color w:val="000000"/>
          <w:sz w:val="28"/>
        </w:rPr>
        <w:t>千元</w:t>
      </w:r>
      <w:r>
        <w:rPr>
          <w:rFonts w:eastAsia="標楷體" w:hint="eastAsia"/>
          <w:color w:val="000000"/>
          <w:sz w:val="28"/>
        </w:rPr>
        <w:t>。</w:t>
      </w:r>
    </w:p>
    <w:p w:rsidR="00847744"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lastRenderedPageBreak/>
        <w:t>期初現金及約當現金</w:t>
      </w:r>
      <w:r w:rsidR="00A115DF">
        <w:rPr>
          <w:rFonts w:eastAsia="標楷體" w:hint="eastAsia"/>
          <w:color w:val="000000"/>
          <w:sz w:val="28"/>
        </w:rPr>
        <w:t>286</w:t>
      </w:r>
      <w:r w:rsidRPr="001A2D1A">
        <w:rPr>
          <w:rFonts w:eastAsia="標楷體"/>
          <w:color w:val="000000"/>
          <w:sz w:val="28"/>
        </w:rPr>
        <w:t>億</w:t>
      </w:r>
      <w:r w:rsidR="00A115DF">
        <w:rPr>
          <w:rFonts w:eastAsia="標楷體" w:hint="eastAsia"/>
          <w:color w:val="000000"/>
          <w:sz w:val="28"/>
        </w:rPr>
        <w:t>2</w:t>
      </w:r>
      <w:r w:rsidRPr="001A2D1A">
        <w:rPr>
          <w:rFonts w:eastAsia="標楷體" w:hint="eastAsia"/>
          <w:color w:val="000000"/>
          <w:sz w:val="28"/>
        </w:rPr>
        <w:t>,</w:t>
      </w:r>
      <w:r w:rsidR="00A115DF">
        <w:rPr>
          <w:rFonts w:eastAsia="標楷體" w:hint="eastAsia"/>
          <w:color w:val="000000"/>
          <w:sz w:val="28"/>
        </w:rPr>
        <w:t>724</w:t>
      </w:r>
      <w:r w:rsidRPr="001A2D1A">
        <w:rPr>
          <w:rFonts w:eastAsia="標楷體"/>
          <w:color w:val="000000"/>
          <w:sz w:val="28"/>
        </w:rPr>
        <w:t>萬</w:t>
      </w:r>
      <w:r w:rsidR="00A115DF">
        <w:rPr>
          <w:rFonts w:eastAsia="標楷體" w:hint="eastAsia"/>
          <w:color w:val="000000"/>
          <w:sz w:val="28"/>
        </w:rPr>
        <w:t>3</w:t>
      </w:r>
      <w:r w:rsidR="00284CA2">
        <w:rPr>
          <w:rFonts w:eastAsia="標楷體" w:hint="eastAsia"/>
          <w:color w:val="000000"/>
          <w:sz w:val="28"/>
        </w:rPr>
        <w:t>千</w:t>
      </w:r>
      <w:r w:rsidRPr="001A2D1A">
        <w:rPr>
          <w:rFonts w:eastAsia="標楷體"/>
          <w:color w:val="000000"/>
          <w:sz w:val="28"/>
        </w:rPr>
        <w:t>元</w:t>
      </w:r>
      <w:r>
        <w:rPr>
          <w:rFonts w:eastAsia="標楷體" w:hint="eastAsia"/>
          <w:color w:val="000000"/>
          <w:sz w:val="28"/>
        </w:rPr>
        <w:t>。</w:t>
      </w:r>
    </w:p>
    <w:p w:rsidR="00D9510F" w:rsidRPr="00CE3793"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color w:val="000000"/>
          <w:sz w:val="28"/>
        </w:rPr>
        <w:t>預計</w:t>
      </w:r>
      <w:r w:rsidR="00CE3793" w:rsidRPr="001A2D1A">
        <w:rPr>
          <w:rFonts w:eastAsia="標楷體"/>
          <w:color w:val="000000"/>
          <w:sz w:val="28"/>
        </w:rPr>
        <w:t>期末現金</w:t>
      </w:r>
      <w:r w:rsidRPr="001A2D1A">
        <w:rPr>
          <w:rFonts w:eastAsia="標楷體"/>
          <w:color w:val="000000"/>
          <w:sz w:val="28"/>
        </w:rPr>
        <w:t>及約當現金</w:t>
      </w:r>
      <w:r w:rsidR="00C578C9">
        <w:rPr>
          <w:rFonts w:eastAsia="標楷體" w:hint="eastAsia"/>
          <w:color w:val="000000"/>
          <w:sz w:val="28"/>
        </w:rPr>
        <w:t>285</w:t>
      </w:r>
      <w:r w:rsidR="00CE3793" w:rsidRPr="001A2D1A">
        <w:rPr>
          <w:rFonts w:eastAsia="標楷體"/>
          <w:color w:val="000000"/>
          <w:sz w:val="28"/>
        </w:rPr>
        <w:t>億</w:t>
      </w:r>
      <w:r w:rsidR="00A115DF">
        <w:rPr>
          <w:rFonts w:eastAsia="標楷體" w:hint="eastAsia"/>
          <w:color w:val="000000"/>
          <w:sz w:val="28"/>
        </w:rPr>
        <w:t>8,556</w:t>
      </w:r>
      <w:r w:rsidR="00CE3793" w:rsidRPr="001A2D1A">
        <w:rPr>
          <w:rFonts w:eastAsia="標楷體"/>
          <w:color w:val="000000"/>
          <w:sz w:val="28"/>
        </w:rPr>
        <w:t>萬</w:t>
      </w:r>
      <w:r w:rsidR="00A115DF">
        <w:rPr>
          <w:rFonts w:eastAsia="標楷體" w:hint="eastAsia"/>
          <w:color w:val="000000"/>
          <w:sz w:val="28"/>
        </w:rPr>
        <w:t>4</w:t>
      </w:r>
      <w:r w:rsidR="00CE3793" w:rsidRPr="001A2D1A">
        <w:rPr>
          <w:rFonts w:eastAsia="標楷體"/>
          <w:color w:val="000000"/>
          <w:sz w:val="28"/>
        </w:rPr>
        <w:t>千元</w:t>
      </w:r>
      <w:r w:rsidR="00C7660A" w:rsidRPr="00CE3793">
        <w:rPr>
          <w:rFonts w:eastAsia="標楷體"/>
          <w:color w:val="000000"/>
          <w:sz w:val="28"/>
        </w:rPr>
        <w:t>。</w:t>
      </w:r>
    </w:p>
    <w:p w:rsidR="00D9510F" w:rsidRDefault="00D9510F" w:rsidP="00767BF2">
      <w:pPr>
        <w:adjustRightInd/>
        <w:snapToGrid w:val="0"/>
        <w:spacing w:line="500" w:lineRule="exact"/>
        <w:ind w:left="278"/>
        <w:jc w:val="both"/>
        <w:textAlignment w:val="auto"/>
        <w:rPr>
          <w:rFonts w:eastAsia="標楷體"/>
          <w:sz w:val="28"/>
          <w:szCs w:val="28"/>
        </w:rPr>
      </w:pPr>
      <w:r w:rsidRPr="00C923BC">
        <w:rPr>
          <w:rFonts w:eastAsia="標楷體"/>
          <w:sz w:val="28"/>
          <w:szCs w:val="28"/>
        </w:rPr>
        <w:t>四、補辦預算事項：無</w:t>
      </w:r>
      <w:r w:rsidR="000D610D" w:rsidRPr="00C923BC">
        <w:rPr>
          <w:rFonts w:eastAsia="標楷體"/>
          <w:sz w:val="28"/>
          <w:szCs w:val="28"/>
        </w:rPr>
        <w:t>。</w:t>
      </w:r>
    </w:p>
    <w:p w:rsidR="00D9510F" w:rsidRPr="009027A3" w:rsidRDefault="0073123D" w:rsidP="00553C67">
      <w:pPr>
        <w:adjustRightInd/>
        <w:spacing w:line="500" w:lineRule="exact"/>
        <w:ind w:leftChars="-10" w:left="-24"/>
        <w:jc w:val="both"/>
        <w:textAlignment w:val="auto"/>
        <w:rPr>
          <w:rFonts w:eastAsia="標楷體"/>
          <w:sz w:val="28"/>
          <w:szCs w:val="28"/>
        </w:rPr>
      </w:pPr>
      <w:r w:rsidRPr="009027A3">
        <w:rPr>
          <w:rFonts w:eastAsia="標楷體"/>
          <w:sz w:val="28"/>
          <w:szCs w:val="28"/>
        </w:rPr>
        <w:t>伍</w:t>
      </w:r>
      <w:r w:rsidR="00D9510F" w:rsidRPr="009027A3">
        <w:rPr>
          <w:rFonts w:eastAsia="標楷體"/>
          <w:sz w:val="28"/>
          <w:szCs w:val="28"/>
        </w:rPr>
        <w:t>、其他</w:t>
      </w:r>
    </w:p>
    <w:p w:rsidR="00553C67" w:rsidRPr="009027A3" w:rsidRDefault="00553C67" w:rsidP="00553C67">
      <w:pPr>
        <w:pStyle w:val="a8"/>
        <w:numPr>
          <w:ilvl w:val="1"/>
          <w:numId w:val="26"/>
        </w:numPr>
        <w:tabs>
          <w:tab w:val="clear" w:pos="1697"/>
          <w:tab w:val="num" w:pos="922"/>
        </w:tabs>
        <w:spacing w:line="500" w:lineRule="exact"/>
        <w:ind w:left="922" w:hanging="600"/>
        <w:jc w:val="both"/>
        <w:rPr>
          <w:rFonts w:eastAsia="標楷體"/>
          <w:spacing w:val="0"/>
          <w:kern w:val="0"/>
          <w:sz w:val="28"/>
          <w:szCs w:val="28"/>
        </w:rPr>
      </w:pPr>
      <w:r w:rsidRPr="009027A3">
        <w:rPr>
          <w:rFonts w:eastAsia="標楷體"/>
          <w:spacing w:val="0"/>
          <w:kern w:val="0"/>
          <w:sz w:val="28"/>
          <w:szCs w:val="28"/>
        </w:rPr>
        <w:t>依據國民年金法第</w:t>
      </w:r>
      <w:r w:rsidRPr="009027A3">
        <w:rPr>
          <w:rFonts w:eastAsia="標楷體"/>
          <w:spacing w:val="0"/>
          <w:kern w:val="0"/>
          <w:sz w:val="28"/>
          <w:szCs w:val="28"/>
        </w:rPr>
        <w:t>10</w:t>
      </w:r>
      <w:r w:rsidRPr="009027A3">
        <w:rPr>
          <w:rFonts w:eastAsia="標楷體"/>
          <w:spacing w:val="0"/>
          <w:kern w:val="0"/>
          <w:sz w:val="28"/>
          <w:szCs w:val="28"/>
        </w:rPr>
        <w:t>條規定，本保險之保險費率，於本法施行第</w:t>
      </w:r>
      <w:r w:rsidRPr="009027A3">
        <w:rPr>
          <w:rFonts w:eastAsia="標楷體"/>
          <w:spacing w:val="0"/>
          <w:kern w:val="0"/>
          <w:sz w:val="28"/>
          <w:szCs w:val="28"/>
        </w:rPr>
        <w:t>1</w:t>
      </w:r>
      <w:r w:rsidRPr="009027A3">
        <w:rPr>
          <w:rFonts w:eastAsia="標楷體"/>
          <w:spacing w:val="0"/>
          <w:kern w:val="0"/>
          <w:sz w:val="28"/>
          <w:szCs w:val="28"/>
        </w:rPr>
        <w:t>年為</w:t>
      </w:r>
      <w:r w:rsidRPr="009027A3">
        <w:rPr>
          <w:rFonts w:eastAsia="標楷體"/>
          <w:spacing w:val="0"/>
          <w:kern w:val="0"/>
          <w:sz w:val="28"/>
          <w:szCs w:val="28"/>
        </w:rPr>
        <w:t>6.5</w:t>
      </w:r>
      <w:r w:rsidRPr="009027A3">
        <w:rPr>
          <w:rFonts w:eastAsia="標楷體"/>
          <w:spacing w:val="0"/>
          <w:kern w:val="0"/>
          <w:sz w:val="28"/>
          <w:szCs w:val="28"/>
        </w:rPr>
        <w:t>％；於第</w:t>
      </w:r>
      <w:r w:rsidRPr="009027A3">
        <w:rPr>
          <w:rFonts w:eastAsia="標楷體"/>
          <w:spacing w:val="0"/>
          <w:kern w:val="0"/>
          <w:sz w:val="28"/>
          <w:szCs w:val="28"/>
        </w:rPr>
        <w:t>3</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％，以後每</w:t>
      </w:r>
      <w:r w:rsidRPr="009027A3">
        <w:rPr>
          <w:rFonts w:eastAsia="標楷體"/>
          <w:spacing w:val="0"/>
          <w:kern w:val="0"/>
          <w:sz w:val="28"/>
          <w:szCs w:val="28"/>
        </w:rPr>
        <w:t>2</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％至上限</w:t>
      </w:r>
      <w:r w:rsidRPr="009027A3">
        <w:rPr>
          <w:rFonts w:eastAsia="標楷體"/>
          <w:spacing w:val="0"/>
          <w:kern w:val="0"/>
          <w:sz w:val="28"/>
          <w:szCs w:val="28"/>
        </w:rPr>
        <w:t>12</w:t>
      </w:r>
      <w:r w:rsidRPr="009027A3">
        <w:rPr>
          <w:rFonts w:eastAsia="標楷體"/>
          <w:spacing w:val="0"/>
          <w:kern w:val="0"/>
          <w:sz w:val="28"/>
          <w:szCs w:val="28"/>
        </w:rPr>
        <w:t>％；第</w:t>
      </w:r>
      <w:r w:rsidRPr="009027A3">
        <w:rPr>
          <w:rFonts w:eastAsia="標楷體"/>
          <w:spacing w:val="0"/>
          <w:kern w:val="0"/>
          <w:sz w:val="28"/>
          <w:szCs w:val="28"/>
        </w:rPr>
        <w:t>12</w:t>
      </w:r>
      <w:r w:rsidRPr="009027A3">
        <w:rPr>
          <w:rFonts w:eastAsia="標楷體"/>
          <w:spacing w:val="0"/>
          <w:kern w:val="0"/>
          <w:sz w:val="28"/>
          <w:szCs w:val="28"/>
        </w:rPr>
        <w:t>條規定，保險費由被保險人及政府共同負擔；第</w:t>
      </w:r>
      <w:r w:rsidRPr="009027A3">
        <w:rPr>
          <w:rFonts w:eastAsia="標楷體"/>
          <w:spacing w:val="0"/>
          <w:kern w:val="0"/>
          <w:sz w:val="28"/>
          <w:szCs w:val="28"/>
        </w:rPr>
        <w:t>45</w:t>
      </w:r>
      <w:r w:rsidRPr="009027A3">
        <w:rPr>
          <w:rFonts w:eastAsia="標楷體"/>
          <w:spacing w:val="0"/>
          <w:kern w:val="0"/>
          <w:sz w:val="28"/>
          <w:szCs w:val="28"/>
        </w:rPr>
        <w:t>條規定，國民年金保險基金之來源，包括設立時中央政府一次撥入之款項、保險費收入、中央主管機關依法負擔及中央政府責任準備款項、利息及罰鍰收入、基金孳息及運用之收益、其他收入。</w:t>
      </w:r>
    </w:p>
    <w:p w:rsidR="00961C5C" w:rsidRDefault="00961C5C" w:rsidP="00553C67">
      <w:pPr>
        <w:pStyle w:val="a8"/>
        <w:numPr>
          <w:ilvl w:val="1"/>
          <w:numId w:val="26"/>
        </w:numPr>
        <w:tabs>
          <w:tab w:val="clear" w:pos="1697"/>
          <w:tab w:val="num" w:pos="922"/>
        </w:tabs>
        <w:spacing w:line="500" w:lineRule="exact"/>
        <w:ind w:left="922" w:hanging="600"/>
        <w:jc w:val="both"/>
        <w:rPr>
          <w:rFonts w:eastAsia="標楷體"/>
          <w:spacing w:val="0"/>
          <w:kern w:val="0"/>
          <w:sz w:val="28"/>
          <w:szCs w:val="28"/>
        </w:rPr>
      </w:pPr>
      <w:r>
        <w:rPr>
          <w:rFonts w:eastAsia="標楷體" w:hint="eastAsia"/>
          <w:spacing w:val="0"/>
          <w:kern w:val="0"/>
          <w:sz w:val="28"/>
          <w:szCs w:val="28"/>
        </w:rPr>
        <w:t>未來保險給付</w:t>
      </w:r>
      <w:proofErr w:type="gramStart"/>
      <w:r>
        <w:rPr>
          <w:rFonts w:eastAsia="標楷體" w:hint="eastAsia"/>
          <w:spacing w:val="0"/>
          <w:kern w:val="0"/>
          <w:sz w:val="28"/>
          <w:szCs w:val="28"/>
        </w:rPr>
        <w:t>精算現值</w:t>
      </w:r>
      <w:proofErr w:type="gramEnd"/>
    </w:p>
    <w:p w:rsidR="00961C5C" w:rsidRDefault="00961C5C" w:rsidP="00961C5C">
      <w:pPr>
        <w:pStyle w:val="a8"/>
        <w:numPr>
          <w:ilvl w:val="0"/>
          <w:numId w:val="45"/>
        </w:numPr>
        <w:tabs>
          <w:tab w:val="clear" w:pos="1697"/>
        </w:tabs>
        <w:spacing w:line="500" w:lineRule="exact"/>
        <w:ind w:left="1276"/>
        <w:jc w:val="both"/>
        <w:rPr>
          <w:rFonts w:eastAsia="標楷體"/>
          <w:spacing w:val="0"/>
          <w:kern w:val="0"/>
          <w:sz w:val="28"/>
          <w:szCs w:val="28"/>
        </w:rPr>
      </w:pPr>
      <w:r w:rsidRPr="00961C5C">
        <w:rPr>
          <w:rFonts w:eastAsia="標楷體" w:hint="eastAsia"/>
          <w:spacing w:val="0"/>
          <w:kern w:val="0"/>
          <w:sz w:val="28"/>
          <w:szCs w:val="28"/>
        </w:rPr>
        <w:t>法令依據</w:t>
      </w:r>
      <w:r w:rsidR="00A115DF">
        <w:rPr>
          <w:rFonts w:ascii="標楷體" w:eastAsia="標楷體" w:hAnsi="標楷體" w:hint="eastAsia"/>
          <w:spacing w:val="0"/>
          <w:kern w:val="0"/>
          <w:sz w:val="28"/>
          <w:szCs w:val="28"/>
        </w:rPr>
        <w:t>：</w:t>
      </w:r>
      <w:r w:rsidRPr="00961C5C">
        <w:rPr>
          <w:rFonts w:eastAsia="標楷體" w:hint="eastAsia"/>
          <w:spacing w:val="0"/>
          <w:kern w:val="0"/>
          <w:sz w:val="28"/>
          <w:szCs w:val="28"/>
        </w:rPr>
        <w:t>國民年金法第</w:t>
      </w:r>
      <w:r w:rsidR="00B95BCF">
        <w:rPr>
          <w:rFonts w:eastAsia="標楷體"/>
          <w:spacing w:val="0"/>
          <w:kern w:val="0"/>
          <w:sz w:val="28"/>
          <w:szCs w:val="28"/>
        </w:rPr>
        <w:t>12</w:t>
      </w:r>
      <w:r w:rsidR="00B95BCF">
        <w:rPr>
          <w:rFonts w:eastAsia="標楷體" w:hint="eastAsia"/>
          <w:spacing w:val="0"/>
          <w:kern w:val="0"/>
          <w:sz w:val="28"/>
          <w:szCs w:val="28"/>
        </w:rPr>
        <w:t>條及</w:t>
      </w:r>
      <w:r w:rsidR="00287601">
        <w:rPr>
          <w:rFonts w:eastAsia="標楷體" w:hint="eastAsia"/>
          <w:spacing w:val="0"/>
          <w:kern w:val="0"/>
          <w:sz w:val="28"/>
          <w:szCs w:val="28"/>
        </w:rPr>
        <w:t>第</w:t>
      </w:r>
      <w:r w:rsidR="00B95BCF">
        <w:rPr>
          <w:rFonts w:eastAsia="標楷體"/>
          <w:spacing w:val="0"/>
          <w:kern w:val="0"/>
          <w:sz w:val="28"/>
          <w:szCs w:val="28"/>
        </w:rPr>
        <w:t>45</w:t>
      </w:r>
      <w:r w:rsidRPr="00961C5C">
        <w:rPr>
          <w:rFonts w:eastAsia="標楷體" w:hint="eastAsia"/>
          <w:spacing w:val="0"/>
          <w:kern w:val="0"/>
          <w:sz w:val="28"/>
          <w:szCs w:val="28"/>
        </w:rPr>
        <w:t>條。</w:t>
      </w:r>
    </w:p>
    <w:p w:rsidR="00961C5C" w:rsidRPr="00431749" w:rsidRDefault="00961C5C" w:rsidP="00961C5C">
      <w:pPr>
        <w:pStyle w:val="a8"/>
        <w:numPr>
          <w:ilvl w:val="0"/>
          <w:numId w:val="45"/>
        </w:numPr>
        <w:tabs>
          <w:tab w:val="clear" w:pos="1697"/>
        </w:tabs>
        <w:spacing w:line="500" w:lineRule="exact"/>
        <w:ind w:left="1627" w:hanging="833"/>
        <w:jc w:val="both"/>
        <w:rPr>
          <w:rFonts w:eastAsia="標楷體"/>
          <w:spacing w:val="0"/>
          <w:kern w:val="0"/>
          <w:sz w:val="28"/>
          <w:szCs w:val="28"/>
          <w:shd w:val="pct15" w:color="auto" w:fill="FFFFFF"/>
        </w:rPr>
      </w:pPr>
      <w:r w:rsidRPr="00961C5C">
        <w:rPr>
          <w:rFonts w:eastAsia="標楷體"/>
          <w:spacing w:val="0"/>
          <w:kern w:val="0"/>
          <w:sz w:val="28"/>
          <w:szCs w:val="28"/>
        </w:rPr>
        <w:t>依據勞工保險局以</w:t>
      </w:r>
      <w:r w:rsidR="009B0959">
        <w:rPr>
          <w:rFonts w:eastAsia="標楷體"/>
          <w:spacing w:val="0"/>
          <w:kern w:val="0"/>
          <w:sz w:val="28"/>
          <w:szCs w:val="28"/>
        </w:rPr>
        <w:t>1</w:t>
      </w:r>
      <w:r w:rsidR="009B0959">
        <w:rPr>
          <w:rFonts w:eastAsia="標楷體" w:hint="eastAsia"/>
          <w:spacing w:val="0"/>
          <w:kern w:val="0"/>
          <w:sz w:val="28"/>
          <w:szCs w:val="28"/>
        </w:rPr>
        <w:t>09</w:t>
      </w:r>
      <w:r w:rsidRPr="00961C5C">
        <w:rPr>
          <w:rFonts w:eastAsia="標楷體"/>
          <w:spacing w:val="0"/>
          <w:kern w:val="0"/>
          <w:sz w:val="28"/>
          <w:szCs w:val="28"/>
        </w:rPr>
        <w:t>年</w:t>
      </w:r>
      <w:r w:rsidRPr="00961C5C">
        <w:rPr>
          <w:rFonts w:eastAsia="標楷體"/>
          <w:spacing w:val="0"/>
          <w:kern w:val="0"/>
          <w:sz w:val="28"/>
          <w:szCs w:val="28"/>
        </w:rPr>
        <w:t>12</w:t>
      </w:r>
      <w:r w:rsidRPr="00961C5C">
        <w:rPr>
          <w:rFonts w:eastAsia="標楷體"/>
          <w:spacing w:val="0"/>
          <w:kern w:val="0"/>
          <w:sz w:val="28"/>
          <w:szCs w:val="28"/>
        </w:rPr>
        <w:t>月</w:t>
      </w:r>
      <w:r w:rsidRPr="00961C5C">
        <w:rPr>
          <w:rFonts w:eastAsia="標楷體"/>
          <w:spacing w:val="0"/>
          <w:kern w:val="0"/>
          <w:sz w:val="28"/>
          <w:szCs w:val="28"/>
        </w:rPr>
        <w:t>31</w:t>
      </w:r>
      <w:r w:rsidRPr="00961C5C">
        <w:rPr>
          <w:rFonts w:eastAsia="標楷體"/>
          <w:spacing w:val="0"/>
          <w:kern w:val="0"/>
          <w:sz w:val="28"/>
          <w:szCs w:val="28"/>
        </w:rPr>
        <w:t>日為基準日，參加人數</w:t>
      </w:r>
      <w:r w:rsidR="009B6577">
        <w:rPr>
          <w:rFonts w:eastAsia="標楷體" w:hint="eastAsia"/>
          <w:spacing w:val="0"/>
          <w:kern w:val="0"/>
          <w:sz w:val="28"/>
          <w:szCs w:val="28"/>
        </w:rPr>
        <w:t>825</w:t>
      </w:r>
      <w:r w:rsidRPr="00961C5C">
        <w:rPr>
          <w:rFonts w:eastAsia="標楷體"/>
          <w:spacing w:val="0"/>
          <w:kern w:val="0"/>
          <w:sz w:val="28"/>
          <w:szCs w:val="28"/>
        </w:rPr>
        <w:t>萬人，月投保金額</w:t>
      </w:r>
      <w:r w:rsidRPr="00961C5C">
        <w:rPr>
          <w:rFonts w:eastAsia="標楷體"/>
          <w:spacing w:val="0"/>
          <w:kern w:val="0"/>
          <w:sz w:val="28"/>
          <w:szCs w:val="28"/>
        </w:rPr>
        <w:t>l</w:t>
      </w:r>
      <w:r w:rsidRPr="00961C5C">
        <w:rPr>
          <w:rFonts w:eastAsia="標楷體"/>
          <w:spacing w:val="0"/>
          <w:kern w:val="0"/>
          <w:sz w:val="28"/>
          <w:szCs w:val="28"/>
        </w:rPr>
        <w:t>萬</w:t>
      </w:r>
      <w:proofErr w:type="gramStart"/>
      <w:r w:rsidRPr="00961C5C">
        <w:rPr>
          <w:rFonts w:eastAsia="標楷體"/>
          <w:spacing w:val="0"/>
          <w:kern w:val="0"/>
          <w:sz w:val="28"/>
          <w:szCs w:val="28"/>
        </w:rPr>
        <w:t>8</w:t>
      </w:r>
      <w:proofErr w:type="gramEnd"/>
      <w:r w:rsidRPr="00961C5C">
        <w:rPr>
          <w:rFonts w:eastAsia="標楷體"/>
          <w:spacing w:val="0"/>
          <w:kern w:val="0"/>
          <w:sz w:val="28"/>
          <w:szCs w:val="28"/>
        </w:rPr>
        <w:t>,282</w:t>
      </w:r>
      <w:r w:rsidRPr="00961C5C">
        <w:rPr>
          <w:rFonts w:eastAsia="標楷體"/>
          <w:spacing w:val="0"/>
          <w:kern w:val="0"/>
          <w:sz w:val="28"/>
          <w:szCs w:val="28"/>
        </w:rPr>
        <w:t>元，折現率</w:t>
      </w:r>
      <w:r w:rsidRPr="00961C5C">
        <w:rPr>
          <w:rFonts w:eastAsia="標楷體"/>
          <w:spacing w:val="0"/>
          <w:kern w:val="0"/>
          <w:sz w:val="28"/>
          <w:szCs w:val="28"/>
        </w:rPr>
        <w:t>3.5%</w:t>
      </w:r>
      <w:r w:rsidR="00B95BCF">
        <w:rPr>
          <w:rFonts w:eastAsia="標楷體" w:hint="eastAsia"/>
          <w:spacing w:val="0"/>
          <w:kern w:val="0"/>
          <w:sz w:val="28"/>
          <w:szCs w:val="28"/>
        </w:rPr>
        <w:t>，</w:t>
      </w:r>
      <w:r w:rsidRPr="00961C5C">
        <w:rPr>
          <w:rFonts w:eastAsia="標楷體"/>
          <w:spacing w:val="0"/>
          <w:kern w:val="0"/>
          <w:sz w:val="28"/>
          <w:szCs w:val="28"/>
        </w:rPr>
        <w:t>消費者物價指數年增率</w:t>
      </w:r>
      <w:r w:rsidRPr="00961C5C">
        <w:rPr>
          <w:rFonts w:eastAsia="標楷體"/>
          <w:spacing w:val="0"/>
          <w:kern w:val="0"/>
          <w:sz w:val="28"/>
          <w:szCs w:val="28"/>
        </w:rPr>
        <w:t>1.35%</w:t>
      </w:r>
      <w:r w:rsidRPr="00961C5C">
        <w:rPr>
          <w:rFonts w:eastAsia="標楷體"/>
          <w:spacing w:val="0"/>
          <w:kern w:val="0"/>
          <w:sz w:val="28"/>
          <w:szCs w:val="28"/>
        </w:rPr>
        <w:t>等假設條件</w:t>
      </w:r>
      <w:r w:rsidRPr="00B95BCF">
        <w:rPr>
          <w:rFonts w:eastAsia="標楷體"/>
          <w:spacing w:val="0"/>
          <w:kern w:val="0"/>
          <w:sz w:val="28"/>
          <w:szCs w:val="28"/>
        </w:rPr>
        <w:t>，精算</w:t>
      </w:r>
      <w:r w:rsidR="00431749">
        <w:rPr>
          <w:rFonts w:eastAsia="標楷體"/>
          <w:spacing w:val="0"/>
          <w:kern w:val="0"/>
          <w:sz w:val="28"/>
          <w:szCs w:val="28"/>
        </w:rPr>
        <w:t>10</w:t>
      </w:r>
      <w:r w:rsidR="009B6577">
        <w:rPr>
          <w:rFonts w:eastAsia="標楷體" w:hint="eastAsia"/>
          <w:spacing w:val="0"/>
          <w:kern w:val="0"/>
          <w:sz w:val="28"/>
          <w:szCs w:val="28"/>
        </w:rPr>
        <w:t>9</w:t>
      </w:r>
      <w:r w:rsidRPr="00B95BCF">
        <w:rPr>
          <w:rFonts w:eastAsia="標楷體"/>
          <w:spacing w:val="0"/>
          <w:kern w:val="0"/>
          <w:sz w:val="28"/>
          <w:szCs w:val="28"/>
        </w:rPr>
        <w:t>年</w:t>
      </w:r>
      <w:r w:rsidRPr="00B95BCF">
        <w:rPr>
          <w:rFonts w:eastAsia="標楷體"/>
          <w:spacing w:val="0"/>
          <w:kern w:val="0"/>
          <w:sz w:val="28"/>
          <w:szCs w:val="28"/>
        </w:rPr>
        <w:t>12</w:t>
      </w:r>
      <w:r w:rsidRPr="00B95BCF">
        <w:rPr>
          <w:rFonts w:eastAsia="標楷體"/>
          <w:spacing w:val="0"/>
          <w:kern w:val="0"/>
          <w:sz w:val="28"/>
          <w:szCs w:val="28"/>
        </w:rPr>
        <w:t>月</w:t>
      </w:r>
      <w:r w:rsidRPr="00B95BCF">
        <w:rPr>
          <w:rFonts w:eastAsia="標楷體"/>
          <w:spacing w:val="0"/>
          <w:kern w:val="0"/>
          <w:sz w:val="28"/>
          <w:szCs w:val="28"/>
        </w:rPr>
        <w:t>31</w:t>
      </w:r>
      <w:r w:rsidRPr="00B95BCF">
        <w:rPr>
          <w:rFonts w:eastAsia="標楷體"/>
          <w:spacing w:val="0"/>
          <w:kern w:val="0"/>
          <w:sz w:val="28"/>
          <w:szCs w:val="28"/>
        </w:rPr>
        <w:t>日之未來淨保險給付現值約</w:t>
      </w:r>
      <w:r w:rsidRPr="00B95BCF">
        <w:rPr>
          <w:rFonts w:eastAsia="標楷體"/>
          <w:spacing w:val="0"/>
          <w:kern w:val="0"/>
          <w:sz w:val="28"/>
          <w:szCs w:val="28"/>
        </w:rPr>
        <w:t>1</w:t>
      </w:r>
      <w:r w:rsidRPr="00B95BCF">
        <w:rPr>
          <w:rFonts w:eastAsia="標楷體"/>
          <w:spacing w:val="0"/>
          <w:kern w:val="0"/>
          <w:sz w:val="28"/>
          <w:szCs w:val="28"/>
        </w:rPr>
        <w:t>兆</w:t>
      </w:r>
      <w:r w:rsidR="009B6577">
        <w:rPr>
          <w:rFonts w:eastAsia="標楷體" w:hint="eastAsia"/>
          <w:spacing w:val="0"/>
          <w:kern w:val="0"/>
          <w:sz w:val="28"/>
          <w:szCs w:val="28"/>
        </w:rPr>
        <w:t>3,826</w:t>
      </w:r>
      <w:r w:rsidR="00E46A99">
        <w:rPr>
          <w:rFonts w:eastAsia="標楷體"/>
          <w:spacing w:val="0"/>
          <w:kern w:val="0"/>
          <w:sz w:val="28"/>
          <w:szCs w:val="28"/>
        </w:rPr>
        <w:t>億元</w:t>
      </w:r>
      <w:r w:rsidR="00E46A99" w:rsidRPr="00BF189C">
        <w:rPr>
          <w:rFonts w:eastAsia="標楷體"/>
          <w:spacing w:val="0"/>
          <w:kern w:val="0"/>
          <w:sz w:val="28"/>
          <w:szCs w:val="28"/>
        </w:rPr>
        <w:t>，</w:t>
      </w:r>
      <w:r w:rsidR="00E46A99" w:rsidRPr="00BF189C">
        <w:rPr>
          <w:rFonts w:eastAsia="標楷體" w:hint="eastAsia"/>
          <w:spacing w:val="0"/>
          <w:kern w:val="0"/>
          <w:sz w:val="28"/>
          <w:szCs w:val="28"/>
        </w:rPr>
        <w:t>扣除截至</w:t>
      </w:r>
      <w:r w:rsidR="009B6577">
        <w:rPr>
          <w:rFonts w:eastAsia="標楷體"/>
          <w:spacing w:val="0"/>
          <w:kern w:val="0"/>
          <w:sz w:val="28"/>
          <w:szCs w:val="28"/>
        </w:rPr>
        <w:t>1</w:t>
      </w:r>
      <w:r w:rsidR="009B6577">
        <w:rPr>
          <w:rFonts w:eastAsia="標楷體" w:hint="eastAsia"/>
          <w:spacing w:val="0"/>
          <w:kern w:val="0"/>
          <w:sz w:val="28"/>
          <w:szCs w:val="28"/>
        </w:rPr>
        <w:t>10</w:t>
      </w:r>
      <w:r w:rsidRPr="00BF189C">
        <w:rPr>
          <w:rFonts w:eastAsia="標楷體"/>
          <w:spacing w:val="0"/>
          <w:kern w:val="0"/>
          <w:sz w:val="28"/>
          <w:szCs w:val="28"/>
        </w:rPr>
        <w:t>年</w:t>
      </w:r>
      <w:r w:rsidRPr="00BF189C">
        <w:rPr>
          <w:rFonts w:eastAsia="標楷體" w:hint="eastAsia"/>
          <w:spacing w:val="0"/>
          <w:kern w:val="0"/>
          <w:sz w:val="28"/>
          <w:szCs w:val="28"/>
        </w:rPr>
        <w:t>6</w:t>
      </w:r>
      <w:r w:rsidRPr="00BF189C">
        <w:rPr>
          <w:rFonts w:eastAsia="標楷體"/>
          <w:spacing w:val="0"/>
          <w:kern w:val="0"/>
          <w:sz w:val="28"/>
          <w:szCs w:val="28"/>
        </w:rPr>
        <w:t>月底已提存安全準備</w:t>
      </w:r>
      <w:r w:rsidR="00241C40">
        <w:rPr>
          <w:rFonts w:eastAsia="標楷體" w:hint="eastAsia"/>
          <w:spacing w:val="0"/>
          <w:kern w:val="0"/>
          <w:sz w:val="28"/>
          <w:szCs w:val="28"/>
        </w:rPr>
        <w:t>5</w:t>
      </w:r>
      <w:r w:rsidR="00BF189C" w:rsidRPr="00BF189C">
        <w:rPr>
          <w:rFonts w:eastAsia="標楷體" w:hint="eastAsia"/>
          <w:spacing w:val="0"/>
          <w:kern w:val="0"/>
          <w:sz w:val="28"/>
          <w:szCs w:val="28"/>
        </w:rPr>
        <w:t>,</w:t>
      </w:r>
      <w:r w:rsidR="009B6577">
        <w:rPr>
          <w:rFonts w:eastAsia="標楷體" w:hint="eastAsia"/>
          <w:spacing w:val="0"/>
          <w:kern w:val="0"/>
          <w:sz w:val="28"/>
          <w:szCs w:val="28"/>
        </w:rPr>
        <w:t>933</w:t>
      </w:r>
      <w:r w:rsidRPr="00BF189C">
        <w:rPr>
          <w:rFonts w:eastAsia="標楷體"/>
          <w:spacing w:val="0"/>
          <w:kern w:val="0"/>
          <w:sz w:val="28"/>
          <w:szCs w:val="28"/>
        </w:rPr>
        <w:t>億</w:t>
      </w:r>
      <w:r w:rsidR="00E46A99" w:rsidRPr="00BF189C">
        <w:rPr>
          <w:rFonts w:eastAsia="標楷體" w:hint="eastAsia"/>
          <w:spacing w:val="0"/>
          <w:kern w:val="0"/>
          <w:sz w:val="28"/>
          <w:szCs w:val="28"/>
        </w:rPr>
        <w:t>元，未提存金額為</w:t>
      </w:r>
      <w:r w:rsidR="009B6577">
        <w:rPr>
          <w:rFonts w:eastAsia="標楷體" w:hint="eastAsia"/>
          <w:spacing w:val="0"/>
          <w:kern w:val="0"/>
          <w:sz w:val="28"/>
          <w:szCs w:val="28"/>
        </w:rPr>
        <w:t>7,893</w:t>
      </w:r>
      <w:r w:rsidR="00E46A99" w:rsidRPr="00BF189C">
        <w:rPr>
          <w:rFonts w:eastAsia="標楷體" w:hint="eastAsia"/>
          <w:spacing w:val="0"/>
          <w:kern w:val="0"/>
          <w:sz w:val="28"/>
          <w:szCs w:val="28"/>
        </w:rPr>
        <w:t>億元。</w:t>
      </w:r>
    </w:p>
    <w:p w:rsidR="00690669" w:rsidRPr="009027A3" w:rsidRDefault="00553C67" w:rsidP="00D00F5C">
      <w:pPr>
        <w:pStyle w:val="a8"/>
        <w:numPr>
          <w:ilvl w:val="1"/>
          <w:numId w:val="26"/>
        </w:numPr>
        <w:tabs>
          <w:tab w:val="clear" w:pos="1697"/>
          <w:tab w:val="num" w:pos="922"/>
        </w:tabs>
        <w:spacing w:line="500" w:lineRule="exact"/>
        <w:ind w:left="922" w:hanging="600"/>
        <w:jc w:val="both"/>
        <w:rPr>
          <w:rFonts w:eastAsia="標楷體"/>
          <w:spacing w:val="0"/>
          <w:kern w:val="0"/>
          <w:sz w:val="28"/>
          <w:szCs w:val="28"/>
        </w:rPr>
      </w:pPr>
      <w:r w:rsidRPr="00B95BCF">
        <w:rPr>
          <w:rFonts w:eastAsia="標楷體"/>
          <w:spacing w:val="0"/>
          <w:kern w:val="0"/>
          <w:sz w:val="28"/>
          <w:szCs w:val="28"/>
        </w:rPr>
        <w:t>國民年金保險</w:t>
      </w:r>
      <w:r w:rsidR="00875612" w:rsidRPr="00B95BCF">
        <w:rPr>
          <w:rFonts w:eastAsia="標楷體" w:hint="eastAsia"/>
          <w:spacing w:val="0"/>
          <w:kern w:val="0"/>
          <w:sz w:val="28"/>
          <w:szCs w:val="28"/>
        </w:rPr>
        <w:t>基金</w:t>
      </w:r>
      <w:r w:rsidRPr="00B95BCF">
        <w:rPr>
          <w:rFonts w:eastAsia="標楷體"/>
          <w:spacing w:val="0"/>
          <w:kern w:val="0"/>
          <w:sz w:val="28"/>
          <w:szCs w:val="28"/>
        </w:rPr>
        <w:t>為被保險人及政府共同分攤保費所</w:t>
      </w:r>
      <w:r w:rsidR="00AB0BE8" w:rsidRPr="00B95BCF">
        <w:rPr>
          <w:rFonts w:eastAsia="標楷體" w:hint="eastAsia"/>
          <w:spacing w:val="0"/>
          <w:kern w:val="0"/>
          <w:sz w:val="28"/>
          <w:szCs w:val="28"/>
        </w:rPr>
        <w:t>成</w:t>
      </w:r>
      <w:r w:rsidRPr="00B95BCF">
        <w:rPr>
          <w:rFonts w:eastAsia="標楷體"/>
          <w:spacing w:val="0"/>
          <w:kern w:val="0"/>
          <w:sz w:val="28"/>
          <w:szCs w:val="28"/>
        </w:rPr>
        <w:t>立，其未</w:t>
      </w:r>
      <w:r w:rsidR="00E85E17" w:rsidRPr="00B95BCF">
        <w:rPr>
          <w:rFonts w:eastAsia="標楷體" w:hint="eastAsia"/>
          <w:spacing w:val="0"/>
          <w:kern w:val="0"/>
          <w:sz w:val="28"/>
          <w:szCs w:val="28"/>
        </w:rPr>
        <w:t>足額</w:t>
      </w:r>
      <w:r w:rsidRPr="00B95BCF">
        <w:rPr>
          <w:rFonts w:eastAsia="標楷體"/>
          <w:spacing w:val="0"/>
          <w:kern w:val="0"/>
          <w:sz w:val="28"/>
          <w:szCs w:val="28"/>
        </w:rPr>
        <w:t>提存</w:t>
      </w:r>
      <w:r w:rsidR="00E85E17" w:rsidRPr="00B95BCF">
        <w:rPr>
          <w:rFonts w:eastAsia="標楷體" w:hint="eastAsia"/>
          <w:spacing w:val="0"/>
          <w:kern w:val="0"/>
          <w:sz w:val="28"/>
          <w:szCs w:val="28"/>
        </w:rPr>
        <w:t>之</w:t>
      </w:r>
      <w:r w:rsidRPr="00B95BCF">
        <w:rPr>
          <w:rFonts w:eastAsia="標楷體"/>
          <w:spacing w:val="0"/>
          <w:kern w:val="0"/>
          <w:sz w:val="28"/>
          <w:szCs w:val="28"/>
        </w:rPr>
        <w:t>安全準備，未來可藉由費率調整機制等</w:t>
      </w:r>
      <w:proofErr w:type="gramStart"/>
      <w:r w:rsidRPr="00B95BCF">
        <w:rPr>
          <w:rFonts w:eastAsia="標楷體"/>
          <w:spacing w:val="0"/>
          <w:kern w:val="0"/>
          <w:sz w:val="28"/>
          <w:szCs w:val="28"/>
        </w:rPr>
        <w:t>挹</w:t>
      </w:r>
      <w:proofErr w:type="gramEnd"/>
      <w:r w:rsidRPr="00B95BCF">
        <w:rPr>
          <w:rFonts w:eastAsia="標楷體"/>
          <w:spacing w:val="0"/>
          <w:kern w:val="0"/>
          <w:sz w:val="28"/>
          <w:szCs w:val="28"/>
        </w:rPr>
        <w:t>注</w:t>
      </w:r>
      <w:r w:rsidR="00830CCD" w:rsidRPr="00B95BCF">
        <w:rPr>
          <w:rFonts w:ascii="標楷體" w:eastAsia="標楷體" w:hAnsi="標楷體" w:hint="eastAsia"/>
          <w:sz w:val="28"/>
        </w:rPr>
        <w:t>，</w:t>
      </w:r>
      <w:r w:rsidR="00830CCD" w:rsidRPr="00B95BCF">
        <w:rPr>
          <w:rFonts w:eastAsia="標楷體" w:hint="eastAsia"/>
          <w:spacing w:val="0"/>
          <w:kern w:val="0"/>
          <w:sz w:val="28"/>
          <w:szCs w:val="28"/>
        </w:rPr>
        <w:t>相關精算</w:t>
      </w:r>
      <w:r w:rsidR="00830CCD" w:rsidRPr="009027A3">
        <w:rPr>
          <w:rFonts w:eastAsia="標楷體" w:hint="eastAsia"/>
          <w:spacing w:val="0"/>
          <w:kern w:val="0"/>
          <w:sz w:val="28"/>
          <w:szCs w:val="28"/>
        </w:rPr>
        <w:t>資訊及說明業於衛生福利部主管決算及本基金決算書中揭露。</w:t>
      </w:r>
    </w:p>
    <w:sectPr w:rsidR="00690669" w:rsidRPr="009027A3" w:rsidSect="00E4027F">
      <w:footerReference w:type="default" r:id="rId9"/>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56B9" w:rsidRDefault="00F956B9">
      <w:r>
        <w:separator/>
      </w:r>
    </w:p>
  </w:endnote>
  <w:endnote w:type="continuationSeparator" w:id="0">
    <w:p w:rsidR="00F956B9" w:rsidRDefault="00F95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華康中黑體">
    <w:altName w:val="Arial Unicode MS"/>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中明體">
    <w:altName w:val="Arial Unicode MS"/>
    <w:charset w:val="88"/>
    <w:family w:val="modern"/>
    <w:pitch w:val="fixed"/>
    <w:sig w:usb0="00000000" w:usb1="28091800" w:usb2="00000016" w:usb3="00000000" w:csb0="00100000" w:csb1="00000000"/>
  </w:font>
  <w:font w:name="華康仿宋體W4">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AAD" w:rsidRPr="000F0B9F" w:rsidRDefault="001E664B" w:rsidP="00835C20">
    <w:pPr>
      <w:pStyle w:val="a4"/>
      <w:framePr w:wrap="around" w:vAnchor="text" w:hAnchor="margin" w:xAlign="center" w:y="1"/>
      <w:rPr>
        <w:rStyle w:val="a5"/>
        <w:rFonts w:ascii="新細明體" w:eastAsia="新細明體" w:hAnsi="新細明體"/>
        <w:sz w:val="24"/>
        <w:szCs w:val="24"/>
      </w:rPr>
    </w:pPr>
    <w:r w:rsidRPr="000F0B9F">
      <w:rPr>
        <w:rStyle w:val="a5"/>
        <w:rFonts w:ascii="新細明體" w:eastAsia="新細明體" w:hAnsi="新細明體"/>
        <w:sz w:val="24"/>
        <w:szCs w:val="24"/>
      </w:rPr>
      <w:fldChar w:fldCharType="begin"/>
    </w:r>
    <w:r w:rsidR="00FB4AAD" w:rsidRPr="000F0B9F">
      <w:rPr>
        <w:rStyle w:val="a5"/>
        <w:rFonts w:ascii="新細明體" w:eastAsia="新細明體" w:hAnsi="新細明體"/>
        <w:sz w:val="24"/>
        <w:szCs w:val="24"/>
      </w:rPr>
      <w:instrText xml:space="preserve">PAGE  </w:instrText>
    </w:r>
    <w:r w:rsidRPr="000F0B9F">
      <w:rPr>
        <w:rStyle w:val="a5"/>
        <w:rFonts w:ascii="新細明體" w:eastAsia="新細明體" w:hAnsi="新細明體"/>
        <w:sz w:val="24"/>
        <w:szCs w:val="24"/>
      </w:rPr>
      <w:fldChar w:fldCharType="separate"/>
    </w:r>
    <w:r w:rsidR="00E013BD">
      <w:rPr>
        <w:rStyle w:val="a5"/>
        <w:rFonts w:ascii="新細明體" w:eastAsia="新細明體" w:hAnsi="新細明體"/>
        <w:noProof/>
        <w:sz w:val="24"/>
        <w:szCs w:val="24"/>
      </w:rPr>
      <w:t>6</w:t>
    </w:r>
    <w:r w:rsidRPr="000F0B9F">
      <w:rPr>
        <w:rStyle w:val="a5"/>
        <w:rFonts w:ascii="新細明體" w:eastAsia="新細明體" w:hAnsi="新細明體"/>
        <w:sz w:val="24"/>
        <w:szCs w:val="24"/>
      </w:rPr>
      <w:fldChar w:fldCharType="end"/>
    </w:r>
  </w:p>
  <w:p w:rsidR="00FB4AAD" w:rsidRDefault="00FB4AAD">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56B9" w:rsidRDefault="00F956B9">
      <w:r>
        <w:separator/>
      </w:r>
    </w:p>
  </w:footnote>
  <w:footnote w:type="continuationSeparator" w:id="0">
    <w:p w:rsidR="00F956B9" w:rsidRDefault="00F956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F5C96"/>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2" w15:restartNumberingAfterBreak="0">
    <w:nsid w:val="07061A99"/>
    <w:multiLevelType w:val="hybridMultilevel"/>
    <w:tmpl w:val="07D284EC"/>
    <w:lvl w:ilvl="0" w:tplc="6ECC02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FB21DE"/>
    <w:multiLevelType w:val="hybridMultilevel"/>
    <w:tmpl w:val="77961958"/>
    <w:lvl w:ilvl="0" w:tplc="A800BB12">
      <w:start w:val="1"/>
      <w:numFmt w:val="taiwaneseCountingThousand"/>
      <w:lvlText w:val="（%1）"/>
      <w:lvlJc w:val="left"/>
      <w:pPr>
        <w:ind w:left="1403" w:hanging="480"/>
      </w:pPr>
      <w:rPr>
        <w:rFonts w:hint="default"/>
        <w:color w:val="auto"/>
      </w:rPr>
    </w:lvl>
    <w:lvl w:ilvl="1" w:tplc="04090019" w:tentative="1">
      <w:start w:val="1"/>
      <w:numFmt w:val="ideographTraditional"/>
      <w:lvlText w:val="%2、"/>
      <w:lvlJc w:val="left"/>
      <w:pPr>
        <w:ind w:left="1883" w:hanging="480"/>
      </w:pPr>
    </w:lvl>
    <w:lvl w:ilvl="2" w:tplc="0409001B" w:tentative="1">
      <w:start w:val="1"/>
      <w:numFmt w:val="lowerRoman"/>
      <w:lvlText w:val="%3."/>
      <w:lvlJc w:val="right"/>
      <w:pPr>
        <w:ind w:left="2363" w:hanging="480"/>
      </w:pPr>
    </w:lvl>
    <w:lvl w:ilvl="3" w:tplc="0409000F" w:tentative="1">
      <w:start w:val="1"/>
      <w:numFmt w:val="decimal"/>
      <w:lvlText w:val="%4."/>
      <w:lvlJc w:val="left"/>
      <w:pPr>
        <w:ind w:left="2843" w:hanging="480"/>
      </w:pPr>
    </w:lvl>
    <w:lvl w:ilvl="4" w:tplc="04090019" w:tentative="1">
      <w:start w:val="1"/>
      <w:numFmt w:val="ideographTraditional"/>
      <w:lvlText w:val="%5、"/>
      <w:lvlJc w:val="left"/>
      <w:pPr>
        <w:ind w:left="3323" w:hanging="480"/>
      </w:pPr>
    </w:lvl>
    <w:lvl w:ilvl="5" w:tplc="0409001B" w:tentative="1">
      <w:start w:val="1"/>
      <w:numFmt w:val="lowerRoman"/>
      <w:lvlText w:val="%6."/>
      <w:lvlJc w:val="right"/>
      <w:pPr>
        <w:ind w:left="3803" w:hanging="480"/>
      </w:pPr>
    </w:lvl>
    <w:lvl w:ilvl="6" w:tplc="0409000F" w:tentative="1">
      <w:start w:val="1"/>
      <w:numFmt w:val="decimal"/>
      <w:lvlText w:val="%7."/>
      <w:lvlJc w:val="left"/>
      <w:pPr>
        <w:ind w:left="4283" w:hanging="480"/>
      </w:pPr>
    </w:lvl>
    <w:lvl w:ilvl="7" w:tplc="04090019" w:tentative="1">
      <w:start w:val="1"/>
      <w:numFmt w:val="ideographTraditional"/>
      <w:lvlText w:val="%8、"/>
      <w:lvlJc w:val="left"/>
      <w:pPr>
        <w:ind w:left="4763" w:hanging="480"/>
      </w:pPr>
    </w:lvl>
    <w:lvl w:ilvl="8" w:tplc="0409001B" w:tentative="1">
      <w:start w:val="1"/>
      <w:numFmt w:val="lowerRoman"/>
      <w:lvlText w:val="%9."/>
      <w:lvlJc w:val="right"/>
      <w:pPr>
        <w:ind w:left="5243" w:hanging="480"/>
      </w:pPr>
    </w:lvl>
  </w:abstractNum>
  <w:abstractNum w:abstractNumId="4" w15:restartNumberingAfterBreak="0">
    <w:nsid w:val="0E39546B"/>
    <w:multiLevelType w:val="hybridMultilevel"/>
    <w:tmpl w:val="C07287E4"/>
    <w:lvl w:ilvl="0" w:tplc="A800BB12">
      <w:start w:val="1"/>
      <w:numFmt w:val="taiwaneseCountingThousand"/>
      <w:lvlText w:val="（%1）"/>
      <w:lvlJc w:val="left"/>
      <w:pPr>
        <w:ind w:left="2123" w:hanging="480"/>
      </w:pPr>
      <w:rPr>
        <w:rFonts w:hint="default"/>
        <w:color w:val="auto"/>
      </w:rPr>
    </w:lvl>
    <w:lvl w:ilvl="1" w:tplc="04090019" w:tentative="1">
      <w:start w:val="1"/>
      <w:numFmt w:val="ideographTraditional"/>
      <w:lvlText w:val="%2、"/>
      <w:lvlJc w:val="left"/>
      <w:pPr>
        <w:ind w:left="2603" w:hanging="480"/>
      </w:pPr>
    </w:lvl>
    <w:lvl w:ilvl="2" w:tplc="0409001B" w:tentative="1">
      <w:start w:val="1"/>
      <w:numFmt w:val="lowerRoman"/>
      <w:lvlText w:val="%3."/>
      <w:lvlJc w:val="right"/>
      <w:pPr>
        <w:ind w:left="3083" w:hanging="480"/>
      </w:pPr>
    </w:lvl>
    <w:lvl w:ilvl="3" w:tplc="0409000F" w:tentative="1">
      <w:start w:val="1"/>
      <w:numFmt w:val="decimal"/>
      <w:lvlText w:val="%4."/>
      <w:lvlJc w:val="left"/>
      <w:pPr>
        <w:ind w:left="3563" w:hanging="480"/>
      </w:pPr>
    </w:lvl>
    <w:lvl w:ilvl="4" w:tplc="04090019" w:tentative="1">
      <w:start w:val="1"/>
      <w:numFmt w:val="ideographTraditional"/>
      <w:lvlText w:val="%5、"/>
      <w:lvlJc w:val="left"/>
      <w:pPr>
        <w:ind w:left="4043" w:hanging="480"/>
      </w:pPr>
    </w:lvl>
    <w:lvl w:ilvl="5" w:tplc="0409001B" w:tentative="1">
      <w:start w:val="1"/>
      <w:numFmt w:val="lowerRoman"/>
      <w:lvlText w:val="%6."/>
      <w:lvlJc w:val="right"/>
      <w:pPr>
        <w:ind w:left="4523" w:hanging="480"/>
      </w:pPr>
    </w:lvl>
    <w:lvl w:ilvl="6" w:tplc="0409000F" w:tentative="1">
      <w:start w:val="1"/>
      <w:numFmt w:val="decimal"/>
      <w:lvlText w:val="%7."/>
      <w:lvlJc w:val="left"/>
      <w:pPr>
        <w:ind w:left="5003" w:hanging="480"/>
      </w:pPr>
    </w:lvl>
    <w:lvl w:ilvl="7" w:tplc="04090019" w:tentative="1">
      <w:start w:val="1"/>
      <w:numFmt w:val="ideographTraditional"/>
      <w:lvlText w:val="%8、"/>
      <w:lvlJc w:val="left"/>
      <w:pPr>
        <w:ind w:left="5483" w:hanging="480"/>
      </w:pPr>
    </w:lvl>
    <w:lvl w:ilvl="8" w:tplc="0409001B" w:tentative="1">
      <w:start w:val="1"/>
      <w:numFmt w:val="lowerRoman"/>
      <w:lvlText w:val="%9."/>
      <w:lvlJc w:val="right"/>
      <w:pPr>
        <w:ind w:left="5963" w:hanging="480"/>
      </w:pPr>
    </w:lvl>
  </w:abstractNum>
  <w:abstractNum w:abstractNumId="5" w15:restartNumberingAfterBreak="0">
    <w:nsid w:val="0ECE2E9A"/>
    <w:multiLevelType w:val="singleLevel"/>
    <w:tmpl w:val="FF3436DE"/>
    <w:lvl w:ilvl="0">
      <w:start w:val="4"/>
      <w:numFmt w:val="bullet"/>
      <w:lvlText w:val="※"/>
      <w:lvlJc w:val="left"/>
      <w:pPr>
        <w:tabs>
          <w:tab w:val="num" w:pos="840"/>
        </w:tabs>
        <w:ind w:left="840" w:hanging="240"/>
      </w:pPr>
      <w:rPr>
        <w:rFonts w:ascii="新細明體" w:eastAsia="新細明體" w:hAnsi="Times New Roman" w:hint="eastAsia"/>
      </w:rPr>
    </w:lvl>
  </w:abstractNum>
  <w:abstractNum w:abstractNumId="6" w15:restartNumberingAfterBreak="0">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tentative="1">
      <w:start w:val="1"/>
      <w:numFmt w:val="ideographTraditional"/>
      <w:lvlText w:val="%2、"/>
      <w:lvlJc w:val="left"/>
      <w:pPr>
        <w:tabs>
          <w:tab w:val="num" w:pos="1149"/>
        </w:tabs>
        <w:ind w:left="1149" w:hanging="480"/>
      </w:pPr>
    </w:lvl>
    <w:lvl w:ilvl="2" w:tplc="0409001B" w:tentative="1">
      <w:start w:val="1"/>
      <w:numFmt w:val="lowerRoman"/>
      <w:lvlText w:val="%3."/>
      <w:lvlJc w:val="right"/>
      <w:pPr>
        <w:tabs>
          <w:tab w:val="num" w:pos="1629"/>
        </w:tabs>
        <w:ind w:left="1629" w:hanging="480"/>
      </w:pPr>
    </w:lvl>
    <w:lvl w:ilvl="3" w:tplc="0409000F" w:tentative="1">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7" w15:restartNumberingAfterBreak="0">
    <w:nsid w:val="156E3F29"/>
    <w:multiLevelType w:val="hybridMultilevel"/>
    <w:tmpl w:val="A23A0B24"/>
    <w:lvl w:ilvl="0" w:tplc="0409000F">
      <w:start w:val="1"/>
      <w:numFmt w:val="decimal"/>
      <w:lvlText w:val="%1."/>
      <w:lvlJc w:val="left"/>
      <w:pPr>
        <w:ind w:left="2208" w:hanging="480"/>
      </w:p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abstractNum w:abstractNumId="8" w15:restartNumberingAfterBreak="0">
    <w:nsid w:val="1A365204"/>
    <w:multiLevelType w:val="hybridMultilevel"/>
    <w:tmpl w:val="D51AC090"/>
    <w:lvl w:ilvl="0" w:tplc="1A64D0F0">
      <w:start w:val="1"/>
      <w:numFmt w:val="taiwaneseCountingThousand"/>
      <w:lvlText w:val="(%1)"/>
      <w:lvlJc w:val="left"/>
      <w:pPr>
        <w:tabs>
          <w:tab w:val="num" w:pos="1995"/>
        </w:tabs>
        <w:ind w:left="1995" w:hanging="720"/>
      </w:pPr>
      <w:rPr>
        <w:rFonts w:ascii="標楷體" w:hint="default"/>
        <w:b w:val="0"/>
      </w:rPr>
    </w:lvl>
    <w:lvl w:ilvl="1" w:tplc="096E098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B81533E"/>
    <w:multiLevelType w:val="hybridMultilevel"/>
    <w:tmpl w:val="46A81B96"/>
    <w:lvl w:ilvl="0" w:tplc="FE548F34">
      <w:start w:val="1"/>
      <w:numFmt w:val="taiwaneseCountingThousand"/>
      <w:lvlText w:val="（%1）"/>
      <w:lvlJc w:val="left"/>
      <w:pPr>
        <w:tabs>
          <w:tab w:val="num" w:pos="45"/>
        </w:tabs>
        <w:ind w:left="2138"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0" w15:restartNumberingAfterBreak="0">
    <w:nsid w:val="227A5E47"/>
    <w:multiLevelType w:val="singleLevel"/>
    <w:tmpl w:val="4E687F4C"/>
    <w:lvl w:ilvl="0">
      <w:start w:val="1"/>
      <w:numFmt w:val="taiwaneseCountingThousand"/>
      <w:lvlText w:val="%1、"/>
      <w:lvlJc w:val="left"/>
      <w:pPr>
        <w:tabs>
          <w:tab w:val="num" w:pos="444"/>
        </w:tabs>
        <w:ind w:left="444" w:hanging="444"/>
      </w:pPr>
      <w:rPr>
        <w:rFonts w:hint="eastAsia"/>
      </w:rPr>
    </w:lvl>
  </w:abstractNum>
  <w:abstractNum w:abstractNumId="11" w15:restartNumberingAfterBreak="0">
    <w:nsid w:val="24C0171C"/>
    <w:multiLevelType w:val="hybridMultilevel"/>
    <w:tmpl w:val="40DA389C"/>
    <w:lvl w:ilvl="0" w:tplc="FE548F34">
      <w:start w:val="1"/>
      <w:numFmt w:val="taiwaneseCountingThousand"/>
      <w:lvlText w:val="（%1）"/>
      <w:lvlJc w:val="left"/>
      <w:pPr>
        <w:tabs>
          <w:tab w:val="num" w:pos="-523"/>
        </w:tabs>
        <w:ind w:left="1570" w:hanging="720"/>
      </w:pPr>
      <w:rPr>
        <w:rFonts w:hint="default"/>
      </w:rPr>
    </w:lvl>
    <w:lvl w:ilvl="1" w:tplc="27125E8A">
      <w:start w:val="2"/>
      <w:numFmt w:val="taiwaneseCountingThousand"/>
      <w:lvlText w:val="%2、"/>
      <w:lvlJc w:val="left"/>
      <w:pPr>
        <w:ind w:left="1643" w:hanging="720"/>
      </w:pPr>
      <w:rPr>
        <w:rFonts w:hint="default"/>
      </w:r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2" w15:restartNumberingAfterBreak="0">
    <w:nsid w:val="27064FA9"/>
    <w:multiLevelType w:val="hybridMultilevel"/>
    <w:tmpl w:val="88C6AA6E"/>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3" w15:restartNumberingAfterBreak="0">
    <w:nsid w:val="28CD7F2E"/>
    <w:multiLevelType w:val="hybridMultilevel"/>
    <w:tmpl w:val="B15EFD18"/>
    <w:lvl w:ilvl="0" w:tplc="FE548F34">
      <w:start w:val="1"/>
      <w:numFmt w:val="taiwaneseCountingThousand"/>
      <w:lvlText w:val="（%1）"/>
      <w:lvlJc w:val="left"/>
      <w:pPr>
        <w:tabs>
          <w:tab w:val="num" w:pos="-239"/>
        </w:tabs>
        <w:ind w:left="1854"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8D401C2"/>
    <w:multiLevelType w:val="hybridMultilevel"/>
    <w:tmpl w:val="5DE6DE72"/>
    <w:lvl w:ilvl="0" w:tplc="0409000F">
      <w:start w:val="1"/>
      <w:numFmt w:val="decimal"/>
      <w:lvlText w:val="%1."/>
      <w:lvlJc w:val="left"/>
      <w:pPr>
        <w:ind w:left="2390" w:hanging="480"/>
      </w:pPr>
    </w:lvl>
    <w:lvl w:ilvl="1" w:tplc="04090019" w:tentative="1">
      <w:start w:val="1"/>
      <w:numFmt w:val="ideographTraditional"/>
      <w:lvlText w:val="%2、"/>
      <w:lvlJc w:val="left"/>
      <w:pPr>
        <w:ind w:left="2870" w:hanging="480"/>
      </w:pPr>
    </w:lvl>
    <w:lvl w:ilvl="2" w:tplc="0409001B" w:tentative="1">
      <w:start w:val="1"/>
      <w:numFmt w:val="lowerRoman"/>
      <w:lvlText w:val="%3."/>
      <w:lvlJc w:val="right"/>
      <w:pPr>
        <w:ind w:left="3350" w:hanging="480"/>
      </w:pPr>
    </w:lvl>
    <w:lvl w:ilvl="3" w:tplc="0409000F" w:tentative="1">
      <w:start w:val="1"/>
      <w:numFmt w:val="decimal"/>
      <w:lvlText w:val="%4."/>
      <w:lvlJc w:val="left"/>
      <w:pPr>
        <w:ind w:left="3830" w:hanging="480"/>
      </w:pPr>
    </w:lvl>
    <w:lvl w:ilvl="4" w:tplc="04090019" w:tentative="1">
      <w:start w:val="1"/>
      <w:numFmt w:val="ideographTraditional"/>
      <w:lvlText w:val="%5、"/>
      <w:lvlJc w:val="left"/>
      <w:pPr>
        <w:ind w:left="4310" w:hanging="480"/>
      </w:pPr>
    </w:lvl>
    <w:lvl w:ilvl="5" w:tplc="0409001B" w:tentative="1">
      <w:start w:val="1"/>
      <w:numFmt w:val="lowerRoman"/>
      <w:lvlText w:val="%6."/>
      <w:lvlJc w:val="right"/>
      <w:pPr>
        <w:ind w:left="4790" w:hanging="480"/>
      </w:pPr>
    </w:lvl>
    <w:lvl w:ilvl="6" w:tplc="0409000F" w:tentative="1">
      <w:start w:val="1"/>
      <w:numFmt w:val="decimal"/>
      <w:lvlText w:val="%7."/>
      <w:lvlJc w:val="left"/>
      <w:pPr>
        <w:ind w:left="5270" w:hanging="480"/>
      </w:pPr>
    </w:lvl>
    <w:lvl w:ilvl="7" w:tplc="04090019" w:tentative="1">
      <w:start w:val="1"/>
      <w:numFmt w:val="ideographTraditional"/>
      <w:lvlText w:val="%8、"/>
      <w:lvlJc w:val="left"/>
      <w:pPr>
        <w:ind w:left="5750" w:hanging="480"/>
      </w:pPr>
    </w:lvl>
    <w:lvl w:ilvl="8" w:tplc="0409001B" w:tentative="1">
      <w:start w:val="1"/>
      <w:numFmt w:val="lowerRoman"/>
      <w:lvlText w:val="%9."/>
      <w:lvlJc w:val="right"/>
      <w:pPr>
        <w:ind w:left="6230" w:hanging="480"/>
      </w:pPr>
    </w:lvl>
  </w:abstractNum>
  <w:abstractNum w:abstractNumId="15" w15:restartNumberingAfterBreak="0">
    <w:nsid w:val="2DD32452"/>
    <w:multiLevelType w:val="hybridMultilevel"/>
    <w:tmpl w:val="3026ABCE"/>
    <w:lvl w:ilvl="0" w:tplc="FE548F34">
      <w:start w:val="1"/>
      <w:numFmt w:val="taiwaneseCountingThousand"/>
      <w:lvlText w:val="（%1）"/>
      <w:lvlJc w:val="left"/>
      <w:pPr>
        <w:tabs>
          <w:tab w:val="num" w:pos="0"/>
        </w:tabs>
        <w:ind w:left="2093"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1B76697"/>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17" w15:restartNumberingAfterBreak="0">
    <w:nsid w:val="3BDD428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15:restartNumberingAfterBreak="0">
    <w:nsid w:val="3CF07449"/>
    <w:multiLevelType w:val="hybridMultilevel"/>
    <w:tmpl w:val="46A81B96"/>
    <w:lvl w:ilvl="0" w:tplc="FE548F34">
      <w:start w:val="1"/>
      <w:numFmt w:val="taiwaneseCountingThousand"/>
      <w:lvlText w:val="（%1）"/>
      <w:lvlJc w:val="left"/>
      <w:pPr>
        <w:tabs>
          <w:tab w:val="num" w:pos="443"/>
        </w:tabs>
        <w:ind w:left="2536"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9" w15:restartNumberingAfterBreak="0">
    <w:nsid w:val="3D233A12"/>
    <w:multiLevelType w:val="hybridMultilevel"/>
    <w:tmpl w:val="2BA4B914"/>
    <w:lvl w:ilvl="0" w:tplc="3A2AE030">
      <w:start w:val="1"/>
      <w:numFmt w:val="taiwaneseCountingThousand"/>
      <w:lvlText w:val="（%1）"/>
      <w:lvlJc w:val="left"/>
      <w:pPr>
        <w:tabs>
          <w:tab w:val="num" w:pos="1486"/>
        </w:tabs>
        <w:ind w:left="1486" w:hanging="855"/>
      </w:pPr>
      <w:rPr>
        <w:rFonts w:hAnsi="標楷體" w:hint="default"/>
      </w:rPr>
    </w:lvl>
    <w:lvl w:ilvl="1" w:tplc="04090019" w:tentative="1">
      <w:start w:val="1"/>
      <w:numFmt w:val="ideographTraditional"/>
      <w:lvlText w:val="%2、"/>
      <w:lvlJc w:val="left"/>
      <w:pPr>
        <w:tabs>
          <w:tab w:val="num" w:pos="1591"/>
        </w:tabs>
        <w:ind w:left="1591" w:hanging="480"/>
      </w:pPr>
    </w:lvl>
    <w:lvl w:ilvl="2" w:tplc="0409001B" w:tentative="1">
      <w:start w:val="1"/>
      <w:numFmt w:val="lowerRoman"/>
      <w:lvlText w:val="%3."/>
      <w:lvlJc w:val="right"/>
      <w:pPr>
        <w:tabs>
          <w:tab w:val="num" w:pos="2071"/>
        </w:tabs>
        <w:ind w:left="2071" w:hanging="480"/>
      </w:pPr>
    </w:lvl>
    <w:lvl w:ilvl="3" w:tplc="0409000F" w:tentative="1">
      <w:start w:val="1"/>
      <w:numFmt w:val="decimal"/>
      <w:lvlText w:val="%4."/>
      <w:lvlJc w:val="left"/>
      <w:pPr>
        <w:tabs>
          <w:tab w:val="num" w:pos="2551"/>
        </w:tabs>
        <w:ind w:left="2551" w:hanging="480"/>
      </w:pPr>
    </w:lvl>
    <w:lvl w:ilvl="4" w:tplc="04090019" w:tentative="1">
      <w:start w:val="1"/>
      <w:numFmt w:val="ideographTraditional"/>
      <w:lvlText w:val="%5、"/>
      <w:lvlJc w:val="left"/>
      <w:pPr>
        <w:tabs>
          <w:tab w:val="num" w:pos="3031"/>
        </w:tabs>
        <w:ind w:left="3031" w:hanging="480"/>
      </w:pPr>
    </w:lvl>
    <w:lvl w:ilvl="5" w:tplc="0409001B" w:tentative="1">
      <w:start w:val="1"/>
      <w:numFmt w:val="lowerRoman"/>
      <w:lvlText w:val="%6."/>
      <w:lvlJc w:val="right"/>
      <w:pPr>
        <w:tabs>
          <w:tab w:val="num" w:pos="3511"/>
        </w:tabs>
        <w:ind w:left="3511" w:hanging="480"/>
      </w:pPr>
    </w:lvl>
    <w:lvl w:ilvl="6" w:tplc="0409000F" w:tentative="1">
      <w:start w:val="1"/>
      <w:numFmt w:val="decimal"/>
      <w:lvlText w:val="%7."/>
      <w:lvlJc w:val="left"/>
      <w:pPr>
        <w:tabs>
          <w:tab w:val="num" w:pos="3991"/>
        </w:tabs>
        <w:ind w:left="3991" w:hanging="480"/>
      </w:pPr>
    </w:lvl>
    <w:lvl w:ilvl="7" w:tplc="04090019" w:tentative="1">
      <w:start w:val="1"/>
      <w:numFmt w:val="ideographTraditional"/>
      <w:lvlText w:val="%8、"/>
      <w:lvlJc w:val="left"/>
      <w:pPr>
        <w:tabs>
          <w:tab w:val="num" w:pos="4471"/>
        </w:tabs>
        <w:ind w:left="4471" w:hanging="480"/>
      </w:pPr>
    </w:lvl>
    <w:lvl w:ilvl="8" w:tplc="0409001B" w:tentative="1">
      <w:start w:val="1"/>
      <w:numFmt w:val="lowerRoman"/>
      <w:lvlText w:val="%9."/>
      <w:lvlJc w:val="right"/>
      <w:pPr>
        <w:tabs>
          <w:tab w:val="num" w:pos="4951"/>
        </w:tabs>
        <w:ind w:left="4951" w:hanging="480"/>
      </w:pPr>
    </w:lvl>
  </w:abstractNum>
  <w:abstractNum w:abstractNumId="20" w15:restartNumberingAfterBreak="0">
    <w:nsid w:val="3EAD2CD4"/>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1" w15:restartNumberingAfterBreak="0">
    <w:nsid w:val="3FED36E1"/>
    <w:multiLevelType w:val="hybridMultilevel"/>
    <w:tmpl w:val="6646FC3C"/>
    <w:lvl w:ilvl="0" w:tplc="A8BCAD14">
      <w:start w:val="1"/>
      <w:numFmt w:val="taiwaneseCountingThousand"/>
      <w:lvlText w:val="(%1)"/>
      <w:lvlJc w:val="left"/>
      <w:pPr>
        <w:ind w:left="468" w:hanging="4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5073C3"/>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3" w15:restartNumberingAfterBreak="0">
    <w:nsid w:val="42F4591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4" w15:restartNumberingAfterBreak="0">
    <w:nsid w:val="46057C92"/>
    <w:multiLevelType w:val="hybridMultilevel"/>
    <w:tmpl w:val="6C5EDFB4"/>
    <w:lvl w:ilvl="0" w:tplc="B68C8EC0">
      <w:start w:val="1"/>
      <w:numFmt w:val="taiwaneseCountingThousand"/>
      <w:lvlText w:val="(%1)"/>
      <w:lvlJc w:val="left"/>
      <w:pPr>
        <w:tabs>
          <w:tab w:val="num" w:pos="567"/>
        </w:tabs>
        <w:ind w:left="12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D7707AC"/>
    <w:multiLevelType w:val="hybridMultilevel"/>
    <w:tmpl w:val="06345D54"/>
    <w:lvl w:ilvl="0" w:tplc="0409000F">
      <w:start w:val="1"/>
      <w:numFmt w:val="decimal"/>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6" w15:restartNumberingAfterBreak="0">
    <w:nsid w:val="50E93DD9"/>
    <w:multiLevelType w:val="hybridMultilevel"/>
    <w:tmpl w:val="296460D4"/>
    <w:lvl w:ilvl="0" w:tplc="43743F02">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7" w15:restartNumberingAfterBreak="0">
    <w:nsid w:val="5DDB59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8" w15:restartNumberingAfterBreak="0">
    <w:nsid w:val="627442F8"/>
    <w:multiLevelType w:val="hybridMultilevel"/>
    <w:tmpl w:val="E3CCB526"/>
    <w:lvl w:ilvl="0" w:tplc="33D87668">
      <w:start w:val="3"/>
      <w:numFmt w:val="bullet"/>
      <w:lvlText w:val="◎"/>
      <w:lvlJc w:val="left"/>
      <w:pPr>
        <w:tabs>
          <w:tab w:val="num" w:pos="720"/>
        </w:tabs>
        <w:ind w:left="720" w:hanging="720"/>
      </w:pPr>
      <w:rPr>
        <w:rFonts w:ascii="華康中明體" w:eastAsia="華康中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15:restartNumberingAfterBreak="0">
    <w:nsid w:val="63EB7278"/>
    <w:multiLevelType w:val="hybridMultilevel"/>
    <w:tmpl w:val="3CEEF66C"/>
    <w:lvl w:ilvl="0" w:tplc="1A825A58">
      <w:start w:val="1"/>
      <w:numFmt w:val="taiwaneseCountingThousand"/>
      <w:lvlText w:val="（%1）"/>
      <w:lvlJc w:val="left"/>
      <w:pPr>
        <w:tabs>
          <w:tab w:val="num" w:pos="1140"/>
        </w:tabs>
        <w:ind w:left="1140" w:hanging="720"/>
      </w:pPr>
      <w:rPr>
        <w:rFonts w:hint="default"/>
        <w:lang w:val="en-US"/>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30" w15:restartNumberingAfterBreak="0">
    <w:nsid w:val="65942EC6"/>
    <w:multiLevelType w:val="hybridMultilevel"/>
    <w:tmpl w:val="F5148774"/>
    <w:lvl w:ilvl="0" w:tplc="2ECA7E46">
      <w:start w:val="1"/>
      <w:numFmt w:val="taiwaneseCountingThousand"/>
      <w:lvlText w:val="（%1）"/>
      <w:lvlJc w:val="left"/>
      <w:pPr>
        <w:tabs>
          <w:tab w:val="num" w:pos="1697"/>
        </w:tabs>
        <w:ind w:left="1697" w:hanging="480"/>
      </w:pPr>
      <w:rPr>
        <w:rFonts w:hint="default"/>
        <w:b w:val="0"/>
        <w:i w:val="0"/>
        <w:shadow w:val="0"/>
        <w:emboss w:val="0"/>
        <w:imprint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2443EB"/>
    <w:multiLevelType w:val="hybridMultilevel"/>
    <w:tmpl w:val="885E23BC"/>
    <w:lvl w:ilvl="0" w:tplc="FE548F34">
      <w:start w:val="1"/>
      <w:numFmt w:val="taiwaneseCountingThousand"/>
      <w:lvlText w:val="（%1）"/>
      <w:lvlJc w:val="left"/>
      <w:pPr>
        <w:tabs>
          <w:tab w:val="num" w:pos="44"/>
        </w:tabs>
        <w:ind w:left="2137" w:hanging="720"/>
      </w:pPr>
      <w:rPr>
        <w:rFonts w:hint="default"/>
      </w:rPr>
    </w:lvl>
    <w:lvl w:ilvl="1" w:tplc="04090019" w:tentative="1">
      <w:start w:val="1"/>
      <w:numFmt w:val="ideographTraditional"/>
      <w:lvlText w:val="%2、"/>
      <w:lvlJc w:val="left"/>
      <w:pPr>
        <w:tabs>
          <w:tab w:val="num" w:pos="2107"/>
        </w:tabs>
        <w:ind w:left="2107" w:hanging="480"/>
      </w:pPr>
    </w:lvl>
    <w:lvl w:ilvl="2" w:tplc="0409001B" w:tentative="1">
      <w:start w:val="1"/>
      <w:numFmt w:val="lowerRoman"/>
      <w:lvlText w:val="%3."/>
      <w:lvlJc w:val="right"/>
      <w:pPr>
        <w:tabs>
          <w:tab w:val="num" w:pos="2587"/>
        </w:tabs>
        <w:ind w:left="2587" w:hanging="480"/>
      </w:pPr>
    </w:lvl>
    <w:lvl w:ilvl="3" w:tplc="0409000F" w:tentative="1">
      <w:start w:val="1"/>
      <w:numFmt w:val="decimal"/>
      <w:lvlText w:val="%4."/>
      <w:lvlJc w:val="left"/>
      <w:pPr>
        <w:tabs>
          <w:tab w:val="num" w:pos="3067"/>
        </w:tabs>
        <w:ind w:left="3067" w:hanging="480"/>
      </w:pPr>
    </w:lvl>
    <w:lvl w:ilvl="4" w:tplc="04090019" w:tentative="1">
      <w:start w:val="1"/>
      <w:numFmt w:val="ideographTraditional"/>
      <w:lvlText w:val="%5、"/>
      <w:lvlJc w:val="left"/>
      <w:pPr>
        <w:tabs>
          <w:tab w:val="num" w:pos="3547"/>
        </w:tabs>
        <w:ind w:left="3547" w:hanging="480"/>
      </w:pPr>
    </w:lvl>
    <w:lvl w:ilvl="5" w:tplc="0409001B" w:tentative="1">
      <w:start w:val="1"/>
      <w:numFmt w:val="lowerRoman"/>
      <w:lvlText w:val="%6."/>
      <w:lvlJc w:val="right"/>
      <w:pPr>
        <w:tabs>
          <w:tab w:val="num" w:pos="4027"/>
        </w:tabs>
        <w:ind w:left="4027" w:hanging="480"/>
      </w:pPr>
    </w:lvl>
    <w:lvl w:ilvl="6" w:tplc="0409000F" w:tentative="1">
      <w:start w:val="1"/>
      <w:numFmt w:val="decimal"/>
      <w:lvlText w:val="%7."/>
      <w:lvlJc w:val="left"/>
      <w:pPr>
        <w:tabs>
          <w:tab w:val="num" w:pos="4507"/>
        </w:tabs>
        <w:ind w:left="4507" w:hanging="480"/>
      </w:pPr>
    </w:lvl>
    <w:lvl w:ilvl="7" w:tplc="04090019" w:tentative="1">
      <w:start w:val="1"/>
      <w:numFmt w:val="ideographTraditional"/>
      <w:lvlText w:val="%8、"/>
      <w:lvlJc w:val="left"/>
      <w:pPr>
        <w:tabs>
          <w:tab w:val="num" w:pos="4987"/>
        </w:tabs>
        <w:ind w:left="4987" w:hanging="480"/>
      </w:pPr>
    </w:lvl>
    <w:lvl w:ilvl="8" w:tplc="0409001B" w:tentative="1">
      <w:start w:val="1"/>
      <w:numFmt w:val="lowerRoman"/>
      <w:lvlText w:val="%9."/>
      <w:lvlJc w:val="right"/>
      <w:pPr>
        <w:tabs>
          <w:tab w:val="num" w:pos="5467"/>
        </w:tabs>
        <w:ind w:left="5467" w:hanging="480"/>
      </w:pPr>
    </w:lvl>
  </w:abstractNum>
  <w:abstractNum w:abstractNumId="32" w15:restartNumberingAfterBreak="0">
    <w:nsid w:val="67457DEE"/>
    <w:multiLevelType w:val="hybridMultilevel"/>
    <w:tmpl w:val="B3A408F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CCC0E4C"/>
    <w:multiLevelType w:val="multilevel"/>
    <w:tmpl w:val="1CD81230"/>
    <w:lvl w:ilvl="0">
      <w:start w:val="1"/>
      <w:numFmt w:val="taiwaneseCountingThousand"/>
      <w:lvlText w:val="%1、"/>
      <w:lvlJc w:val="left"/>
      <w:pPr>
        <w:tabs>
          <w:tab w:val="num" w:pos="1232"/>
        </w:tabs>
        <w:ind w:left="1232" w:hanging="495"/>
      </w:pPr>
      <w:rPr>
        <w:rFonts w:hint="eastAsia"/>
      </w:rPr>
    </w:lvl>
    <w:lvl w:ilvl="1">
      <w:start w:val="1"/>
      <w:numFmt w:val="ideographTraditional"/>
      <w:lvlText w:val="%2、"/>
      <w:lvlJc w:val="left"/>
      <w:pPr>
        <w:tabs>
          <w:tab w:val="num" w:pos="1697"/>
        </w:tabs>
        <w:ind w:left="1697" w:hanging="480"/>
      </w:pPr>
    </w:lvl>
    <w:lvl w:ilvl="2">
      <w:start w:val="1"/>
      <w:numFmt w:val="lowerRoman"/>
      <w:lvlText w:val="%3."/>
      <w:lvlJc w:val="right"/>
      <w:pPr>
        <w:tabs>
          <w:tab w:val="num" w:pos="2177"/>
        </w:tabs>
        <w:ind w:left="2177" w:hanging="480"/>
      </w:pPr>
    </w:lvl>
    <w:lvl w:ilvl="3">
      <w:start w:val="1"/>
      <w:numFmt w:val="decimal"/>
      <w:lvlText w:val="%4."/>
      <w:lvlJc w:val="left"/>
      <w:pPr>
        <w:tabs>
          <w:tab w:val="num" w:pos="2657"/>
        </w:tabs>
        <w:ind w:left="2657" w:hanging="480"/>
      </w:pPr>
    </w:lvl>
    <w:lvl w:ilvl="4">
      <w:start w:val="1"/>
      <w:numFmt w:val="ideographTraditional"/>
      <w:lvlText w:val="%5、"/>
      <w:lvlJc w:val="left"/>
      <w:pPr>
        <w:tabs>
          <w:tab w:val="num" w:pos="3137"/>
        </w:tabs>
        <w:ind w:left="3137" w:hanging="480"/>
      </w:pPr>
    </w:lvl>
    <w:lvl w:ilvl="5">
      <w:start w:val="1"/>
      <w:numFmt w:val="lowerRoman"/>
      <w:lvlText w:val="%6."/>
      <w:lvlJc w:val="right"/>
      <w:pPr>
        <w:tabs>
          <w:tab w:val="num" w:pos="3617"/>
        </w:tabs>
        <w:ind w:left="3617" w:hanging="480"/>
      </w:pPr>
    </w:lvl>
    <w:lvl w:ilvl="6">
      <w:start w:val="1"/>
      <w:numFmt w:val="decimal"/>
      <w:lvlText w:val="%7."/>
      <w:lvlJc w:val="left"/>
      <w:pPr>
        <w:tabs>
          <w:tab w:val="num" w:pos="4097"/>
        </w:tabs>
        <w:ind w:left="4097" w:hanging="480"/>
      </w:pPr>
    </w:lvl>
    <w:lvl w:ilvl="7">
      <w:start w:val="1"/>
      <w:numFmt w:val="ideographTraditional"/>
      <w:lvlText w:val="%8、"/>
      <w:lvlJc w:val="left"/>
      <w:pPr>
        <w:tabs>
          <w:tab w:val="num" w:pos="4577"/>
        </w:tabs>
        <w:ind w:left="4577" w:hanging="480"/>
      </w:pPr>
    </w:lvl>
    <w:lvl w:ilvl="8">
      <w:start w:val="1"/>
      <w:numFmt w:val="lowerRoman"/>
      <w:lvlText w:val="%9."/>
      <w:lvlJc w:val="right"/>
      <w:pPr>
        <w:tabs>
          <w:tab w:val="num" w:pos="5057"/>
        </w:tabs>
        <w:ind w:left="5057" w:hanging="480"/>
      </w:pPr>
    </w:lvl>
  </w:abstractNum>
  <w:abstractNum w:abstractNumId="34" w15:restartNumberingAfterBreak="0">
    <w:nsid w:val="6D30087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5" w15:restartNumberingAfterBreak="0">
    <w:nsid w:val="704730FA"/>
    <w:multiLevelType w:val="hybridMultilevel"/>
    <w:tmpl w:val="6A1C4712"/>
    <w:lvl w:ilvl="0" w:tplc="0409000F">
      <w:start w:val="1"/>
      <w:numFmt w:val="decimal"/>
      <w:lvlText w:val="%1."/>
      <w:lvlJc w:val="left"/>
      <w:pPr>
        <w:ind w:left="2316" w:hanging="480"/>
      </w:pPr>
    </w:lvl>
    <w:lvl w:ilvl="1" w:tplc="04090019" w:tentative="1">
      <w:start w:val="1"/>
      <w:numFmt w:val="ideographTraditional"/>
      <w:lvlText w:val="%2、"/>
      <w:lvlJc w:val="left"/>
      <w:pPr>
        <w:ind w:left="2796" w:hanging="480"/>
      </w:pPr>
    </w:lvl>
    <w:lvl w:ilvl="2" w:tplc="0409001B" w:tentative="1">
      <w:start w:val="1"/>
      <w:numFmt w:val="lowerRoman"/>
      <w:lvlText w:val="%3."/>
      <w:lvlJc w:val="right"/>
      <w:pPr>
        <w:ind w:left="3276" w:hanging="480"/>
      </w:pPr>
    </w:lvl>
    <w:lvl w:ilvl="3" w:tplc="0409000F" w:tentative="1">
      <w:start w:val="1"/>
      <w:numFmt w:val="decimal"/>
      <w:lvlText w:val="%4."/>
      <w:lvlJc w:val="left"/>
      <w:pPr>
        <w:ind w:left="3756" w:hanging="480"/>
      </w:pPr>
    </w:lvl>
    <w:lvl w:ilvl="4" w:tplc="04090019" w:tentative="1">
      <w:start w:val="1"/>
      <w:numFmt w:val="ideographTraditional"/>
      <w:lvlText w:val="%5、"/>
      <w:lvlJc w:val="left"/>
      <w:pPr>
        <w:ind w:left="4236" w:hanging="480"/>
      </w:pPr>
    </w:lvl>
    <w:lvl w:ilvl="5" w:tplc="0409001B" w:tentative="1">
      <w:start w:val="1"/>
      <w:numFmt w:val="lowerRoman"/>
      <w:lvlText w:val="%6."/>
      <w:lvlJc w:val="right"/>
      <w:pPr>
        <w:ind w:left="4716" w:hanging="480"/>
      </w:pPr>
    </w:lvl>
    <w:lvl w:ilvl="6" w:tplc="0409000F" w:tentative="1">
      <w:start w:val="1"/>
      <w:numFmt w:val="decimal"/>
      <w:lvlText w:val="%7."/>
      <w:lvlJc w:val="left"/>
      <w:pPr>
        <w:ind w:left="5196" w:hanging="480"/>
      </w:pPr>
    </w:lvl>
    <w:lvl w:ilvl="7" w:tplc="04090019" w:tentative="1">
      <w:start w:val="1"/>
      <w:numFmt w:val="ideographTraditional"/>
      <w:lvlText w:val="%8、"/>
      <w:lvlJc w:val="left"/>
      <w:pPr>
        <w:ind w:left="5676" w:hanging="480"/>
      </w:pPr>
    </w:lvl>
    <w:lvl w:ilvl="8" w:tplc="0409001B" w:tentative="1">
      <w:start w:val="1"/>
      <w:numFmt w:val="lowerRoman"/>
      <w:lvlText w:val="%9."/>
      <w:lvlJc w:val="right"/>
      <w:pPr>
        <w:ind w:left="6156" w:hanging="480"/>
      </w:pPr>
    </w:lvl>
  </w:abstractNum>
  <w:abstractNum w:abstractNumId="36" w15:restartNumberingAfterBreak="0">
    <w:nsid w:val="73B07616"/>
    <w:multiLevelType w:val="hybridMultilevel"/>
    <w:tmpl w:val="9AB49AC4"/>
    <w:lvl w:ilvl="0" w:tplc="7A64DD54">
      <w:start w:val="1"/>
      <w:numFmt w:val="taiwaneseCountingThousand"/>
      <w:lvlText w:val="(%1)"/>
      <w:lvlJc w:val="left"/>
      <w:pPr>
        <w:ind w:left="1462" w:hanging="468"/>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37" w15:restartNumberingAfterBreak="0">
    <w:nsid w:val="75EB775A"/>
    <w:multiLevelType w:val="hybridMultilevel"/>
    <w:tmpl w:val="1BB2C196"/>
    <w:lvl w:ilvl="0" w:tplc="0964A78A">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8" w15:restartNumberingAfterBreak="0">
    <w:nsid w:val="76F61AC1"/>
    <w:multiLevelType w:val="hybridMultilevel"/>
    <w:tmpl w:val="5E2AEFBE"/>
    <w:lvl w:ilvl="0" w:tplc="EB666FC2">
      <w:start w:val="1"/>
      <w:numFmt w:val="taiwaneseCountingThousand"/>
      <w:lvlText w:val="（%1）"/>
      <w:lvlJc w:val="left"/>
      <w:pPr>
        <w:tabs>
          <w:tab w:val="num" w:pos="443"/>
        </w:tabs>
        <w:ind w:left="2536" w:hanging="720"/>
      </w:pPr>
      <w:rPr>
        <w:rFonts w:hint="default"/>
        <w:color w:val="auto"/>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9" w15:restartNumberingAfterBreak="0">
    <w:nsid w:val="775A78DE"/>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 w15:restartNumberingAfterBreak="0">
    <w:nsid w:val="79335E2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1" w15:restartNumberingAfterBreak="0">
    <w:nsid w:val="798070B0"/>
    <w:multiLevelType w:val="hybridMultilevel"/>
    <w:tmpl w:val="C284B37C"/>
    <w:lvl w:ilvl="0" w:tplc="A800BB12">
      <w:start w:val="1"/>
      <w:numFmt w:val="taiwaneseCountingThousand"/>
      <w:lvlText w:val="（%1）"/>
      <w:lvlJc w:val="left"/>
      <w:pPr>
        <w:tabs>
          <w:tab w:val="num" w:pos="293"/>
        </w:tabs>
        <w:ind w:left="2386" w:hanging="720"/>
      </w:pPr>
      <w:rPr>
        <w:rFonts w:hint="default"/>
        <w:color w:val="auto"/>
      </w:rPr>
    </w:lvl>
    <w:lvl w:ilvl="1" w:tplc="61CA123A">
      <w:start w:val="2"/>
      <w:numFmt w:val="decimal"/>
      <w:lvlText w:val="%2."/>
      <w:lvlJc w:val="left"/>
      <w:pPr>
        <w:tabs>
          <w:tab w:val="num" w:pos="840"/>
        </w:tabs>
        <w:ind w:left="840" w:hanging="360"/>
      </w:pPr>
      <w:rPr>
        <w:rFonts w:hint="default"/>
        <w:color w:val="00000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7B19512F"/>
    <w:multiLevelType w:val="singleLevel"/>
    <w:tmpl w:val="9E42D104"/>
    <w:lvl w:ilvl="0">
      <w:start w:val="1"/>
      <w:numFmt w:val="taiwaneseCountingThousand"/>
      <w:lvlText w:val="%1、"/>
      <w:lvlJc w:val="left"/>
      <w:pPr>
        <w:tabs>
          <w:tab w:val="num" w:pos="780"/>
        </w:tabs>
        <w:ind w:left="780" w:hanging="444"/>
      </w:pPr>
      <w:rPr>
        <w:rFonts w:hint="eastAsia"/>
      </w:rPr>
    </w:lvl>
  </w:abstractNum>
  <w:abstractNum w:abstractNumId="43" w15:restartNumberingAfterBreak="0">
    <w:nsid w:val="7B1E0A6E"/>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44" w15:restartNumberingAfterBreak="0">
    <w:nsid w:val="7B2E548D"/>
    <w:multiLevelType w:val="multilevel"/>
    <w:tmpl w:val="71B8F904"/>
    <w:lvl w:ilvl="0">
      <w:start w:val="1"/>
      <w:numFmt w:val="taiwaneseCountingThousand"/>
      <w:lvlText w:val="（%1）"/>
      <w:lvlJc w:val="left"/>
      <w:pPr>
        <w:tabs>
          <w:tab w:val="num" w:pos="1140"/>
        </w:tabs>
        <w:ind w:left="1140" w:hanging="720"/>
      </w:pPr>
      <w:rPr>
        <w:rFonts w:hint="default"/>
      </w:rPr>
    </w:lvl>
    <w:lvl w:ilvl="1">
      <w:start w:val="1"/>
      <w:numFmt w:val="ideographTraditional"/>
      <w:lvlText w:val="%2、"/>
      <w:lvlJc w:val="left"/>
      <w:pPr>
        <w:tabs>
          <w:tab w:val="num" w:pos="1380"/>
        </w:tabs>
        <w:ind w:left="1380" w:hanging="480"/>
      </w:pPr>
    </w:lvl>
    <w:lvl w:ilvl="2">
      <w:start w:val="1"/>
      <w:numFmt w:val="lowerRoman"/>
      <w:lvlText w:val="%3."/>
      <w:lvlJc w:val="right"/>
      <w:pPr>
        <w:tabs>
          <w:tab w:val="num" w:pos="1860"/>
        </w:tabs>
        <w:ind w:left="1860" w:hanging="480"/>
      </w:pPr>
    </w:lvl>
    <w:lvl w:ilvl="3">
      <w:start w:val="1"/>
      <w:numFmt w:val="decimal"/>
      <w:lvlText w:val="%4."/>
      <w:lvlJc w:val="left"/>
      <w:pPr>
        <w:tabs>
          <w:tab w:val="num" w:pos="2340"/>
        </w:tabs>
        <w:ind w:left="2340" w:hanging="480"/>
      </w:pPr>
    </w:lvl>
    <w:lvl w:ilvl="4">
      <w:start w:val="1"/>
      <w:numFmt w:val="ideographTraditional"/>
      <w:lvlText w:val="%5、"/>
      <w:lvlJc w:val="left"/>
      <w:pPr>
        <w:tabs>
          <w:tab w:val="num" w:pos="2820"/>
        </w:tabs>
        <w:ind w:left="2820" w:hanging="480"/>
      </w:pPr>
    </w:lvl>
    <w:lvl w:ilvl="5">
      <w:start w:val="1"/>
      <w:numFmt w:val="lowerRoman"/>
      <w:lvlText w:val="%6."/>
      <w:lvlJc w:val="right"/>
      <w:pPr>
        <w:tabs>
          <w:tab w:val="num" w:pos="3300"/>
        </w:tabs>
        <w:ind w:left="3300" w:hanging="480"/>
      </w:pPr>
    </w:lvl>
    <w:lvl w:ilvl="6">
      <w:start w:val="1"/>
      <w:numFmt w:val="decimal"/>
      <w:lvlText w:val="%7."/>
      <w:lvlJc w:val="left"/>
      <w:pPr>
        <w:tabs>
          <w:tab w:val="num" w:pos="3780"/>
        </w:tabs>
        <w:ind w:left="3780" w:hanging="480"/>
      </w:pPr>
    </w:lvl>
    <w:lvl w:ilvl="7">
      <w:start w:val="1"/>
      <w:numFmt w:val="ideographTraditional"/>
      <w:lvlText w:val="%8、"/>
      <w:lvlJc w:val="left"/>
      <w:pPr>
        <w:tabs>
          <w:tab w:val="num" w:pos="4260"/>
        </w:tabs>
        <w:ind w:left="4260" w:hanging="480"/>
      </w:pPr>
    </w:lvl>
    <w:lvl w:ilvl="8">
      <w:start w:val="1"/>
      <w:numFmt w:val="lowerRoman"/>
      <w:lvlText w:val="%9."/>
      <w:lvlJc w:val="right"/>
      <w:pPr>
        <w:tabs>
          <w:tab w:val="num" w:pos="4740"/>
        </w:tabs>
        <w:ind w:left="4740" w:hanging="480"/>
      </w:pPr>
    </w:lvl>
  </w:abstractNum>
  <w:abstractNum w:abstractNumId="45" w15:restartNumberingAfterBreak="0">
    <w:nsid w:val="7D197995"/>
    <w:multiLevelType w:val="hybridMultilevel"/>
    <w:tmpl w:val="1B9A4768"/>
    <w:lvl w:ilvl="0" w:tplc="034A74A8">
      <w:start w:val="1"/>
      <w:numFmt w:val="taiwaneseCountingThousand"/>
      <w:lvlText w:val="%1、"/>
      <w:lvlJc w:val="left"/>
      <w:pPr>
        <w:tabs>
          <w:tab w:val="num" w:pos="1232"/>
        </w:tabs>
        <w:ind w:left="1232" w:hanging="495"/>
      </w:pPr>
      <w:rPr>
        <w:rFonts w:hint="eastAsia"/>
      </w:rPr>
    </w:lvl>
    <w:lvl w:ilvl="1" w:tplc="85E8A326">
      <w:start w:val="1"/>
      <w:numFmt w:val="taiwaneseCountingThousand"/>
      <w:lvlText w:val="%2、"/>
      <w:lvlJc w:val="left"/>
      <w:pPr>
        <w:tabs>
          <w:tab w:val="num" w:pos="1697"/>
        </w:tabs>
        <w:ind w:left="1697" w:hanging="480"/>
      </w:pPr>
      <w:rPr>
        <w:rFonts w:eastAsia="標楷體" w:hint="eastAsia"/>
        <w:b w:val="0"/>
        <w:i w:val="0"/>
        <w:shadow w:val="0"/>
        <w:emboss w:val="0"/>
        <w:imprint w:val="0"/>
      </w:rPr>
    </w:lvl>
    <w:lvl w:ilvl="2" w:tplc="0409001B" w:tentative="1">
      <w:start w:val="1"/>
      <w:numFmt w:val="lowerRoman"/>
      <w:lvlText w:val="%3."/>
      <w:lvlJc w:val="right"/>
      <w:pPr>
        <w:tabs>
          <w:tab w:val="num" w:pos="2177"/>
        </w:tabs>
        <w:ind w:left="2177" w:hanging="480"/>
      </w:pPr>
    </w:lvl>
    <w:lvl w:ilvl="3" w:tplc="0409000F" w:tentative="1">
      <w:start w:val="1"/>
      <w:numFmt w:val="decimal"/>
      <w:lvlText w:val="%4."/>
      <w:lvlJc w:val="left"/>
      <w:pPr>
        <w:tabs>
          <w:tab w:val="num" w:pos="2657"/>
        </w:tabs>
        <w:ind w:left="2657" w:hanging="480"/>
      </w:pPr>
    </w:lvl>
    <w:lvl w:ilvl="4" w:tplc="04090019" w:tentative="1">
      <w:start w:val="1"/>
      <w:numFmt w:val="ideographTraditional"/>
      <w:lvlText w:val="%5、"/>
      <w:lvlJc w:val="left"/>
      <w:pPr>
        <w:tabs>
          <w:tab w:val="num" w:pos="3137"/>
        </w:tabs>
        <w:ind w:left="3137" w:hanging="480"/>
      </w:pPr>
    </w:lvl>
    <w:lvl w:ilvl="5" w:tplc="0409001B" w:tentative="1">
      <w:start w:val="1"/>
      <w:numFmt w:val="lowerRoman"/>
      <w:lvlText w:val="%6."/>
      <w:lvlJc w:val="right"/>
      <w:pPr>
        <w:tabs>
          <w:tab w:val="num" w:pos="3617"/>
        </w:tabs>
        <w:ind w:left="3617" w:hanging="480"/>
      </w:pPr>
    </w:lvl>
    <w:lvl w:ilvl="6" w:tplc="0409000F" w:tentative="1">
      <w:start w:val="1"/>
      <w:numFmt w:val="decimal"/>
      <w:lvlText w:val="%7."/>
      <w:lvlJc w:val="left"/>
      <w:pPr>
        <w:tabs>
          <w:tab w:val="num" w:pos="4097"/>
        </w:tabs>
        <w:ind w:left="4097" w:hanging="480"/>
      </w:pPr>
    </w:lvl>
    <w:lvl w:ilvl="7" w:tplc="04090019" w:tentative="1">
      <w:start w:val="1"/>
      <w:numFmt w:val="ideographTraditional"/>
      <w:lvlText w:val="%8、"/>
      <w:lvlJc w:val="left"/>
      <w:pPr>
        <w:tabs>
          <w:tab w:val="num" w:pos="4577"/>
        </w:tabs>
        <w:ind w:left="4577" w:hanging="480"/>
      </w:pPr>
    </w:lvl>
    <w:lvl w:ilvl="8" w:tplc="0409001B" w:tentative="1">
      <w:start w:val="1"/>
      <w:numFmt w:val="lowerRoman"/>
      <w:lvlText w:val="%9."/>
      <w:lvlJc w:val="right"/>
      <w:pPr>
        <w:tabs>
          <w:tab w:val="num" w:pos="5057"/>
        </w:tabs>
        <w:ind w:left="5057" w:hanging="480"/>
      </w:pPr>
    </w:lvl>
  </w:abstractNum>
  <w:abstractNum w:abstractNumId="46" w15:restartNumberingAfterBreak="0">
    <w:nsid w:val="7E8053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num w:numId="1">
    <w:abstractNumId w:val="1"/>
  </w:num>
  <w:num w:numId="2">
    <w:abstractNumId w:val="16"/>
  </w:num>
  <w:num w:numId="3">
    <w:abstractNumId w:val="40"/>
  </w:num>
  <w:num w:numId="4">
    <w:abstractNumId w:val="39"/>
  </w:num>
  <w:num w:numId="5">
    <w:abstractNumId w:val="17"/>
  </w:num>
  <w:num w:numId="6">
    <w:abstractNumId w:val="22"/>
  </w:num>
  <w:num w:numId="7">
    <w:abstractNumId w:val="23"/>
  </w:num>
  <w:num w:numId="8">
    <w:abstractNumId w:val="20"/>
  </w:num>
  <w:num w:numId="9">
    <w:abstractNumId w:val="34"/>
  </w:num>
  <w:num w:numId="10">
    <w:abstractNumId w:val="5"/>
  </w:num>
  <w:num w:numId="11">
    <w:abstractNumId w:val="42"/>
  </w:num>
  <w:num w:numId="12">
    <w:abstractNumId w:val="10"/>
  </w:num>
  <w:num w:numId="13">
    <w:abstractNumId w:val="0"/>
    <w:lvlOverride w:ilvl="0">
      <w:lvl w:ilvl="0">
        <w:start w:val="1"/>
        <w:numFmt w:val="bullet"/>
        <w:lvlText w:val="＊"/>
        <w:legacy w:legacy="1" w:legacySpace="0" w:legacyIndent="210"/>
        <w:lvlJc w:val="left"/>
        <w:pPr>
          <w:ind w:left="210" w:hanging="210"/>
        </w:pPr>
        <w:rPr>
          <w:rFonts w:ascii="華康仿宋體W4" w:eastAsia="華康仿宋體W4" w:hint="eastAsia"/>
          <w:b w:val="0"/>
          <w:i w:val="0"/>
          <w:sz w:val="20"/>
          <w:u w:val="none"/>
        </w:rPr>
      </w:lvl>
    </w:lvlOverride>
  </w:num>
  <w:num w:numId="14">
    <w:abstractNumId w:val="28"/>
  </w:num>
  <w:num w:numId="15">
    <w:abstractNumId w:val="32"/>
  </w:num>
  <w:num w:numId="16">
    <w:abstractNumId w:val="29"/>
  </w:num>
  <w:num w:numId="17">
    <w:abstractNumId w:val="44"/>
  </w:num>
  <w:num w:numId="18">
    <w:abstractNumId w:val="15"/>
  </w:num>
  <w:num w:numId="19">
    <w:abstractNumId w:val="19"/>
  </w:num>
  <w:num w:numId="20">
    <w:abstractNumId w:val="41"/>
  </w:num>
  <w:num w:numId="21">
    <w:abstractNumId w:val="13"/>
  </w:num>
  <w:num w:numId="22">
    <w:abstractNumId w:val="6"/>
  </w:num>
  <w:num w:numId="23">
    <w:abstractNumId w:val="27"/>
  </w:num>
  <w:num w:numId="24">
    <w:abstractNumId w:val="31"/>
  </w:num>
  <w:num w:numId="25">
    <w:abstractNumId w:val="24"/>
  </w:num>
  <w:num w:numId="26">
    <w:abstractNumId w:val="45"/>
  </w:num>
  <w:num w:numId="27">
    <w:abstractNumId w:val="33"/>
  </w:num>
  <w:num w:numId="28">
    <w:abstractNumId w:val="11"/>
  </w:num>
  <w:num w:numId="29">
    <w:abstractNumId w:val="21"/>
  </w:num>
  <w:num w:numId="30">
    <w:abstractNumId w:val="36"/>
  </w:num>
  <w:num w:numId="31">
    <w:abstractNumId w:val="4"/>
  </w:num>
  <w:num w:numId="32">
    <w:abstractNumId w:val="3"/>
  </w:num>
  <w:num w:numId="33">
    <w:abstractNumId w:val="2"/>
  </w:num>
  <w:num w:numId="34">
    <w:abstractNumId w:val="7"/>
  </w:num>
  <w:num w:numId="35">
    <w:abstractNumId w:val="25"/>
  </w:num>
  <w:num w:numId="36">
    <w:abstractNumId w:val="35"/>
  </w:num>
  <w:num w:numId="37">
    <w:abstractNumId w:val="12"/>
  </w:num>
  <w:num w:numId="38">
    <w:abstractNumId w:val="8"/>
  </w:num>
  <w:num w:numId="39">
    <w:abstractNumId w:val="38"/>
  </w:num>
  <w:num w:numId="40">
    <w:abstractNumId w:val="9"/>
  </w:num>
  <w:num w:numId="41">
    <w:abstractNumId w:val="18"/>
  </w:num>
  <w:num w:numId="42">
    <w:abstractNumId w:val="26"/>
  </w:num>
  <w:num w:numId="43">
    <w:abstractNumId w:val="37"/>
  </w:num>
  <w:num w:numId="44">
    <w:abstractNumId w:val="14"/>
  </w:num>
  <w:num w:numId="45">
    <w:abstractNumId w:val="30"/>
  </w:num>
  <w:num w:numId="46">
    <w:abstractNumId w:val="43"/>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049" fillcolor="#99f">
      <v:fill color="#99f"/>
      <v:stroke weight=".9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00285F"/>
    <w:rsid w:val="00000E1A"/>
    <w:rsid w:val="0000285F"/>
    <w:rsid w:val="00002BA8"/>
    <w:rsid w:val="00003683"/>
    <w:rsid w:val="00004589"/>
    <w:rsid w:val="0000495F"/>
    <w:rsid w:val="000055CF"/>
    <w:rsid w:val="00005E7D"/>
    <w:rsid w:val="00006D7D"/>
    <w:rsid w:val="000077CF"/>
    <w:rsid w:val="00010930"/>
    <w:rsid w:val="00012588"/>
    <w:rsid w:val="000128B4"/>
    <w:rsid w:val="000202B0"/>
    <w:rsid w:val="000211EC"/>
    <w:rsid w:val="00024630"/>
    <w:rsid w:val="0002584A"/>
    <w:rsid w:val="00026392"/>
    <w:rsid w:val="00027A5F"/>
    <w:rsid w:val="000304F8"/>
    <w:rsid w:val="00030F2C"/>
    <w:rsid w:val="0003177D"/>
    <w:rsid w:val="000322A7"/>
    <w:rsid w:val="00032B90"/>
    <w:rsid w:val="00035799"/>
    <w:rsid w:val="000359D5"/>
    <w:rsid w:val="00037D28"/>
    <w:rsid w:val="00041D81"/>
    <w:rsid w:val="000422D6"/>
    <w:rsid w:val="00042353"/>
    <w:rsid w:val="0004247E"/>
    <w:rsid w:val="00043103"/>
    <w:rsid w:val="00044211"/>
    <w:rsid w:val="00044612"/>
    <w:rsid w:val="00044688"/>
    <w:rsid w:val="00045A3B"/>
    <w:rsid w:val="000500E5"/>
    <w:rsid w:val="00050150"/>
    <w:rsid w:val="00051735"/>
    <w:rsid w:val="0005346E"/>
    <w:rsid w:val="00060BE9"/>
    <w:rsid w:val="0006149D"/>
    <w:rsid w:val="000615E0"/>
    <w:rsid w:val="00061BA9"/>
    <w:rsid w:val="00064553"/>
    <w:rsid w:val="00064860"/>
    <w:rsid w:val="00070089"/>
    <w:rsid w:val="00070237"/>
    <w:rsid w:val="00070C11"/>
    <w:rsid w:val="00070F37"/>
    <w:rsid w:val="0007167A"/>
    <w:rsid w:val="000725D2"/>
    <w:rsid w:val="00072F27"/>
    <w:rsid w:val="00076441"/>
    <w:rsid w:val="00076E53"/>
    <w:rsid w:val="00080C06"/>
    <w:rsid w:val="000858FC"/>
    <w:rsid w:val="00085B4E"/>
    <w:rsid w:val="00086D42"/>
    <w:rsid w:val="000931D4"/>
    <w:rsid w:val="0009445D"/>
    <w:rsid w:val="00094C29"/>
    <w:rsid w:val="00094E71"/>
    <w:rsid w:val="000972C4"/>
    <w:rsid w:val="00097C51"/>
    <w:rsid w:val="000A0277"/>
    <w:rsid w:val="000A0AEB"/>
    <w:rsid w:val="000A0BA9"/>
    <w:rsid w:val="000A0E70"/>
    <w:rsid w:val="000A2293"/>
    <w:rsid w:val="000A2405"/>
    <w:rsid w:val="000A57FA"/>
    <w:rsid w:val="000A5DF5"/>
    <w:rsid w:val="000A65B9"/>
    <w:rsid w:val="000B0660"/>
    <w:rsid w:val="000B09B6"/>
    <w:rsid w:val="000B123C"/>
    <w:rsid w:val="000B2E05"/>
    <w:rsid w:val="000B36ED"/>
    <w:rsid w:val="000B4518"/>
    <w:rsid w:val="000B57F4"/>
    <w:rsid w:val="000C4AF0"/>
    <w:rsid w:val="000C5253"/>
    <w:rsid w:val="000C5B52"/>
    <w:rsid w:val="000C666B"/>
    <w:rsid w:val="000D1136"/>
    <w:rsid w:val="000D1B4E"/>
    <w:rsid w:val="000D2BEB"/>
    <w:rsid w:val="000D2BF6"/>
    <w:rsid w:val="000D51C9"/>
    <w:rsid w:val="000D5D76"/>
    <w:rsid w:val="000D610D"/>
    <w:rsid w:val="000D6A0C"/>
    <w:rsid w:val="000D728A"/>
    <w:rsid w:val="000D72F1"/>
    <w:rsid w:val="000D7403"/>
    <w:rsid w:val="000D7CF5"/>
    <w:rsid w:val="000E05BC"/>
    <w:rsid w:val="000E1FD4"/>
    <w:rsid w:val="000E3313"/>
    <w:rsid w:val="000E3977"/>
    <w:rsid w:val="000E4AC7"/>
    <w:rsid w:val="000E503C"/>
    <w:rsid w:val="000E64FC"/>
    <w:rsid w:val="000E6B76"/>
    <w:rsid w:val="000F0B9F"/>
    <w:rsid w:val="000F0BEA"/>
    <w:rsid w:val="000F1E65"/>
    <w:rsid w:val="000F2392"/>
    <w:rsid w:val="000F2B98"/>
    <w:rsid w:val="000F693C"/>
    <w:rsid w:val="00101409"/>
    <w:rsid w:val="00104832"/>
    <w:rsid w:val="00104A33"/>
    <w:rsid w:val="00105021"/>
    <w:rsid w:val="001060D0"/>
    <w:rsid w:val="00106926"/>
    <w:rsid w:val="001069D7"/>
    <w:rsid w:val="00106C73"/>
    <w:rsid w:val="00106E5D"/>
    <w:rsid w:val="00110079"/>
    <w:rsid w:val="001122FE"/>
    <w:rsid w:val="001126E5"/>
    <w:rsid w:val="001133FA"/>
    <w:rsid w:val="0011372B"/>
    <w:rsid w:val="00115A93"/>
    <w:rsid w:val="00115ED3"/>
    <w:rsid w:val="0011691A"/>
    <w:rsid w:val="00117729"/>
    <w:rsid w:val="00120769"/>
    <w:rsid w:val="00121571"/>
    <w:rsid w:val="00121B41"/>
    <w:rsid w:val="00121FFF"/>
    <w:rsid w:val="00122079"/>
    <w:rsid w:val="00123FD5"/>
    <w:rsid w:val="00124240"/>
    <w:rsid w:val="00125B94"/>
    <w:rsid w:val="00125F60"/>
    <w:rsid w:val="00127298"/>
    <w:rsid w:val="00127848"/>
    <w:rsid w:val="0013023C"/>
    <w:rsid w:val="00130CFB"/>
    <w:rsid w:val="0013251F"/>
    <w:rsid w:val="00133724"/>
    <w:rsid w:val="00133792"/>
    <w:rsid w:val="001359E9"/>
    <w:rsid w:val="001362BE"/>
    <w:rsid w:val="00136B02"/>
    <w:rsid w:val="00136CF7"/>
    <w:rsid w:val="00137A20"/>
    <w:rsid w:val="00137B3D"/>
    <w:rsid w:val="001407D2"/>
    <w:rsid w:val="00141B3C"/>
    <w:rsid w:val="00142874"/>
    <w:rsid w:val="001429C9"/>
    <w:rsid w:val="00143B0E"/>
    <w:rsid w:val="00144766"/>
    <w:rsid w:val="00145F75"/>
    <w:rsid w:val="00146453"/>
    <w:rsid w:val="00146B20"/>
    <w:rsid w:val="0014793B"/>
    <w:rsid w:val="00147BFF"/>
    <w:rsid w:val="0015038A"/>
    <w:rsid w:val="001513DB"/>
    <w:rsid w:val="00153411"/>
    <w:rsid w:val="00153B48"/>
    <w:rsid w:val="00155111"/>
    <w:rsid w:val="001556FD"/>
    <w:rsid w:val="0015613A"/>
    <w:rsid w:val="00156B24"/>
    <w:rsid w:val="00160017"/>
    <w:rsid w:val="00160246"/>
    <w:rsid w:val="00162D57"/>
    <w:rsid w:val="001632C1"/>
    <w:rsid w:val="001649E8"/>
    <w:rsid w:val="0016618B"/>
    <w:rsid w:val="00166319"/>
    <w:rsid w:val="001669ED"/>
    <w:rsid w:val="00167A80"/>
    <w:rsid w:val="0017096F"/>
    <w:rsid w:val="00172D1D"/>
    <w:rsid w:val="00172E8C"/>
    <w:rsid w:val="0017420B"/>
    <w:rsid w:val="00174A91"/>
    <w:rsid w:val="001811E6"/>
    <w:rsid w:val="0018294B"/>
    <w:rsid w:val="001839BC"/>
    <w:rsid w:val="00192D95"/>
    <w:rsid w:val="001932EC"/>
    <w:rsid w:val="00193A92"/>
    <w:rsid w:val="00193B41"/>
    <w:rsid w:val="001954D8"/>
    <w:rsid w:val="00195D53"/>
    <w:rsid w:val="00195F85"/>
    <w:rsid w:val="00196BE0"/>
    <w:rsid w:val="001A1383"/>
    <w:rsid w:val="001A13EB"/>
    <w:rsid w:val="001A17C4"/>
    <w:rsid w:val="001A2D1A"/>
    <w:rsid w:val="001A322D"/>
    <w:rsid w:val="001A3595"/>
    <w:rsid w:val="001A4338"/>
    <w:rsid w:val="001A506E"/>
    <w:rsid w:val="001A7799"/>
    <w:rsid w:val="001B0315"/>
    <w:rsid w:val="001B0958"/>
    <w:rsid w:val="001B0EC4"/>
    <w:rsid w:val="001B2BD8"/>
    <w:rsid w:val="001B4E17"/>
    <w:rsid w:val="001B56BA"/>
    <w:rsid w:val="001B77CA"/>
    <w:rsid w:val="001B7E0A"/>
    <w:rsid w:val="001C2305"/>
    <w:rsid w:val="001C256E"/>
    <w:rsid w:val="001C582F"/>
    <w:rsid w:val="001C61FD"/>
    <w:rsid w:val="001D0004"/>
    <w:rsid w:val="001D1778"/>
    <w:rsid w:val="001D3109"/>
    <w:rsid w:val="001D3537"/>
    <w:rsid w:val="001D4668"/>
    <w:rsid w:val="001D5236"/>
    <w:rsid w:val="001D5677"/>
    <w:rsid w:val="001D5D5E"/>
    <w:rsid w:val="001D680D"/>
    <w:rsid w:val="001D6AB7"/>
    <w:rsid w:val="001E026C"/>
    <w:rsid w:val="001E0AED"/>
    <w:rsid w:val="001E4C1C"/>
    <w:rsid w:val="001E4F85"/>
    <w:rsid w:val="001E538E"/>
    <w:rsid w:val="001E59D7"/>
    <w:rsid w:val="001E664B"/>
    <w:rsid w:val="001E708D"/>
    <w:rsid w:val="001E7D54"/>
    <w:rsid w:val="001F00CA"/>
    <w:rsid w:val="001F0DBA"/>
    <w:rsid w:val="001F693B"/>
    <w:rsid w:val="001F76FF"/>
    <w:rsid w:val="001F7C21"/>
    <w:rsid w:val="002003DE"/>
    <w:rsid w:val="002008F0"/>
    <w:rsid w:val="00200BAA"/>
    <w:rsid w:val="00201292"/>
    <w:rsid w:val="00201B6F"/>
    <w:rsid w:val="00203944"/>
    <w:rsid w:val="00203DF2"/>
    <w:rsid w:val="00205BD8"/>
    <w:rsid w:val="00206331"/>
    <w:rsid w:val="002072E4"/>
    <w:rsid w:val="002073BC"/>
    <w:rsid w:val="00210B81"/>
    <w:rsid w:val="0021121B"/>
    <w:rsid w:val="002119AD"/>
    <w:rsid w:val="00212CB0"/>
    <w:rsid w:val="00213367"/>
    <w:rsid w:val="0021418C"/>
    <w:rsid w:val="00214DB1"/>
    <w:rsid w:val="002174A2"/>
    <w:rsid w:val="0022178E"/>
    <w:rsid w:val="00224DBB"/>
    <w:rsid w:val="002278A7"/>
    <w:rsid w:val="0023121E"/>
    <w:rsid w:val="002323FE"/>
    <w:rsid w:val="0023269E"/>
    <w:rsid w:val="00232D05"/>
    <w:rsid w:val="002335BF"/>
    <w:rsid w:val="0023362E"/>
    <w:rsid w:val="002364AE"/>
    <w:rsid w:val="0023666A"/>
    <w:rsid w:val="00240D62"/>
    <w:rsid w:val="00241A0F"/>
    <w:rsid w:val="00241A91"/>
    <w:rsid w:val="00241C40"/>
    <w:rsid w:val="00241E9B"/>
    <w:rsid w:val="0024371A"/>
    <w:rsid w:val="00244239"/>
    <w:rsid w:val="00244CED"/>
    <w:rsid w:val="002458C7"/>
    <w:rsid w:val="00245F6A"/>
    <w:rsid w:val="00246D5A"/>
    <w:rsid w:val="00247A85"/>
    <w:rsid w:val="00247C68"/>
    <w:rsid w:val="002504B0"/>
    <w:rsid w:val="00252390"/>
    <w:rsid w:val="00252A6B"/>
    <w:rsid w:val="002534BB"/>
    <w:rsid w:val="002542B0"/>
    <w:rsid w:val="00254706"/>
    <w:rsid w:val="002551E4"/>
    <w:rsid w:val="0025558D"/>
    <w:rsid w:val="00257018"/>
    <w:rsid w:val="00261346"/>
    <w:rsid w:val="00261795"/>
    <w:rsid w:val="00262F24"/>
    <w:rsid w:val="0026322A"/>
    <w:rsid w:val="002636BF"/>
    <w:rsid w:val="002639F8"/>
    <w:rsid w:val="002645BF"/>
    <w:rsid w:val="00265484"/>
    <w:rsid w:val="00265E7F"/>
    <w:rsid w:val="002662D1"/>
    <w:rsid w:val="002720C3"/>
    <w:rsid w:val="002725AE"/>
    <w:rsid w:val="00272FC2"/>
    <w:rsid w:val="002737CA"/>
    <w:rsid w:val="00274D5B"/>
    <w:rsid w:val="002757CE"/>
    <w:rsid w:val="00277270"/>
    <w:rsid w:val="002801FD"/>
    <w:rsid w:val="00284CA2"/>
    <w:rsid w:val="002852AB"/>
    <w:rsid w:val="0028618D"/>
    <w:rsid w:val="00287601"/>
    <w:rsid w:val="00287B27"/>
    <w:rsid w:val="00290B46"/>
    <w:rsid w:val="0029261D"/>
    <w:rsid w:val="002933E3"/>
    <w:rsid w:val="002950FB"/>
    <w:rsid w:val="002955D5"/>
    <w:rsid w:val="0029645D"/>
    <w:rsid w:val="002A22D8"/>
    <w:rsid w:val="002A548D"/>
    <w:rsid w:val="002A5F06"/>
    <w:rsid w:val="002A78F9"/>
    <w:rsid w:val="002B021E"/>
    <w:rsid w:val="002B02B4"/>
    <w:rsid w:val="002B0431"/>
    <w:rsid w:val="002B0597"/>
    <w:rsid w:val="002B1500"/>
    <w:rsid w:val="002B2109"/>
    <w:rsid w:val="002B3874"/>
    <w:rsid w:val="002B467F"/>
    <w:rsid w:val="002B4A64"/>
    <w:rsid w:val="002B5492"/>
    <w:rsid w:val="002B5E5C"/>
    <w:rsid w:val="002C02D2"/>
    <w:rsid w:val="002C0C22"/>
    <w:rsid w:val="002C1376"/>
    <w:rsid w:val="002C2284"/>
    <w:rsid w:val="002C2996"/>
    <w:rsid w:val="002C2B9F"/>
    <w:rsid w:val="002C3149"/>
    <w:rsid w:val="002C3ED4"/>
    <w:rsid w:val="002C40E3"/>
    <w:rsid w:val="002C5DEC"/>
    <w:rsid w:val="002C777A"/>
    <w:rsid w:val="002D0032"/>
    <w:rsid w:val="002D0430"/>
    <w:rsid w:val="002D0D08"/>
    <w:rsid w:val="002D1373"/>
    <w:rsid w:val="002D1A39"/>
    <w:rsid w:val="002D2663"/>
    <w:rsid w:val="002D2F14"/>
    <w:rsid w:val="002D3D68"/>
    <w:rsid w:val="002D5B92"/>
    <w:rsid w:val="002D5F0B"/>
    <w:rsid w:val="002D64C2"/>
    <w:rsid w:val="002D6CFC"/>
    <w:rsid w:val="002E02ED"/>
    <w:rsid w:val="002E0902"/>
    <w:rsid w:val="002E13F1"/>
    <w:rsid w:val="002E184F"/>
    <w:rsid w:val="002E1AB0"/>
    <w:rsid w:val="002E26E8"/>
    <w:rsid w:val="002E33E9"/>
    <w:rsid w:val="002E50E5"/>
    <w:rsid w:val="002F026B"/>
    <w:rsid w:val="002F1ABD"/>
    <w:rsid w:val="002F4254"/>
    <w:rsid w:val="002F51FF"/>
    <w:rsid w:val="002F5E37"/>
    <w:rsid w:val="0030027D"/>
    <w:rsid w:val="00301677"/>
    <w:rsid w:val="0030308F"/>
    <w:rsid w:val="003038B4"/>
    <w:rsid w:val="0030533F"/>
    <w:rsid w:val="00306E2C"/>
    <w:rsid w:val="0030706C"/>
    <w:rsid w:val="003078CB"/>
    <w:rsid w:val="00307A90"/>
    <w:rsid w:val="0031380C"/>
    <w:rsid w:val="00313A28"/>
    <w:rsid w:val="00313E0E"/>
    <w:rsid w:val="0031590A"/>
    <w:rsid w:val="00316624"/>
    <w:rsid w:val="003179B4"/>
    <w:rsid w:val="00321608"/>
    <w:rsid w:val="00321BCD"/>
    <w:rsid w:val="00321C91"/>
    <w:rsid w:val="00321D54"/>
    <w:rsid w:val="00322B3B"/>
    <w:rsid w:val="00322D7E"/>
    <w:rsid w:val="00323496"/>
    <w:rsid w:val="00324991"/>
    <w:rsid w:val="0032560C"/>
    <w:rsid w:val="00325824"/>
    <w:rsid w:val="003260B7"/>
    <w:rsid w:val="003306D8"/>
    <w:rsid w:val="00331529"/>
    <w:rsid w:val="0033256D"/>
    <w:rsid w:val="003329B2"/>
    <w:rsid w:val="00334AEE"/>
    <w:rsid w:val="00336665"/>
    <w:rsid w:val="00336C86"/>
    <w:rsid w:val="00336D9C"/>
    <w:rsid w:val="00337889"/>
    <w:rsid w:val="0034126E"/>
    <w:rsid w:val="003422B4"/>
    <w:rsid w:val="003424F6"/>
    <w:rsid w:val="0034450F"/>
    <w:rsid w:val="00344871"/>
    <w:rsid w:val="00344C9B"/>
    <w:rsid w:val="00345F15"/>
    <w:rsid w:val="00346243"/>
    <w:rsid w:val="0034733A"/>
    <w:rsid w:val="00347B49"/>
    <w:rsid w:val="00350648"/>
    <w:rsid w:val="0035085E"/>
    <w:rsid w:val="003511A0"/>
    <w:rsid w:val="00351A70"/>
    <w:rsid w:val="003520D3"/>
    <w:rsid w:val="00352394"/>
    <w:rsid w:val="00352FFD"/>
    <w:rsid w:val="00353635"/>
    <w:rsid w:val="0035470E"/>
    <w:rsid w:val="00354B8A"/>
    <w:rsid w:val="003550C4"/>
    <w:rsid w:val="0035680A"/>
    <w:rsid w:val="003605A6"/>
    <w:rsid w:val="00362840"/>
    <w:rsid w:val="00362978"/>
    <w:rsid w:val="00362ED2"/>
    <w:rsid w:val="0036332B"/>
    <w:rsid w:val="00365D5C"/>
    <w:rsid w:val="00372766"/>
    <w:rsid w:val="00372993"/>
    <w:rsid w:val="003736CF"/>
    <w:rsid w:val="0037537C"/>
    <w:rsid w:val="00375C57"/>
    <w:rsid w:val="00375CB0"/>
    <w:rsid w:val="0037642A"/>
    <w:rsid w:val="00380B1F"/>
    <w:rsid w:val="0038162A"/>
    <w:rsid w:val="00383296"/>
    <w:rsid w:val="00386402"/>
    <w:rsid w:val="00386D29"/>
    <w:rsid w:val="00386EAC"/>
    <w:rsid w:val="0039139F"/>
    <w:rsid w:val="0039151C"/>
    <w:rsid w:val="003941CA"/>
    <w:rsid w:val="003942CF"/>
    <w:rsid w:val="003951A4"/>
    <w:rsid w:val="003964F5"/>
    <w:rsid w:val="00396B85"/>
    <w:rsid w:val="00396F62"/>
    <w:rsid w:val="003970E1"/>
    <w:rsid w:val="00397E88"/>
    <w:rsid w:val="003A4400"/>
    <w:rsid w:val="003A60B4"/>
    <w:rsid w:val="003A6E78"/>
    <w:rsid w:val="003A72E3"/>
    <w:rsid w:val="003B10C3"/>
    <w:rsid w:val="003B16EC"/>
    <w:rsid w:val="003B269F"/>
    <w:rsid w:val="003B3518"/>
    <w:rsid w:val="003B4459"/>
    <w:rsid w:val="003B47DB"/>
    <w:rsid w:val="003B50A1"/>
    <w:rsid w:val="003B5957"/>
    <w:rsid w:val="003B6747"/>
    <w:rsid w:val="003B7315"/>
    <w:rsid w:val="003C0ACE"/>
    <w:rsid w:val="003C22ED"/>
    <w:rsid w:val="003C26E2"/>
    <w:rsid w:val="003C3BA0"/>
    <w:rsid w:val="003C3EF2"/>
    <w:rsid w:val="003C4800"/>
    <w:rsid w:val="003C5D87"/>
    <w:rsid w:val="003C76E9"/>
    <w:rsid w:val="003C785E"/>
    <w:rsid w:val="003D0842"/>
    <w:rsid w:val="003D1344"/>
    <w:rsid w:val="003D21BA"/>
    <w:rsid w:val="003D268F"/>
    <w:rsid w:val="003D378C"/>
    <w:rsid w:val="003D525A"/>
    <w:rsid w:val="003D73EB"/>
    <w:rsid w:val="003E008E"/>
    <w:rsid w:val="003E00B0"/>
    <w:rsid w:val="003E10FC"/>
    <w:rsid w:val="003E2EDA"/>
    <w:rsid w:val="003E3F7A"/>
    <w:rsid w:val="003E4258"/>
    <w:rsid w:val="003E4B5B"/>
    <w:rsid w:val="003E5393"/>
    <w:rsid w:val="003E5B28"/>
    <w:rsid w:val="003E5CB8"/>
    <w:rsid w:val="003E5D0E"/>
    <w:rsid w:val="003E5E16"/>
    <w:rsid w:val="003F0B38"/>
    <w:rsid w:val="003F1CC1"/>
    <w:rsid w:val="003F26FC"/>
    <w:rsid w:val="003F3BC2"/>
    <w:rsid w:val="003F417A"/>
    <w:rsid w:val="003F46F6"/>
    <w:rsid w:val="003F6A7F"/>
    <w:rsid w:val="003F783C"/>
    <w:rsid w:val="00400CFC"/>
    <w:rsid w:val="004030EF"/>
    <w:rsid w:val="00404472"/>
    <w:rsid w:val="00404E05"/>
    <w:rsid w:val="004055B1"/>
    <w:rsid w:val="004057F6"/>
    <w:rsid w:val="00406780"/>
    <w:rsid w:val="00410B91"/>
    <w:rsid w:val="00410F81"/>
    <w:rsid w:val="0041301C"/>
    <w:rsid w:val="004138D8"/>
    <w:rsid w:val="00414B19"/>
    <w:rsid w:val="0041560C"/>
    <w:rsid w:val="00415693"/>
    <w:rsid w:val="004167E0"/>
    <w:rsid w:val="004202B0"/>
    <w:rsid w:val="0042425D"/>
    <w:rsid w:val="00425FA7"/>
    <w:rsid w:val="00427A17"/>
    <w:rsid w:val="00427B75"/>
    <w:rsid w:val="00430362"/>
    <w:rsid w:val="00430721"/>
    <w:rsid w:val="00431387"/>
    <w:rsid w:val="00431749"/>
    <w:rsid w:val="00431ABA"/>
    <w:rsid w:val="00434864"/>
    <w:rsid w:val="00435D83"/>
    <w:rsid w:val="004365A8"/>
    <w:rsid w:val="00440D3F"/>
    <w:rsid w:val="00441D37"/>
    <w:rsid w:val="00442617"/>
    <w:rsid w:val="00442EFB"/>
    <w:rsid w:val="00443826"/>
    <w:rsid w:val="00446BAF"/>
    <w:rsid w:val="00446DF1"/>
    <w:rsid w:val="00447A84"/>
    <w:rsid w:val="00447CD1"/>
    <w:rsid w:val="00450C2B"/>
    <w:rsid w:val="00451322"/>
    <w:rsid w:val="00451F5E"/>
    <w:rsid w:val="00452222"/>
    <w:rsid w:val="004529DC"/>
    <w:rsid w:val="00452C47"/>
    <w:rsid w:val="00453464"/>
    <w:rsid w:val="00455A68"/>
    <w:rsid w:val="00456B9B"/>
    <w:rsid w:val="00457D8C"/>
    <w:rsid w:val="0046028E"/>
    <w:rsid w:val="00460566"/>
    <w:rsid w:val="00460719"/>
    <w:rsid w:val="004611B4"/>
    <w:rsid w:val="004636F1"/>
    <w:rsid w:val="004669E6"/>
    <w:rsid w:val="00470230"/>
    <w:rsid w:val="00471BE9"/>
    <w:rsid w:val="00471C59"/>
    <w:rsid w:val="00473156"/>
    <w:rsid w:val="004775DC"/>
    <w:rsid w:val="004777BA"/>
    <w:rsid w:val="00482ACC"/>
    <w:rsid w:val="004836BF"/>
    <w:rsid w:val="00483C65"/>
    <w:rsid w:val="00484DC9"/>
    <w:rsid w:val="0048687A"/>
    <w:rsid w:val="004869A8"/>
    <w:rsid w:val="00486AE5"/>
    <w:rsid w:val="00491245"/>
    <w:rsid w:val="00491B10"/>
    <w:rsid w:val="004925D0"/>
    <w:rsid w:val="00492F8C"/>
    <w:rsid w:val="00493464"/>
    <w:rsid w:val="004948A5"/>
    <w:rsid w:val="00497A2B"/>
    <w:rsid w:val="004A32E1"/>
    <w:rsid w:val="004A5275"/>
    <w:rsid w:val="004A5F15"/>
    <w:rsid w:val="004A61C6"/>
    <w:rsid w:val="004A6BBB"/>
    <w:rsid w:val="004A7F77"/>
    <w:rsid w:val="004B203D"/>
    <w:rsid w:val="004B2CCE"/>
    <w:rsid w:val="004B40ED"/>
    <w:rsid w:val="004B4352"/>
    <w:rsid w:val="004B56CB"/>
    <w:rsid w:val="004B57E8"/>
    <w:rsid w:val="004B76ED"/>
    <w:rsid w:val="004C1137"/>
    <w:rsid w:val="004C1E10"/>
    <w:rsid w:val="004C48A5"/>
    <w:rsid w:val="004C5BBB"/>
    <w:rsid w:val="004C5CC0"/>
    <w:rsid w:val="004C7A29"/>
    <w:rsid w:val="004D192F"/>
    <w:rsid w:val="004D2270"/>
    <w:rsid w:val="004D2962"/>
    <w:rsid w:val="004D414A"/>
    <w:rsid w:val="004D6D10"/>
    <w:rsid w:val="004D70E0"/>
    <w:rsid w:val="004D7A92"/>
    <w:rsid w:val="004D7B88"/>
    <w:rsid w:val="004E033C"/>
    <w:rsid w:val="004E2B46"/>
    <w:rsid w:val="004E2C24"/>
    <w:rsid w:val="004E3551"/>
    <w:rsid w:val="004E4120"/>
    <w:rsid w:val="004E4AF1"/>
    <w:rsid w:val="004E4EEB"/>
    <w:rsid w:val="004E524F"/>
    <w:rsid w:val="004E541A"/>
    <w:rsid w:val="004E62BC"/>
    <w:rsid w:val="004E693D"/>
    <w:rsid w:val="004E7CCD"/>
    <w:rsid w:val="004F0315"/>
    <w:rsid w:val="004F129D"/>
    <w:rsid w:val="004F189F"/>
    <w:rsid w:val="004F24D1"/>
    <w:rsid w:val="004F2EE9"/>
    <w:rsid w:val="004F6A23"/>
    <w:rsid w:val="004F6F4D"/>
    <w:rsid w:val="004F775C"/>
    <w:rsid w:val="00500AE2"/>
    <w:rsid w:val="0050176C"/>
    <w:rsid w:val="00501B8C"/>
    <w:rsid w:val="00501D06"/>
    <w:rsid w:val="00503072"/>
    <w:rsid w:val="00503858"/>
    <w:rsid w:val="00503E3A"/>
    <w:rsid w:val="0050491E"/>
    <w:rsid w:val="00504B7C"/>
    <w:rsid w:val="00505646"/>
    <w:rsid w:val="00505E1A"/>
    <w:rsid w:val="00505F14"/>
    <w:rsid w:val="0050688E"/>
    <w:rsid w:val="00510E92"/>
    <w:rsid w:val="00511B81"/>
    <w:rsid w:val="00511E34"/>
    <w:rsid w:val="00512213"/>
    <w:rsid w:val="00512C0C"/>
    <w:rsid w:val="00512F4C"/>
    <w:rsid w:val="00514292"/>
    <w:rsid w:val="005171CD"/>
    <w:rsid w:val="0051771F"/>
    <w:rsid w:val="005200F8"/>
    <w:rsid w:val="00520B9F"/>
    <w:rsid w:val="00520E5C"/>
    <w:rsid w:val="0052299E"/>
    <w:rsid w:val="00522CF4"/>
    <w:rsid w:val="00523F7B"/>
    <w:rsid w:val="0052453B"/>
    <w:rsid w:val="00525BEB"/>
    <w:rsid w:val="00526298"/>
    <w:rsid w:val="00526B83"/>
    <w:rsid w:val="00533387"/>
    <w:rsid w:val="005360A6"/>
    <w:rsid w:val="005362B4"/>
    <w:rsid w:val="00537BE1"/>
    <w:rsid w:val="005409AB"/>
    <w:rsid w:val="0054111E"/>
    <w:rsid w:val="00541B58"/>
    <w:rsid w:val="005429CF"/>
    <w:rsid w:val="00543D6F"/>
    <w:rsid w:val="005440FE"/>
    <w:rsid w:val="005452DE"/>
    <w:rsid w:val="00547167"/>
    <w:rsid w:val="00547A31"/>
    <w:rsid w:val="00547D4C"/>
    <w:rsid w:val="0055061F"/>
    <w:rsid w:val="00551303"/>
    <w:rsid w:val="00551848"/>
    <w:rsid w:val="005522D8"/>
    <w:rsid w:val="00552C9B"/>
    <w:rsid w:val="00553528"/>
    <w:rsid w:val="00553C67"/>
    <w:rsid w:val="0055553C"/>
    <w:rsid w:val="005557F7"/>
    <w:rsid w:val="00555F01"/>
    <w:rsid w:val="00562322"/>
    <w:rsid w:val="005625A1"/>
    <w:rsid w:val="0056460C"/>
    <w:rsid w:val="00565436"/>
    <w:rsid w:val="00565C80"/>
    <w:rsid w:val="00566E48"/>
    <w:rsid w:val="00567B5B"/>
    <w:rsid w:val="005702CE"/>
    <w:rsid w:val="00570469"/>
    <w:rsid w:val="00570592"/>
    <w:rsid w:val="00573BF2"/>
    <w:rsid w:val="00574235"/>
    <w:rsid w:val="00574349"/>
    <w:rsid w:val="00575074"/>
    <w:rsid w:val="00575763"/>
    <w:rsid w:val="00582539"/>
    <w:rsid w:val="005827D7"/>
    <w:rsid w:val="00584F47"/>
    <w:rsid w:val="005866F4"/>
    <w:rsid w:val="00590B37"/>
    <w:rsid w:val="005921A5"/>
    <w:rsid w:val="00593B91"/>
    <w:rsid w:val="00594DEA"/>
    <w:rsid w:val="00594F8C"/>
    <w:rsid w:val="005950CF"/>
    <w:rsid w:val="00595476"/>
    <w:rsid w:val="00595977"/>
    <w:rsid w:val="005967D8"/>
    <w:rsid w:val="00596DE2"/>
    <w:rsid w:val="005A0473"/>
    <w:rsid w:val="005A08CF"/>
    <w:rsid w:val="005A19DA"/>
    <w:rsid w:val="005A237F"/>
    <w:rsid w:val="005A3760"/>
    <w:rsid w:val="005A4A76"/>
    <w:rsid w:val="005B0082"/>
    <w:rsid w:val="005B491C"/>
    <w:rsid w:val="005B49CF"/>
    <w:rsid w:val="005B50D6"/>
    <w:rsid w:val="005B5104"/>
    <w:rsid w:val="005B5A51"/>
    <w:rsid w:val="005B6214"/>
    <w:rsid w:val="005B6A73"/>
    <w:rsid w:val="005B6A88"/>
    <w:rsid w:val="005B6FEB"/>
    <w:rsid w:val="005C2922"/>
    <w:rsid w:val="005C2A68"/>
    <w:rsid w:val="005C34EE"/>
    <w:rsid w:val="005C3CE6"/>
    <w:rsid w:val="005C4F51"/>
    <w:rsid w:val="005C5918"/>
    <w:rsid w:val="005D04E9"/>
    <w:rsid w:val="005D0E76"/>
    <w:rsid w:val="005D1472"/>
    <w:rsid w:val="005D1635"/>
    <w:rsid w:val="005D1F63"/>
    <w:rsid w:val="005D270B"/>
    <w:rsid w:val="005D368A"/>
    <w:rsid w:val="005D5256"/>
    <w:rsid w:val="005D64A1"/>
    <w:rsid w:val="005E208A"/>
    <w:rsid w:val="005E2643"/>
    <w:rsid w:val="005E32B4"/>
    <w:rsid w:val="005E78F0"/>
    <w:rsid w:val="005F0732"/>
    <w:rsid w:val="005F1BC6"/>
    <w:rsid w:val="005F1D5C"/>
    <w:rsid w:val="005F2D9E"/>
    <w:rsid w:val="005F3166"/>
    <w:rsid w:val="005F37D4"/>
    <w:rsid w:val="005F4749"/>
    <w:rsid w:val="005F4E0F"/>
    <w:rsid w:val="005F591C"/>
    <w:rsid w:val="005F629A"/>
    <w:rsid w:val="005F6955"/>
    <w:rsid w:val="006044BC"/>
    <w:rsid w:val="00604878"/>
    <w:rsid w:val="006050B5"/>
    <w:rsid w:val="006050E3"/>
    <w:rsid w:val="00605190"/>
    <w:rsid w:val="00605520"/>
    <w:rsid w:val="00606161"/>
    <w:rsid w:val="006064B1"/>
    <w:rsid w:val="006074D4"/>
    <w:rsid w:val="00607963"/>
    <w:rsid w:val="00607A66"/>
    <w:rsid w:val="00607C1D"/>
    <w:rsid w:val="006113CB"/>
    <w:rsid w:val="0061143F"/>
    <w:rsid w:val="00611706"/>
    <w:rsid w:val="0061389C"/>
    <w:rsid w:val="00613AFD"/>
    <w:rsid w:val="00613D4E"/>
    <w:rsid w:val="00614C3D"/>
    <w:rsid w:val="006154C0"/>
    <w:rsid w:val="00615DE8"/>
    <w:rsid w:val="00617456"/>
    <w:rsid w:val="006213F7"/>
    <w:rsid w:val="00622BE1"/>
    <w:rsid w:val="00622D1D"/>
    <w:rsid w:val="00624DF8"/>
    <w:rsid w:val="0062521D"/>
    <w:rsid w:val="006254B9"/>
    <w:rsid w:val="00625889"/>
    <w:rsid w:val="00627D2D"/>
    <w:rsid w:val="00632131"/>
    <w:rsid w:val="00633799"/>
    <w:rsid w:val="00633846"/>
    <w:rsid w:val="0063509D"/>
    <w:rsid w:val="00635C3D"/>
    <w:rsid w:val="006365BF"/>
    <w:rsid w:val="00637A85"/>
    <w:rsid w:val="00640A2C"/>
    <w:rsid w:val="0064151D"/>
    <w:rsid w:val="00641542"/>
    <w:rsid w:val="00641713"/>
    <w:rsid w:val="00641839"/>
    <w:rsid w:val="006418A4"/>
    <w:rsid w:val="00641DE5"/>
    <w:rsid w:val="00641F9D"/>
    <w:rsid w:val="0064207F"/>
    <w:rsid w:val="0064571B"/>
    <w:rsid w:val="00647E6F"/>
    <w:rsid w:val="00651BD0"/>
    <w:rsid w:val="006535D2"/>
    <w:rsid w:val="00654729"/>
    <w:rsid w:val="00655533"/>
    <w:rsid w:val="00656B79"/>
    <w:rsid w:val="00662DA1"/>
    <w:rsid w:val="00663519"/>
    <w:rsid w:val="0066466B"/>
    <w:rsid w:val="00665643"/>
    <w:rsid w:val="00665757"/>
    <w:rsid w:val="00665EC9"/>
    <w:rsid w:val="00672108"/>
    <w:rsid w:val="006749D2"/>
    <w:rsid w:val="00674D76"/>
    <w:rsid w:val="0067707C"/>
    <w:rsid w:val="006819BA"/>
    <w:rsid w:val="00681CA2"/>
    <w:rsid w:val="00681ECB"/>
    <w:rsid w:val="0068205C"/>
    <w:rsid w:val="006830AC"/>
    <w:rsid w:val="006867B6"/>
    <w:rsid w:val="00686957"/>
    <w:rsid w:val="00687688"/>
    <w:rsid w:val="00690669"/>
    <w:rsid w:val="006910CF"/>
    <w:rsid w:val="00691DCC"/>
    <w:rsid w:val="00691EF7"/>
    <w:rsid w:val="00694771"/>
    <w:rsid w:val="00694FC9"/>
    <w:rsid w:val="00695282"/>
    <w:rsid w:val="00695789"/>
    <w:rsid w:val="006973B6"/>
    <w:rsid w:val="006A04F3"/>
    <w:rsid w:val="006A16B5"/>
    <w:rsid w:val="006A2097"/>
    <w:rsid w:val="006A53C4"/>
    <w:rsid w:val="006A5ED7"/>
    <w:rsid w:val="006A631D"/>
    <w:rsid w:val="006A7CFF"/>
    <w:rsid w:val="006B115E"/>
    <w:rsid w:val="006B1485"/>
    <w:rsid w:val="006B180B"/>
    <w:rsid w:val="006B4FD4"/>
    <w:rsid w:val="006B7FF0"/>
    <w:rsid w:val="006C0AAD"/>
    <w:rsid w:val="006C4FCC"/>
    <w:rsid w:val="006C6917"/>
    <w:rsid w:val="006C6A82"/>
    <w:rsid w:val="006D0E65"/>
    <w:rsid w:val="006D13F5"/>
    <w:rsid w:val="006D31C6"/>
    <w:rsid w:val="006D6C71"/>
    <w:rsid w:val="006D6E33"/>
    <w:rsid w:val="006E075F"/>
    <w:rsid w:val="006E1372"/>
    <w:rsid w:val="006E24FA"/>
    <w:rsid w:val="006E3005"/>
    <w:rsid w:val="006E3B1A"/>
    <w:rsid w:val="006E3BC6"/>
    <w:rsid w:val="006E458A"/>
    <w:rsid w:val="006F0C03"/>
    <w:rsid w:val="006F22C2"/>
    <w:rsid w:val="006F27FA"/>
    <w:rsid w:val="006F3F31"/>
    <w:rsid w:val="006F4A62"/>
    <w:rsid w:val="006F55BD"/>
    <w:rsid w:val="006F5AD2"/>
    <w:rsid w:val="006F6764"/>
    <w:rsid w:val="006F7FBF"/>
    <w:rsid w:val="00700C3D"/>
    <w:rsid w:val="0070136F"/>
    <w:rsid w:val="00703152"/>
    <w:rsid w:val="00703887"/>
    <w:rsid w:val="0070447F"/>
    <w:rsid w:val="0070476A"/>
    <w:rsid w:val="00704CEE"/>
    <w:rsid w:val="007052D6"/>
    <w:rsid w:val="00705D3D"/>
    <w:rsid w:val="00706994"/>
    <w:rsid w:val="00710494"/>
    <w:rsid w:val="00711526"/>
    <w:rsid w:val="00711F80"/>
    <w:rsid w:val="007126D3"/>
    <w:rsid w:val="00712E17"/>
    <w:rsid w:val="00714D7E"/>
    <w:rsid w:val="0071579B"/>
    <w:rsid w:val="00715D21"/>
    <w:rsid w:val="00717EF6"/>
    <w:rsid w:val="007204D7"/>
    <w:rsid w:val="00720852"/>
    <w:rsid w:val="007217CD"/>
    <w:rsid w:val="007219B4"/>
    <w:rsid w:val="00721C39"/>
    <w:rsid w:val="00722692"/>
    <w:rsid w:val="00724D18"/>
    <w:rsid w:val="007251C4"/>
    <w:rsid w:val="00725AE7"/>
    <w:rsid w:val="00726DC9"/>
    <w:rsid w:val="00730084"/>
    <w:rsid w:val="00730C59"/>
    <w:rsid w:val="0073123D"/>
    <w:rsid w:val="0073146C"/>
    <w:rsid w:val="00731BA5"/>
    <w:rsid w:val="0073221C"/>
    <w:rsid w:val="00733D35"/>
    <w:rsid w:val="00734440"/>
    <w:rsid w:val="00735081"/>
    <w:rsid w:val="0073531C"/>
    <w:rsid w:val="00736C72"/>
    <w:rsid w:val="00737553"/>
    <w:rsid w:val="00740F32"/>
    <w:rsid w:val="00741E86"/>
    <w:rsid w:val="0074357F"/>
    <w:rsid w:val="00743B73"/>
    <w:rsid w:val="00744CE9"/>
    <w:rsid w:val="00745A19"/>
    <w:rsid w:val="00745C98"/>
    <w:rsid w:val="00745F36"/>
    <w:rsid w:val="0074613D"/>
    <w:rsid w:val="0074690A"/>
    <w:rsid w:val="007469B1"/>
    <w:rsid w:val="007470D7"/>
    <w:rsid w:val="00747A90"/>
    <w:rsid w:val="0075091B"/>
    <w:rsid w:val="007510B8"/>
    <w:rsid w:val="007515A9"/>
    <w:rsid w:val="00753685"/>
    <w:rsid w:val="00753F7B"/>
    <w:rsid w:val="00760847"/>
    <w:rsid w:val="00760E74"/>
    <w:rsid w:val="00761D6D"/>
    <w:rsid w:val="00762DE6"/>
    <w:rsid w:val="00764D88"/>
    <w:rsid w:val="00764DC5"/>
    <w:rsid w:val="0076556B"/>
    <w:rsid w:val="00765757"/>
    <w:rsid w:val="00765A01"/>
    <w:rsid w:val="007668AA"/>
    <w:rsid w:val="00767BF2"/>
    <w:rsid w:val="00767DEE"/>
    <w:rsid w:val="00771563"/>
    <w:rsid w:val="0077175D"/>
    <w:rsid w:val="007732C2"/>
    <w:rsid w:val="007733D1"/>
    <w:rsid w:val="00773584"/>
    <w:rsid w:val="007738F5"/>
    <w:rsid w:val="007751E4"/>
    <w:rsid w:val="007758B4"/>
    <w:rsid w:val="00775A7B"/>
    <w:rsid w:val="00777522"/>
    <w:rsid w:val="00777D01"/>
    <w:rsid w:val="00780E6D"/>
    <w:rsid w:val="00781982"/>
    <w:rsid w:val="007825F7"/>
    <w:rsid w:val="007829F2"/>
    <w:rsid w:val="007831D1"/>
    <w:rsid w:val="007857CA"/>
    <w:rsid w:val="00785CA6"/>
    <w:rsid w:val="00787250"/>
    <w:rsid w:val="00791CC4"/>
    <w:rsid w:val="007920FA"/>
    <w:rsid w:val="00793A13"/>
    <w:rsid w:val="007944F4"/>
    <w:rsid w:val="007954AC"/>
    <w:rsid w:val="00795656"/>
    <w:rsid w:val="007956EB"/>
    <w:rsid w:val="007963B3"/>
    <w:rsid w:val="0079649E"/>
    <w:rsid w:val="007964B9"/>
    <w:rsid w:val="00797E6C"/>
    <w:rsid w:val="007A0022"/>
    <w:rsid w:val="007A0E7F"/>
    <w:rsid w:val="007A0F17"/>
    <w:rsid w:val="007A105B"/>
    <w:rsid w:val="007A1B97"/>
    <w:rsid w:val="007A1BC8"/>
    <w:rsid w:val="007A2CFB"/>
    <w:rsid w:val="007A39A5"/>
    <w:rsid w:val="007A459C"/>
    <w:rsid w:val="007A76DF"/>
    <w:rsid w:val="007B20C9"/>
    <w:rsid w:val="007B3105"/>
    <w:rsid w:val="007B3463"/>
    <w:rsid w:val="007B4ABB"/>
    <w:rsid w:val="007B725E"/>
    <w:rsid w:val="007B74F8"/>
    <w:rsid w:val="007B7BC7"/>
    <w:rsid w:val="007C011C"/>
    <w:rsid w:val="007C04DE"/>
    <w:rsid w:val="007C0995"/>
    <w:rsid w:val="007C2500"/>
    <w:rsid w:val="007C2DDA"/>
    <w:rsid w:val="007C422E"/>
    <w:rsid w:val="007C5FE1"/>
    <w:rsid w:val="007C6E66"/>
    <w:rsid w:val="007D0535"/>
    <w:rsid w:val="007D0899"/>
    <w:rsid w:val="007D1006"/>
    <w:rsid w:val="007D1107"/>
    <w:rsid w:val="007D30AC"/>
    <w:rsid w:val="007D3B7D"/>
    <w:rsid w:val="007D4151"/>
    <w:rsid w:val="007D43CF"/>
    <w:rsid w:val="007D49B3"/>
    <w:rsid w:val="007D4B56"/>
    <w:rsid w:val="007D64CF"/>
    <w:rsid w:val="007D66B1"/>
    <w:rsid w:val="007D69C3"/>
    <w:rsid w:val="007D7B75"/>
    <w:rsid w:val="007E074E"/>
    <w:rsid w:val="007E2EA7"/>
    <w:rsid w:val="007E3760"/>
    <w:rsid w:val="007E635D"/>
    <w:rsid w:val="007E6915"/>
    <w:rsid w:val="007E7949"/>
    <w:rsid w:val="007E7DB1"/>
    <w:rsid w:val="007F083A"/>
    <w:rsid w:val="007F2394"/>
    <w:rsid w:val="007F41CD"/>
    <w:rsid w:val="007F4468"/>
    <w:rsid w:val="007F53CF"/>
    <w:rsid w:val="007F5E90"/>
    <w:rsid w:val="007F6EC1"/>
    <w:rsid w:val="007F71FE"/>
    <w:rsid w:val="00800018"/>
    <w:rsid w:val="008003E5"/>
    <w:rsid w:val="00801C80"/>
    <w:rsid w:val="00801F55"/>
    <w:rsid w:val="0080588C"/>
    <w:rsid w:val="0081003F"/>
    <w:rsid w:val="00812D65"/>
    <w:rsid w:val="00813B01"/>
    <w:rsid w:val="00815835"/>
    <w:rsid w:val="008171A9"/>
    <w:rsid w:val="008171AF"/>
    <w:rsid w:val="0082000A"/>
    <w:rsid w:val="00820F52"/>
    <w:rsid w:val="008228FF"/>
    <w:rsid w:val="00822916"/>
    <w:rsid w:val="00822B44"/>
    <w:rsid w:val="0082443C"/>
    <w:rsid w:val="0082571E"/>
    <w:rsid w:val="00826C2F"/>
    <w:rsid w:val="00826ECB"/>
    <w:rsid w:val="00830CCD"/>
    <w:rsid w:val="00833B08"/>
    <w:rsid w:val="00834850"/>
    <w:rsid w:val="00835468"/>
    <w:rsid w:val="00835C20"/>
    <w:rsid w:val="00835C64"/>
    <w:rsid w:val="00836830"/>
    <w:rsid w:val="008401C7"/>
    <w:rsid w:val="00840B22"/>
    <w:rsid w:val="00841FC9"/>
    <w:rsid w:val="008422CB"/>
    <w:rsid w:val="00842EB4"/>
    <w:rsid w:val="00843E7C"/>
    <w:rsid w:val="0084522C"/>
    <w:rsid w:val="008461D7"/>
    <w:rsid w:val="00847744"/>
    <w:rsid w:val="008512ED"/>
    <w:rsid w:val="0085287A"/>
    <w:rsid w:val="008544D1"/>
    <w:rsid w:val="00854575"/>
    <w:rsid w:val="008549AF"/>
    <w:rsid w:val="0085547B"/>
    <w:rsid w:val="00857E57"/>
    <w:rsid w:val="00860EA7"/>
    <w:rsid w:val="00862459"/>
    <w:rsid w:val="008628C1"/>
    <w:rsid w:val="00862B7B"/>
    <w:rsid w:val="008646E1"/>
    <w:rsid w:val="008662D8"/>
    <w:rsid w:val="0086743D"/>
    <w:rsid w:val="00870FFC"/>
    <w:rsid w:val="00873F48"/>
    <w:rsid w:val="00875612"/>
    <w:rsid w:val="008805BB"/>
    <w:rsid w:val="00880EA5"/>
    <w:rsid w:val="0088229E"/>
    <w:rsid w:val="00885182"/>
    <w:rsid w:val="008853FD"/>
    <w:rsid w:val="00886588"/>
    <w:rsid w:val="00892429"/>
    <w:rsid w:val="008924D8"/>
    <w:rsid w:val="00892E49"/>
    <w:rsid w:val="008931BB"/>
    <w:rsid w:val="00896861"/>
    <w:rsid w:val="008975E9"/>
    <w:rsid w:val="008A0091"/>
    <w:rsid w:val="008A170A"/>
    <w:rsid w:val="008A24AE"/>
    <w:rsid w:val="008A4F86"/>
    <w:rsid w:val="008A5CE6"/>
    <w:rsid w:val="008B0017"/>
    <w:rsid w:val="008B064F"/>
    <w:rsid w:val="008B1163"/>
    <w:rsid w:val="008B2CA2"/>
    <w:rsid w:val="008B3565"/>
    <w:rsid w:val="008B39DA"/>
    <w:rsid w:val="008B3C9D"/>
    <w:rsid w:val="008B52C7"/>
    <w:rsid w:val="008B69A1"/>
    <w:rsid w:val="008B6ABA"/>
    <w:rsid w:val="008B7336"/>
    <w:rsid w:val="008B7634"/>
    <w:rsid w:val="008B76C6"/>
    <w:rsid w:val="008C011E"/>
    <w:rsid w:val="008C016B"/>
    <w:rsid w:val="008C0B76"/>
    <w:rsid w:val="008C158C"/>
    <w:rsid w:val="008C18B3"/>
    <w:rsid w:val="008C2C10"/>
    <w:rsid w:val="008C386F"/>
    <w:rsid w:val="008C609D"/>
    <w:rsid w:val="008D0206"/>
    <w:rsid w:val="008D02A4"/>
    <w:rsid w:val="008D0492"/>
    <w:rsid w:val="008D0CB3"/>
    <w:rsid w:val="008D21F7"/>
    <w:rsid w:val="008D2410"/>
    <w:rsid w:val="008D2A49"/>
    <w:rsid w:val="008D3723"/>
    <w:rsid w:val="008D3E92"/>
    <w:rsid w:val="008D44A4"/>
    <w:rsid w:val="008D5F5E"/>
    <w:rsid w:val="008D622E"/>
    <w:rsid w:val="008D7F43"/>
    <w:rsid w:val="008E1AF8"/>
    <w:rsid w:val="008E25F8"/>
    <w:rsid w:val="008E2902"/>
    <w:rsid w:val="008E2D10"/>
    <w:rsid w:val="008E66BC"/>
    <w:rsid w:val="008E6FB4"/>
    <w:rsid w:val="008E7941"/>
    <w:rsid w:val="008E7EAD"/>
    <w:rsid w:val="008F1E62"/>
    <w:rsid w:val="008F21BB"/>
    <w:rsid w:val="008F25B5"/>
    <w:rsid w:val="008F2E49"/>
    <w:rsid w:val="008F504D"/>
    <w:rsid w:val="008F5FD2"/>
    <w:rsid w:val="008F7A55"/>
    <w:rsid w:val="00900DEE"/>
    <w:rsid w:val="009016A8"/>
    <w:rsid w:val="009027A3"/>
    <w:rsid w:val="00903617"/>
    <w:rsid w:val="0090602E"/>
    <w:rsid w:val="009129EE"/>
    <w:rsid w:val="00912F4B"/>
    <w:rsid w:val="00915F5B"/>
    <w:rsid w:val="009169EA"/>
    <w:rsid w:val="009175D4"/>
    <w:rsid w:val="00920BAE"/>
    <w:rsid w:val="00920E07"/>
    <w:rsid w:val="00920ECF"/>
    <w:rsid w:val="00921043"/>
    <w:rsid w:val="00922275"/>
    <w:rsid w:val="009232CB"/>
    <w:rsid w:val="00924ED4"/>
    <w:rsid w:val="009258B2"/>
    <w:rsid w:val="0092640B"/>
    <w:rsid w:val="00927ADD"/>
    <w:rsid w:val="00927EFA"/>
    <w:rsid w:val="00930BB5"/>
    <w:rsid w:val="00931203"/>
    <w:rsid w:val="00933746"/>
    <w:rsid w:val="009358E0"/>
    <w:rsid w:val="00936D07"/>
    <w:rsid w:val="009370B3"/>
    <w:rsid w:val="00940287"/>
    <w:rsid w:val="00941D9D"/>
    <w:rsid w:val="00942D75"/>
    <w:rsid w:val="0094358D"/>
    <w:rsid w:val="00944EA4"/>
    <w:rsid w:val="00944F7F"/>
    <w:rsid w:val="00945E4D"/>
    <w:rsid w:val="00946326"/>
    <w:rsid w:val="009473EA"/>
    <w:rsid w:val="00950F2E"/>
    <w:rsid w:val="00951B72"/>
    <w:rsid w:val="00951CCE"/>
    <w:rsid w:val="00951E0F"/>
    <w:rsid w:val="00954D54"/>
    <w:rsid w:val="00956AF1"/>
    <w:rsid w:val="00957828"/>
    <w:rsid w:val="009609B5"/>
    <w:rsid w:val="00960FB9"/>
    <w:rsid w:val="0096134F"/>
    <w:rsid w:val="00961611"/>
    <w:rsid w:val="00961C5C"/>
    <w:rsid w:val="0096208C"/>
    <w:rsid w:val="00962768"/>
    <w:rsid w:val="00965AFB"/>
    <w:rsid w:val="00965EA7"/>
    <w:rsid w:val="00970074"/>
    <w:rsid w:val="0097331A"/>
    <w:rsid w:val="009737B9"/>
    <w:rsid w:val="00973EF6"/>
    <w:rsid w:val="00974CC4"/>
    <w:rsid w:val="00975AB1"/>
    <w:rsid w:val="00977144"/>
    <w:rsid w:val="00982E97"/>
    <w:rsid w:val="00983E3B"/>
    <w:rsid w:val="00984EED"/>
    <w:rsid w:val="00986760"/>
    <w:rsid w:val="00987D40"/>
    <w:rsid w:val="00991A2B"/>
    <w:rsid w:val="009928A5"/>
    <w:rsid w:val="00994056"/>
    <w:rsid w:val="00995011"/>
    <w:rsid w:val="009957EC"/>
    <w:rsid w:val="00996F5A"/>
    <w:rsid w:val="00997843"/>
    <w:rsid w:val="00997D8C"/>
    <w:rsid w:val="009A00EF"/>
    <w:rsid w:val="009A18A7"/>
    <w:rsid w:val="009A1EAC"/>
    <w:rsid w:val="009A34F5"/>
    <w:rsid w:val="009A3AD4"/>
    <w:rsid w:val="009A4097"/>
    <w:rsid w:val="009A42D7"/>
    <w:rsid w:val="009A45A6"/>
    <w:rsid w:val="009A51B0"/>
    <w:rsid w:val="009A5B6C"/>
    <w:rsid w:val="009A62F1"/>
    <w:rsid w:val="009A68AB"/>
    <w:rsid w:val="009A725E"/>
    <w:rsid w:val="009A7AFB"/>
    <w:rsid w:val="009A7F33"/>
    <w:rsid w:val="009B0959"/>
    <w:rsid w:val="009B0CC6"/>
    <w:rsid w:val="009B5405"/>
    <w:rsid w:val="009B6577"/>
    <w:rsid w:val="009B68FC"/>
    <w:rsid w:val="009C0D53"/>
    <w:rsid w:val="009C1137"/>
    <w:rsid w:val="009C1324"/>
    <w:rsid w:val="009C2F86"/>
    <w:rsid w:val="009C360B"/>
    <w:rsid w:val="009C38F4"/>
    <w:rsid w:val="009C3DF4"/>
    <w:rsid w:val="009C42A8"/>
    <w:rsid w:val="009C4967"/>
    <w:rsid w:val="009C5B21"/>
    <w:rsid w:val="009C62F5"/>
    <w:rsid w:val="009C6E42"/>
    <w:rsid w:val="009D01E2"/>
    <w:rsid w:val="009D0B2B"/>
    <w:rsid w:val="009D132D"/>
    <w:rsid w:val="009D470F"/>
    <w:rsid w:val="009D5616"/>
    <w:rsid w:val="009D6607"/>
    <w:rsid w:val="009E0A20"/>
    <w:rsid w:val="009E102F"/>
    <w:rsid w:val="009E176E"/>
    <w:rsid w:val="009E183A"/>
    <w:rsid w:val="009E18E8"/>
    <w:rsid w:val="009E20F7"/>
    <w:rsid w:val="009E31ED"/>
    <w:rsid w:val="009E41AE"/>
    <w:rsid w:val="009E4209"/>
    <w:rsid w:val="009E533D"/>
    <w:rsid w:val="009E5B67"/>
    <w:rsid w:val="009E6E04"/>
    <w:rsid w:val="009E7E2B"/>
    <w:rsid w:val="009F0062"/>
    <w:rsid w:val="009F349E"/>
    <w:rsid w:val="009F38AC"/>
    <w:rsid w:val="009F46F3"/>
    <w:rsid w:val="009F489D"/>
    <w:rsid w:val="009F6E5E"/>
    <w:rsid w:val="009F72A4"/>
    <w:rsid w:val="009F7833"/>
    <w:rsid w:val="00A00BB6"/>
    <w:rsid w:val="00A01549"/>
    <w:rsid w:val="00A02C51"/>
    <w:rsid w:val="00A04B25"/>
    <w:rsid w:val="00A04E9A"/>
    <w:rsid w:val="00A05514"/>
    <w:rsid w:val="00A115DF"/>
    <w:rsid w:val="00A117A4"/>
    <w:rsid w:val="00A11E74"/>
    <w:rsid w:val="00A12DE7"/>
    <w:rsid w:val="00A12F49"/>
    <w:rsid w:val="00A15273"/>
    <w:rsid w:val="00A16064"/>
    <w:rsid w:val="00A17648"/>
    <w:rsid w:val="00A17FCE"/>
    <w:rsid w:val="00A212B8"/>
    <w:rsid w:val="00A23C5A"/>
    <w:rsid w:val="00A24B85"/>
    <w:rsid w:val="00A25091"/>
    <w:rsid w:val="00A2572E"/>
    <w:rsid w:val="00A2605B"/>
    <w:rsid w:val="00A26617"/>
    <w:rsid w:val="00A3086C"/>
    <w:rsid w:val="00A318AB"/>
    <w:rsid w:val="00A338E3"/>
    <w:rsid w:val="00A3393F"/>
    <w:rsid w:val="00A3512B"/>
    <w:rsid w:val="00A355DC"/>
    <w:rsid w:val="00A356CC"/>
    <w:rsid w:val="00A35CE2"/>
    <w:rsid w:val="00A361A7"/>
    <w:rsid w:val="00A369C8"/>
    <w:rsid w:val="00A374C0"/>
    <w:rsid w:val="00A408DF"/>
    <w:rsid w:val="00A40D96"/>
    <w:rsid w:val="00A41E99"/>
    <w:rsid w:val="00A42AB8"/>
    <w:rsid w:val="00A44356"/>
    <w:rsid w:val="00A44DE8"/>
    <w:rsid w:val="00A47630"/>
    <w:rsid w:val="00A47EA0"/>
    <w:rsid w:val="00A51BC9"/>
    <w:rsid w:val="00A51BE1"/>
    <w:rsid w:val="00A51CB4"/>
    <w:rsid w:val="00A51FBF"/>
    <w:rsid w:val="00A52C76"/>
    <w:rsid w:val="00A53AA6"/>
    <w:rsid w:val="00A53D9A"/>
    <w:rsid w:val="00A5447D"/>
    <w:rsid w:val="00A553EB"/>
    <w:rsid w:val="00A55EDB"/>
    <w:rsid w:val="00A5665C"/>
    <w:rsid w:val="00A56A96"/>
    <w:rsid w:val="00A60F5B"/>
    <w:rsid w:val="00A60FE0"/>
    <w:rsid w:val="00A620D7"/>
    <w:rsid w:val="00A63B7B"/>
    <w:rsid w:val="00A64639"/>
    <w:rsid w:val="00A65673"/>
    <w:rsid w:val="00A665A2"/>
    <w:rsid w:val="00A669D1"/>
    <w:rsid w:val="00A67A09"/>
    <w:rsid w:val="00A70AC2"/>
    <w:rsid w:val="00A7444A"/>
    <w:rsid w:val="00A76CD4"/>
    <w:rsid w:val="00A77AE2"/>
    <w:rsid w:val="00A801F7"/>
    <w:rsid w:val="00A80AF2"/>
    <w:rsid w:val="00A81226"/>
    <w:rsid w:val="00A844A3"/>
    <w:rsid w:val="00A85243"/>
    <w:rsid w:val="00A86202"/>
    <w:rsid w:val="00A86B4C"/>
    <w:rsid w:val="00A870A5"/>
    <w:rsid w:val="00A87D32"/>
    <w:rsid w:val="00A9054E"/>
    <w:rsid w:val="00A9219C"/>
    <w:rsid w:val="00A92E72"/>
    <w:rsid w:val="00A93BE7"/>
    <w:rsid w:val="00A9430D"/>
    <w:rsid w:val="00A94A4B"/>
    <w:rsid w:val="00A964D4"/>
    <w:rsid w:val="00AA0577"/>
    <w:rsid w:val="00AA0D57"/>
    <w:rsid w:val="00AA280A"/>
    <w:rsid w:val="00AA2A50"/>
    <w:rsid w:val="00AA3C5D"/>
    <w:rsid w:val="00AA5724"/>
    <w:rsid w:val="00AB0BE8"/>
    <w:rsid w:val="00AB124A"/>
    <w:rsid w:val="00AB14B6"/>
    <w:rsid w:val="00AB2C2D"/>
    <w:rsid w:val="00AB2C41"/>
    <w:rsid w:val="00AB39BA"/>
    <w:rsid w:val="00AB77F9"/>
    <w:rsid w:val="00AC1E44"/>
    <w:rsid w:val="00AC37C9"/>
    <w:rsid w:val="00AC4A27"/>
    <w:rsid w:val="00AC5143"/>
    <w:rsid w:val="00AC5A25"/>
    <w:rsid w:val="00AD0677"/>
    <w:rsid w:val="00AD10C6"/>
    <w:rsid w:val="00AD189A"/>
    <w:rsid w:val="00AD3094"/>
    <w:rsid w:val="00AD3DBF"/>
    <w:rsid w:val="00AD60C3"/>
    <w:rsid w:val="00AE190E"/>
    <w:rsid w:val="00AE620B"/>
    <w:rsid w:val="00AF2813"/>
    <w:rsid w:val="00AF4326"/>
    <w:rsid w:val="00AF4833"/>
    <w:rsid w:val="00AF4A6E"/>
    <w:rsid w:val="00AF523B"/>
    <w:rsid w:val="00AF5B5E"/>
    <w:rsid w:val="00AF615C"/>
    <w:rsid w:val="00AF6201"/>
    <w:rsid w:val="00AF6AC6"/>
    <w:rsid w:val="00B02434"/>
    <w:rsid w:val="00B02E5E"/>
    <w:rsid w:val="00B058C9"/>
    <w:rsid w:val="00B05AF5"/>
    <w:rsid w:val="00B05B2B"/>
    <w:rsid w:val="00B061BA"/>
    <w:rsid w:val="00B06F87"/>
    <w:rsid w:val="00B0719B"/>
    <w:rsid w:val="00B0731C"/>
    <w:rsid w:val="00B10A1F"/>
    <w:rsid w:val="00B1283A"/>
    <w:rsid w:val="00B12D33"/>
    <w:rsid w:val="00B12F3F"/>
    <w:rsid w:val="00B144C4"/>
    <w:rsid w:val="00B15915"/>
    <w:rsid w:val="00B159D3"/>
    <w:rsid w:val="00B1736F"/>
    <w:rsid w:val="00B17640"/>
    <w:rsid w:val="00B177D2"/>
    <w:rsid w:val="00B20063"/>
    <w:rsid w:val="00B20496"/>
    <w:rsid w:val="00B22FEC"/>
    <w:rsid w:val="00B24CEB"/>
    <w:rsid w:val="00B26704"/>
    <w:rsid w:val="00B26E28"/>
    <w:rsid w:val="00B30232"/>
    <w:rsid w:val="00B303EF"/>
    <w:rsid w:val="00B33EAE"/>
    <w:rsid w:val="00B34105"/>
    <w:rsid w:val="00B36334"/>
    <w:rsid w:val="00B3663C"/>
    <w:rsid w:val="00B36913"/>
    <w:rsid w:val="00B36E8D"/>
    <w:rsid w:val="00B40385"/>
    <w:rsid w:val="00B40779"/>
    <w:rsid w:val="00B41811"/>
    <w:rsid w:val="00B43545"/>
    <w:rsid w:val="00B50767"/>
    <w:rsid w:val="00B507C6"/>
    <w:rsid w:val="00B50BF0"/>
    <w:rsid w:val="00B510A2"/>
    <w:rsid w:val="00B51A2E"/>
    <w:rsid w:val="00B51C73"/>
    <w:rsid w:val="00B539DC"/>
    <w:rsid w:val="00B539F5"/>
    <w:rsid w:val="00B53D14"/>
    <w:rsid w:val="00B5491C"/>
    <w:rsid w:val="00B5569E"/>
    <w:rsid w:val="00B57773"/>
    <w:rsid w:val="00B57A06"/>
    <w:rsid w:val="00B61FFC"/>
    <w:rsid w:val="00B624FA"/>
    <w:rsid w:val="00B62F8A"/>
    <w:rsid w:val="00B63143"/>
    <w:rsid w:val="00B63D18"/>
    <w:rsid w:val="00B64C83"/>
    <w:rsid w:val="00B65A97"/>
    <w:rsid w:val="00B6669E"/>
    <w:rsid w:val="00B66934"/>
    <w:rsid w:val="00B66AE4"/>
    <w:rsid w:val="00B7058B"/>
    <w:rsid w:val="00B71948"/>
    <w:rsid w:val="00B72798"/>
    <w:rsid w:val="00B72D4C"/>
    <w:rsid w:val="00B73334"/>
    <w:rsid w:val="00B75661"/>
    <w:rsid w:val="00B75D49"/>
    <w:rsid w:val="00B76821"/>
    <w:rsid w:val="00B77567"/>
    <w:rsid w:val="00B8057B"/>
    <w:rsid w:val="00B81981"/>
    <w:rsid w:val="00B8336E"/>
    <w:rsid w:val="00B8572A"/>
    <w:rsid w:val="00B85A30"/>
    <w:rsid w:val="00B8611B"/>
    <w:rsid w:val="00B86B87"/>
    <w:rsid w:val="00B916FE"/>
    <w:rsid w:val="00B919F4"/>
    <w:rsid w:val="00B92223"/>
    <w:rsid w:val="00B92EE2"/>
    <w:rsid w:val="00B94467"/>
    <w:rsid w:val="00B94FBC"/>
    <w:rsid w:val="00B956A9"/>
    <w:rsid w:val="00B95BCF"/>
    <w:rsid w:val="00B95F54"/>
    <w:rsid w:val="00B97629"/>
    <w:rsid w:val="00BA09BC"/>
    <w:rsid w:val="00BA3D30"/>
    <w:rsid w:val="00BA4B9D"/>
    <w:rsid w:val="00BA747D"/>
    <w:rsid w:val="00BB11A4"/>
    <w:rsid w:val="00BB1D08"/>
    <w:rsid w:val="00BB4145"/>
    <w:rsid w:val="00BB524F"/>
    <w:rsid w:val="00BB5501"/>
    <w:rsid w:val="00BB624D"/>
    <w:rsid w:val="00BB7FD7"/>
    <w:rsid w:val="00BC14EC"/>
    <w:rsid w:val="00BC2997"/>
    <w:rsid w:val="00BC29E7"/>
    <w:rsid w:val="00BC5B17"/>
    <w:rsid w:val="00BC6D38"/>
    <w:rsid w:val="00BC6D6D"/>
    <w:rsid w:val="00BD02EA"/>
    <w:rsid w:val="00BD2195"/>
    <w:rsid w:val="00BD3134"/>
    <w:rsid w:val="00BD3263"/>
    <w:rsid w:val="00BD32E3"/>
    <w:rsid w:val="00BD3501"/>
    <w:rsid w:val="00BD488C"/>
    <w:rsid w:val="00BD4D3E"/>
    <w:rsid w:val="00BD5638"/>
    <w:rsid w:val="00BD58C1"/>
    <w:rsid w:val="00BD5EE4"/>
    <w:rsid w:val="00BD5EF1"/>
    <w:rsid w:val="00BD7A55"/>
    <w:rsid w:val="00BE013E"/>
    <w:rsid w:val="00BE0542"/>
    <w:rsid w:val="00BE2EA6"/>
    <w:rsid w:val="00BE3778"/>
    <w:rsid w:val="00BE4161"/>
    <w:rsid w:val="00BF0569"/>
    <w:rsid w:val="00BF14D5"/>
    <w:rsid w:val="00BF1541"/>
    <w:rsid w:val="00BF189C"/>
    <w:rsid w:val="00BF4B64"/>
    <w:rsid w:val="00BF5A58"/>
    <w:rsid w:val="00BF5D34"/>
    <w:rsid w:val="00BF69FC"/>
    <w:rsid w:val="00BF6A57"/>
    <w:rsid w:val="00BF6C39"/>
    <w:rsid w:val="00C004A3"/>
    <w:rsid w:val="00C01487"/>
    <w:rsid w:val="00C0196F"/>
    <w:rsid w:val="00C01D1C"/>
    <w:rsid w:val="00C03A08"/>
    <w:rsid w:val="00C03CDC"/>
    <w:rsid w:val="00C05545"/>
    <w:rsid w:val="00C057EB"/>
    <w:rsid w:val="00C05F0A"/>
    <w:rsid w:val="00C06021"/>
    <w:rsid w:val="00C06648"/>
    <w:rsid w:val="00C07135"/>
    <w:rsid w:val="00C07405"/>
    <w:rsid w:val="00C113E4"/>
    <w:rsid w:val="00C11C15"/>
    <w:rsid w:val="00C1201A"/>
    <w:rsid w:val="00C12C7C"/>
    <w:rsid w:val="00C131B2"/>
    <w:rsid w:val="00C138DF"/>
    <w:rsid w:val="00C1450D"/>
    <w:rsid w:val="00C1548B"/>
    <w:rsid w:val="00C15CE1"/>
    <w:rsid w:val="00C16FFE"/>
    <w:rsid w:val="00C20F14"/>
    <w:rsid w:val="00C21CE1"/>
    <w:rsid w:val="00C2270E"/>
    <w:rsid w:val="00C25EC0"/>
    <w:rsid w:val="00C26380"/>
    <w:rsid w:val="00C30630"/>
    <w:rsid w:val="00C32B87"/>
    <w:rsid w:val="00C33F74"/>
    <w:rsid w:val="00C340AB"/>
    <w:rsid w:val="00C350FB"/>
    <w:rsid w:val="00C35DBE"/>
    <w:rsid w:val="00C36414"/>
    <w:rsid w:val="00C40209"/>
    <w:rsid w:val="00C4023C"/>
    <w:rsid w:val="00C42492"/>
    <w:rsid w:val="00C43C2F"/>
    <w:rsid w:val="00C45E44"/>
    <w:rsid w:val="00C460B8"/>
    <w:rsid w:val="00C4643A"/>
    <w:rsid w:val="00C46A90"/>
    <w:rsid w:val="00C471F4"/>
    <w:rsid w:val="00C50DC0"/>
    <w:rsid w:val="00C5149C"/>
    <w:rsid w:val="00C52091"/>
    <w:rsid w:val="00C526BF"/>
    <w:rsid w:val="00C52F4B"/>
    <w:rsid w:val="00C53079"/>
    <w:rsid w:val="00C530EA"/>
    <w:rsid w:val="00C53125"/>
    <w:rsid w:val="00C53370"/>
    <w:rsid w:val="00C5385E"/>
    <w:rsid w:val="00C53960"/>
    <w:rsid w:val="00C53BDF"/>
    <w:rsid w:val="00C569EC"/>
    <w:rsid w:val="00C57839"/>
    <w:rsid w:val="00C578C9"/>
    <w:rsid w:val="00C6020E"/>
    <w:rsid w:val="00C60A4F"/>
    <w:rsid w:val="00C617F1"/>
    <w:rsid w:val="00C619CE"/>
    <w:rsid w:val="00C626D7"/>
    <w:rsid w:val="00C629AD"/>
    <w:rsid w:val="00C62A58"/>
    <w:rsid w:val="00C638D5"/>
    <w:rsid w:val="00C644C1"/>
    <w:rsid w:val="00C65356"/>
    <w:rsid w:val="00C6682A"/>
    <w:rsid w:val="00C6700D"/>
    <w:rsid w:val="00C67891"/>
    <w:rsid w:val="00C700DF"/>
    <w:rsid w:val="00C712B2"/>
    <w:rsid w:val="00C71817"/>
    <w:rsid w:val="00C71A28"/>
    <w:rsid w:val="00C72F8E"/>
    <w:rsid w:val="00C7375A"/>
    <w:rsid w:val="00C7449D"/>
    <w:rsid w:val="00C751F2"/>
    <w:rsid w:val="00C75816"/>
    <w:rsid w:val="00C75EF1"/>
    <w:rsid w:val="00C7660A"/>
    <w:rsid w:val="00C77BDE"/>
    <w:rsid w:val="00C806FA"/>
    <w:rsid w:val="00C81D94"/>
    <w:rsid w:val="00C822A8"/>
    <w:rsid w:val="00C82B92"/>
    <w:rsid w:val="00C8304C"/>
    <w:rsid w:val="00C8310E"/>
    <w:rsid w:val="00C838F3"/>
    <w:rsid w:val="00C83B15"/>
    <w:rsid w:val="00C83C47"/>
    <w:rsid w:val="00C84F09"/>
    <w:rsid w:val="00C85D86"/>
    <w:rsid w:val="00C87113"/>
    <w:rsid w:val="00C8747F"/>
    <w:rsid w:val="00C90C5C"/>
    <w:rsid w:val="00C91041"/>
    <w:rsid w:val="00C923BC"/>
    <w:rsid w:val="00C942F8"/>
    <w:rsid w:val="00C94542"/>
    <w:rsid w:val="00C9516C"/>
    <w:rsid w:val="00C95BE7"/>
    <w:rsid w:val="00CA1857"/>
    <w:rsid w:val="00CA1AE7"/>
    <w:rsid w:val="00CA4CBF"/>
    <w:rsid w:val="00CA55CC"/>
    <w:rsid w:val="00CA5B47"/>
    <w:rsid w:val="00CA79A2"/>
    <w:rsid w:val="00CB10FE"/>
    <w:rsid w:val="00CB2641"/>
    <w:rsid w:val="00CB3619"/>
    <w:rsid w:val="00CB4AC2"/>
    <w:rsid w:val="00CB4F3F"/>
    <w:rsid w:val="00CB65CD"/>
    <w:rsid w:val="00CB6CE0"/>
    <w:rsid w:val="00CB723D"/>
    <w:rsid w:val="00CB72CD"/>
    <w:rsid w:val="00CC347E"/>
    <w:rsid w:val="00CC3B4B"/>
    <w:rsid w:val="00CC4D19"/>
    <w:rsid w:val="00CC5F91"/>
    <w:rsid w:val="00CD0033"/>
    <w:rsid w:val="00CD5E28"/>
    <w:rsid w:val="00CD6C4B"/>
    <w:rsid w:val="00CD7A52"/>
    <w:rsid w:val="00CE0E47"/>
    <w:rsid w:val="00CE191C"/>
    <w:rsid w:val="00CE1C2C"/>
    <w:rsid w:val="00CE3793"/>
    <w:rsid w:val="00CE410F"/>
    <w:rsid w:val="00CE5811"/>
    <w:rsid w:val="00CE71E0"/>
    <w:rsid w:val="00CE7C61"/>
    <w:rsid w:val="00CF1520"/>
    <w:rsid w:val="00CF1EA8"/>
    <w:rsid w:val="00CF3062"/>
    <w:rsid w:val="00CF4D96"/>
    <w:rsid w:val="00CF6BF8"/>
    <w:rsid w:val="00CF71BC"/>
    <w:rsid w:val="00D005AF"/>
    <w:rsid w:val="00D00F5C"/>
    <w:rsid w:val="00D01C70"/>
    <w:rsid w:val="00D0319A"/>
    <w:rsid w:val="00D04D65"/>
    <w:rsid w:val="00D05809"/>
    <w:rsid w:val="00D05DF4"/>
    <w:rsid w:val="00D07402"/>
    <w:rsid w:val="00D1116F"/>
    <w:rsid w:val="00D1157C"/>
    <w:rsid w:val="00D11991"/>
    <w:rsid w:val="00D11FA2"/>
    <w:rsid w:val="00D1246A"/>
    <w:rsid w:val="00D12803"/>
    <w:rsid w:val="00D1570F"/>
    <w:rsid w:val="00D2016B"/>
    <w:rsid w:val="00D2141B"/>
    <w:rsid w:val="00D229BC"/>
    <w:rsid w:val="00D26F67"/>
    <w:rsid w:val="00D27359"/>
    <w:rsid w:val="00D30140"/>
    <w:rsid w:val="00D301F5"/>
    <w:rsid w:val="00D305A0"/>
    <w:rsid w:val="00D30A3F"/>
    <w:rsid w:val="00D30C71"/>
    <w:rsid w:val="00D321AE"/>
    <w:rsid w:val="00D32FFC"/>
    <w:rsid w:val="00D34E30"/>
    <w:rsid w:val="00D35170"/>
    <w:rsid w:val="00D35B4A"/>
    <w:rsid w:val="00D36CB9"/>
    <w:rsid w:val="00D36CEF"/>
    <w:rsid w:val="00D4030B"/>
    <w:rsid w:val="00D40895"/>
    <w:rsid w:val="00D41FBC"/>
    <w:rsid w:val="00D4301E"/>
    <w:rsid w:val="00D43173"/>
    <w:rsid w:val="00D44AA7"/>
    <w:rsid w:val="00D45E13"/>
    <w:rsid w:val="00D4655A"/>
    <w:rsid w:val="00D47375"/>
    <w:rsid w:val="00D523B9"/>
    <w:rsid w:val="00D52746"/>
    <w:rsid w:val="00D52AD0"/>
    <w:rsid w:val="00D534EA"/>
    <w:rsid w:val="00D53D06"/>
    <w:rsid w:val="00D54527"/>
    <w:rsid w:val="00D54D95"/>
    <w:rsid w:val="00D55133"/>
    <w:rsid w:val="00D5687D"/>
    <w:rsid w:val="00D56C1F"/>
    <w:rsid w:val="00D57247"/>
    <w:rsid w:val="00D60596"/>
    <w:rsid w:val="00D61126"/>
    <w:rsid w:val="00D61AA0"/>
    <w:rsid w:val="00D654C9"/>
    <w:rsid w:val="00D65775"/>
    <w:rsid w:val="00D65A45"/>
    <w:rsid w:val="00D67E8E"/>
    <w:rsid w:val="00D70064"/>
    <w:rsid w:val="00D70DA0"/>
    <w:rsid w:val="00D71052"/>
    <w:rsid w:val="00D71630"/>
    <w:rsid w:val="00D71E9D"/>
    <w:rsid w:val="00D72D01"/>
    <w:rsid w:val="00D75505"/>
    <w:rsid w:val="00D77201"/>
    <w:rsid w:val="00D779F1"/>
    <w:rsid w:val="00D805A1"/>
    <w:rsid w:val="00D817E9"/>
    <w:rsid w:val="00D81AD0"/>
    <w:rsid w:val="00D81AD5"/>
    <w:rsid w:val="00D81BCC"/>
    <w:rsid w:val="00D8258A"/>
    <w:rsid w:val="00D828B8"/>
    <w:rsid w:val="00D82E07"/>
    <w:rsid w:val="00D843F5"/>
    <w:rsid w:val="00D844E8"/>
    <w:rsid w:val="00D848C0"/>
    <w:rsid w:val="00D84CE5"/>
    <w:rsid w:val="00D85958"/>
    <w:rsid w:val="00D85B5C"/>
    <w:rsid w:val="00D86CEF"/>
    <w:rsid w:val="00D9277D"/>
    <w:rsid w:val="00D929DA"/>
    <w:rsid w:val="00D93CB5"/>
    <w:rsid w:val="00D9510F"/>
    <w:rsid w:val="00DA31DB"/>
    <w:rsid w:val="00DA469D"/>
    <w:rsid w:val="00DA5DC2"/>
    <w:rsid w:val="00DA78D7"/>
    <w:rsid w:val="00DB1E51"/>
    <w:rsid w:val="00DB3785"/>
    <w:rsid w:val="00DB389A"/>
    <w:rsid w:val="00DB42F8"/>
    <w:rsid w:val="00DB5503"/>
    <w:rsid w:val="00DB5A87"/>
    <w:rsid w:val="00DB5DB6"/>
    <w:rsid w:val="00DB6329"/>
    <w:rsid w:val="00DB771F"/>
    <w:rsid w:val="00DB7C63"/>
    <w:rsid w:val="00DC0798"/>
    <w:rsid w:val="00DC24CF"/>
    <w:rsid w:val="00DC29B1"/>
    <w:rsid w:val="00DC2B1E"/>
    <w:rsid w:val="00DC3651"/>
    <w:rsid w:val="00DC396D"/>
    <w:rsid w:val="00DC45D5"/>
    <w:rsid w:val="00DC7CA2"/>
    <w:rsid w:val="00DD0D00"/>
    <w:rsid w:val="00DD0EBB"/>
    <w:rsid w:val="00DD1303"/>
    <w:rsid w:val="00DD24AB"/>
    <w:rsid w:val="00DD2EBB"/>
    <w:rsid w:val="00DD395C"/>
    <w:rsid w:val="00DD39EE"/>
    <w:rsid w:val="00DD5578"/>
    <w:rsid w:val="00DD5E30"/>
    <w:rsid w:val="00DD74D2"/>
    <w:rsid w:val="00DE1875"/>
    <w:rsid w:val="00DE1CB4"/>
    <w:rsid w:val="00DE1E1A"/>
    <w:rsid w:val="00DE4440"/>
    <w:rsid w:val="00DE4FB8"/>
    <w:rsid w:val="00DE53A7"/>
    <w:rsid w:val="00DE561B"/>
    <w:rsid w:val="00DE7042"/>
    <w:rsid w:val="00DE7FFD"/>
    <w:rsid w:val="00DF1B8B"/>
    <w:rsid w:val="00DF1CE7"/>
    <w:rsid w:val="00DF2155"/>
    <w:rsid w:val="00DF28BE"/>
    <w:rsid w:val="00DF3301"/>
    <w:rsid w:val="00DF3CD1"/>
    <w:rsid w:val="00DF46FE"/>
    <w:rsid w:val="00DF6A94"/>
    <w:rsid w:val="00DF6CB3"/>
    <w:rsid w:val="00DF76A8"/>
    <w:rsid w:val="00E013BD"/>
    <w:rsid w:val="00E01758"/>
    <w:rsid w:val="00E029AB"/>
    <w:rsid w:val="00E042C3"/>
    <w:rsid w:val="00E04E2B"/>
    <w:rsid w:val="00E0543A"/>
    <w:rsid w:val="00E059A7"/>
    <w:rsid w:val="00E05A5F"/>
    <w:rsid w:val="00E05F0B"/>
    <w:rsid w:val="00E06DB4"/>
    <w:rsid w:val="00E10517"/>
    <w:rsid w:val="00E10828"/>
    <w:rsid w:val="00E11432"/>
    <w:rsid w:val="00E155FC"/>
    <w:rsid w:val="00E15E95"/>
    <w:rsid w:val="00E1651E"/>
    <w:rsid w:val="00E16941"/>
    <w:rsid w:val="00E169BE"/>
    <w:rsid w:val="00E177F8"/>
    <w:rsid w:val="00E23434"/>
    <w:rsid w:val="00E24B90"/>
    <w:rsid w:val="00E25884"/>
    <w:rsid w:val="00E25F7B"/>
    <w:rsid w:val="00E262E5"/>
    <w:rsid w:val="00E2639B"/>
    <w:rsid w:val="00E26737"/>
    <w:rsid w:val="00E268E9"/>
    <w:rsid w:val="00E27D5D"/>
    <w:rsid w:val="00E3040A"/>
    <w:rsid w:val="00E312C3"/>
    <w:rsid w:val="00E31B47"/>
    <w:rsid w:val="00E32857"/>
    <w:rsid w:val="00E32C78"/>
    <w:rsid w:val="00E34CB7"/>
    <w:rsid w:val="00E3596B"/>
    <w:rsid w:val="00E36243"/>
    <w:rsid w:val="00E3756D"/>
    <w:rsid w:val="00E4027F"/>
    <w:rsid w:val="00E406CD"/>
    <w:rsid w:val="00E422CA"/>
    <w:rsid w:val="00E42563"/>
    <w:rsid w:val="00E428FC"/>
    <w:rsid w:val="00E43794"/>
    <w:rsid w:val="00E4385B"/>
    <w:rsid w:val="00E4401A"/>
    <w:rsid w:val="00E448F7"/>
    <w:rsid w:val="00E44C13"/>
    <w:rsid w:val="00E45B2B"/>
    <w:rsid w:val="00E4617F"/>
    <w:rsid w:val="00E46A99"/>
    <w:rsid w:val="00E47328"/>
    <w:rsid w:val="00E47910"/>
    <w:rsid w:val="00E51DB8"/>
    <w:rsid w:val="00E54325"/>
    <w:rsid w:val="00E54464"/>
    <w:rsid w:val="00E54F08"/>
    <w:rsid w:val="00E557D2"/>
    <w:rsid w:val="00E55AC2"/>
    <w:rsid w:val="00E55CB9"/>
    <w:rsid w:val="00E5733D"/>
    <w:rsid w:val="00E57C2A"/>
    <w:rsid w:val="00E615B6"/>
    <w:rsid w:val="00E61856"/>
    <w:rsid w:val="00E61E85"/>
    <w:rsid w:val="00E625E9"/>
    <w:rsid w:val="00E6354D"/>
    <w:rsid w:val="00E64831"/>
    <w:rsid w:val="00E652C1"/>
    <w:rsid w:val="00E66813"/>
    <w:rsid w:val="00E66D62"/>
    <w:rsid w:val="00E67791"/>
    <w:rsid w:val="00E7024D"/>
    <w:rsid w:val="00E70764"/>
    <w:rsid w:val="00E72870"/>
    <w:rsid w:val="00E74A2E"/>
    <w:rsid w:val="00E74DE2"/>
    <w:rsid w:val="00E75D43"/>
    <w:rsid w:val="00E75D72"/>
    <w:rsid w:val="00E7762A"/>
    <w:rsid w:val="00E77E5F"/>
    <w:rsid w:val="00E80095"/>
    <w:rsid w:val="00E80209"/>
    <w:rsid w:val="00E82524"/>
    <w:rsid w:val="00E8344F"/>
    <w:rsid w:val="00E84929"/>
    <w:rsid w:val="00E84FB1"/>
    <w:rsid w:val="00E85A42"/>
    <w:rsid w:val="00E85E17"/>
    <w:rsid w:val="00E86240"/>
    <w:rsid w:val="00E8673B"/>
    <w:rsid w:val="00E86A08"/>
    <w:rsid w:val="00E87C6E"/>
    <w:rsid w:val="00E90120"/>
    <w:rsid w:val="00E904EA"/>
    <w:rsid w:val="00E906E3"/>
    <w:rsid w:val="00E9637F"/>
    <w:rsid w:val="00E968CD"/>
    <w:rsid w:val="00EA0877"/>
    <w:rsid w:val="00EA3C65"/>
    <w:rsid w:val="00EA6852"/>
    <w:rsid w:val="00EA6892"/>
    <w:rsid w:val="00EA6DD8"/>
    <w:rsid w:val="00EA718B"/>
    <w:rsid w:val="00EB1261"/>
    <w:rsid w:val="00EB147A"/>
    <w:rsid w:val="00EB44A1"/>
    <w:rsid w:val="00EB4C9B"/>
    <w:rsid w:val="00EB59A8"/>
    <w:rsid w:val="00EB59F8"/>
    <w:rsid w:val="00EC1C31"/>
    <w:rsid w:val="00EC23E5"/>
    <w:rsid w:val="00EC2C35"/>
    <w:rsid w:val="00EC503A"/>
    <w:rsid w:val="00EC5091"/>
    <w:rsid w:val="00EC5582"/>
    <w:rsid w:val="00EC6014"/>
    <w:rsid w:val="00EC676A"/>
    <w:rsid w:val="00EC79A7"/>
    <w:rsid w:val="00EC7CA2"/>
    <w:rsid w:val="00ED114B"/>
    <w:rsid w:val="00ED2611"/>
    <w:rsid w:val="00ED28E8"/>
    <w:rsid w:val="00ED475B"/>
    <w:rsid w:val="00ED5376"/>
    <w:rsid w:val="00ED6580"/>
    <w:rsid w:val="00ED7AB4"/>
    <w:rsid w:val="00ED7B38"/>
    <w:rsid w:val="00ED7B98"/>
    <w:rsid w:val="00EE01E3"/>
    <w:rsid w:val="00EE0996"/>
    <w:rsid w:val="00EE09EB"/>
    <w:rsid w:val="00EE1728"/>
    <w:rsid w:val="00EE1785"/>
    <w:rsid w:val="00EE24A7"/>
    <w:rsid w:val="00EE3D8D"/>
    <w:rsid w:val="00EE3EA6"/>
    <w:rsid w:val="00EE424A"/>
    <w:rsid w:val="00EE45B1"/>
    <w:rsid w:val="00EE6F8B"/>
    <w:rsid w:val="00EF024A"/>
    <w:rsid w:val="00EF0A43"/>
    <w:rsid w:val="00EF0AD8"/>
    <w:rsid w:val="00EF1590"/>
    <w:rsid w:val="00EF4DE4"/>
    <w:rsid w:val="00EF4E56"/>
    <w:rsid w:val="00EF4EFC"/>
    <w:rsid w:val="00EF73F5"/>
    <w:rsid w:val="00F00441"/>
    <w:rsid w:val="00F02D4E"/>
    <w:rsid w:val="00F03C76"/>
    <w:rsid w:val="00F04B6C"/>
    <w:rsid w:val="00F0524A"/>
    <w:rsid w:val="00F05519"/>
    <w:rsid w:val="00F062FD"/>
    <w:rsid w:val="00F07234"/>
    <w:rsid w:val="00F10EEB"/>
    <w:rsid w:val="00F11623"/>
    <w:rsid w:val="00F11A69"/>
    <w:rsid w:val="00F11D60"/>
    <w:rsid w:val="00F11DFD"/>
    <w:rsid w:val="00F122B3"/>
    <w:rsid w:val="00F13544"/>
    <w:rsid w:val="00F14152"/>
    <w:rsid w:val="00F14AC4"/>
    <w:rsid w:val="00F14D8E"/>
    <w:rsid w:val="00F14DDA"/>
    <w:rsid w:val="00F1586C"/>
    <w:rsid w:val="00F15D79"/>
    <w:rsid w:val="00F15E19"/>
    <w:rsid w:val="00F15F15"/>
    <w:rsid w:val="00F165D0"/>
    <w:rsid w:val="00F20360"/>
    <w:rsid w:val="00F204FC"/>
    <w:rsid w:val="00F21D8E"/>
    <w:rsid w:val="00F21F6A"/>
    <w:rsid w:val="00F22175"/>
    <w:rsid w:val="00F2275D"/>
    <w:rsid w:val="00F236E0"/>
    <w:rsid w:val="00F23AE4"/>
    <w:rsid w:val="00F23CD4"/>
    <w:rsid w:val="00F2501F"/>
    <w:rsid w:val="00F26B46"/>
    <w:rsid w:val="00F275C8"/>
    <w:rsid w:val="00F27D17"/>
    <w:rsid w:val="00F31A06"/>
    <w:rsid w:val="00F31AB2"/>
    <w:rsid w:val="00F35129"/>
    <w:rsid w:val="00F36608"/>
    <w:rsid w:val="00F36E91"/>
    <w:rsid w:val="00F37ECF"/>
    <w:rsid w:val="00F41932"/>
    <w:rsid w:val="00F41A04"/>
    <w:rsid w:val="00F440D9"/>
    <w:rsid w:val="00F441B4"/>
    <w:rsid w:val="00F469AA"/>
    <w:rsid w:val="00F47DE8"/>
    <w:rsid w:val="00F524BB"/>
    <w:rsid w:val="00F532DC"/>
    <w:rsid w:val="00F55550"/>
    <w:rsid w:val="00F572F9"/>
    <w:rsid w:val="00F57333"/>
    <w:rsid w:val="00F575B4"/>
    <w:rsid w:val="00F577C7"/>
    <w:rsid w:val="00F57EFA"/>
    <w:rsid w:val="00F606EF"/>
    <w:rsid w:val="00F60CF2"/>
    <w:rsid w:val="00F60F36"/>
    <w:rsid w:val="00F612F1"/>
    <w:rsid w:val="00F62568"/>
    <w:rsid w:val="00F63040"/>
    <w:rsid w:val="00F63F92"/>
    <w:rsid w:val="00F66CA7"/>
    <w:rsid w:val="00F671EA"/>
    <w:rsid w:val="00F7042F"/>
    <w:rsid w:val="00F70B56"/>
    <w:rsid w:val="00F70B82"/>
    <w:rsid w:val="00F71A3F"/>
    <w:rsid w:val="00F7288D"/>
    <w:rsid w:val="00F7458E"/>
    <w:rsid w:val="00F74ACD"/>
    <w:rsid w:val="00F74B59"/>
    <w:rsid w:val="00F7536E"/>
    <w:rsid w:val="00F755BD"/>
    <w:rsid w:val="00F766C5"/>
    <w:rsid w:val="00F7705B"/>
    <w:rsid w:val="00F77596"/>
    <w:rsid w:val="00F811D3"/>
    <w:rsid w:val="00F81F84"/>
    <w:rsid w:val="00F82543"/>
    <w:rsid w:val="00F84995"/>
    <w:rsid w:val="00F84FAC"/>
    <w:rsid w:val="00F8525C"/>
    <w:rsid w:val="00F85998"/>
    <w:rsid w:val="00F87E5C"/>
    <w:rsid w:val="00F90C30"/>
    <w:rsid w:val="00F90CD6"/>
    <w:rsid w:val="00F90EFC"/>
    <w:rsid w:val="00F916D4"/>
    <w:rsid w:val="00F91ECC"/>
    <w:rsid w:val="00F93BD0"/>
    <w:rsid w:val="00F956B9"/>
    <w:rsid w:val="00F964F7"/>
    <w:rsid w:val="00F97A13"/>
    <w:rsid w:val="00FA0FD5"/>
    <w:rsid w:val="00FA216C"/>
    <w:rsid w:val="00FA30DA"/>
    <w:rsid w:val="00FA3625"/>
    <w:rsid w:val="00FA3FEA"/>
    <w:rsid w:val="00FA45E9"/>
    <w:rsid w:val="00FA5145"/>
    <w:rsid w:val="00FA617B"/>
    <w:rsid w:val="00FA7818"/>
    <w:rsid w:val="00FA7FD2"/>
    <w:rsid w:val="00FA7FD9"/>
    <w:rsid w:val="00FB149A"/>
    <w:rsid w:val="00FB3182"/>
    <w:rsid w:val="00FB4AAD"/>
    <w:rsid w:val="00FB4C51"/>
    <w:rsid w:val="00FB55FB"/>
    <w:rsid w:val="00FB5CF8"/>
    <w:rsid w:val="00FB6418"/>
    <w:rsid w:val="00FB6618"/>
    <w:rsid w:val="00FB73EC"/>
    <w:rsid w:val="00FC1199"/>
    <w:rsid w:val="00FC1684"/>
    <w:rsid w:val="00FC1C0D"/>
    <w:rsid w:val="00FC24AB"/>
    <w:rsid w:val="00FC270A"/>
    <w:rsid w:val="00FC294D"/>
    <w:rsid w:val="00FC30AD"/>
    <w:rsid w:val="00FC39F9"/>
    <w:rsid w:val="00FC5156"/>
    <w:rsid w:val="00FC706F"/>
    <w:rsid w:val="00FC7301"/>
    <w:rsid w:val="00FD031F"/>
    <w:rsid w:val="00FD3E0B"/>
    <w:rsid w:val="00FD48ED"/>
    <w:rsid w:val="00FD536E"/>
    <w:rsid w:val="00FD6C27"/>
    <w:rsid w:val="00FD6F93"/>
    <w:rsid w:val="00FE44BF"/>
    <w:rsid w:val="00FE4565"/>
    <w:rsid w:val="00FE533F"/>
    <w:rsid w:val="00FE5D26"/>
    <w:rsid w:val="00FE786C"/>
    <w:rsid w:val="00FF08DD"/>
    <w:rsid w:val="00FF14F1"/>
    <w:rsid w:val="00FF319C"/>
    <w:rsid w:val="00FF3A7E"/>
    <w:rsid w:val="00FF3C6F"/>
    <w:rsid w:val="00FF76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fillcolor="#99f">
      <v:fill color="#99f"/>
      <v:stroke weight=".9pt"/>
    </o:shapedefaults>
    <o:shapelayout v:ext="edit">
      <o:idmap v:ext="edit" data="1"/>
    </o:shapelayout>
  </w:shapeDefaults>
  <w:decimalSymbol w:val="."/>
  <w:listSeparator w:val=","/>
  <w14:docId w14:val="1A0ADE29"/>
  <w15:docId w15:val="{0AB3A907-E474-487B-BA9E-4474635D5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B6418"/>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B6418"/>
    <w:pPr>
      <w:tabs>
        <w:tab w:val="center" w:pos="4153"/>
        <w:tab w:val="right" w:pos="8306"/>
      </w:tabs>
      <w:spacing w:line="360" w:lineRule="atLeast"/>
    </w:pPr>
    <w:rPr>
      <w:rFonts w:eastAsia="細明體"/>
      <w:kern w:val="0"/>
      <w:sz w:val="20"/>
    </w:rPr>
  </w:style>
  <w:style w:type="paragraph" w:styleId="a4">
    <w:name w:val="footer"/>
    <w:basedOn w:val="a"/>
    <w:rsid w:val="00FB6418"/>
    <w:pPr>
      <w:tabs>
        <w:tab w:val="center" w:pos="4153"/>
        <w:tab w:val="right" w:pos="8306"/>
      </w:tabs>
      <w:spacing w:line="360" w:lineRule="atLeast"/>
    </w:pPr>
    <w:rPr>
      <w:rFonts w:eastAsia="細明體"/>
      <w:kern w:val="0"/>
      <w:sz w:val="20"/>
    </w:rPr>
  </w:style>
  <w:style w:type="character" w:styleId="a5">
    <w:name w:val="page number"/>
    <w:rsid w:val="00FB6418"/>
    <w:rPr>
      <w:rFonts w:ascii="細明體" w:eastAsia="細明體" w:hAnsi="細明體"/>
    </w:rPr>
  </w:style>
  <w:style w:type="paragraph" w:styleId="a6">
    <w:name w:val="Body Text Indent"/>
    <w:basedOn w:val="a"/>
    <w:rsid w:val="00FB6418"/>
    <w:pPr>
      <w:spacing w:before="120" w:line="320" w:lineRule="atLeast"/>
      <w:ind w:left="567" w:hanging="567"/>
    </w:pPr>
    <w:rPr>
      <w:rFonts w:ascii="細明體" w:eastAsia="細明體"/>
      <w:kern w:val="0"/>
      <w:sz w:val="18"/>
    </w:rPr>
  </w:style>
  <w:style w:type="paragraph" w:styleId="a7">
    <w:name w:val="Block Text"/>
    <w:basedOn w:val="a"/>
    <w:rsid w:val="00FB6418"/>
    <w:pPr>
      <w:spacing w:line="240" w:lineRule="atLeast"/>
      <w:ind w:left="907" w:right="159" w:hanging="907"/>
      <w:jc w:val="both"/>
    </w:pPr>
    <w:rPr>
      <w:sz w:val="18"/>
    </w:rPr>
  </w:style>
  <w:style w:type="paragraph" w:styleId="2">
    <w:name w:val="Body Text Indent 2"/>
    <w:basedOn w:val="a"/>
    <w:rsid w:val="00FB6418"/>
    <w:pPr>
      <w:spacing w:line="360" w:lineRule="auto"/>
      <w:ind w:left="454" w:hanging="454"/>
      <w:jc w:val="both"/>
    </w:pPr>
    <w:rPr>
      <w:sz w:val="22"/>
    </w:rPr>
  </w:style>
  <w:style w:type="paragraph" w:styleId="3">
    <w:name w:val="Body Text Indent 3"/>
    <w:basedOn w:val="a"/>
    <w:rsid w:val="00FB6418"/>
    <w:pPr>
      <w:kinsoku w:val="0"/>
      <w:spacing w:line="240" w:lineRule="atLeast"/>
      <w:ind w:left="1200" w:hanging="1200"/>
      <w:jc w:val="both"/>
    </w:pPr>
  </w:style>
  <w:style w:type="paragraph" w:styleId="a8">
    <w:name w:val="Body Text"/>
    <w:basedOn w:val="a"/>
    <w:rsid w:val="00FB6418"/>
    <w:pPr>
      <w:jc w:val="distribute"/>
    </w:pPr>
    <w:rPr>
      <w:spacing w:val="-16"/>
    </w:rPr>
  </w:style>
  <w:style w:type="paragraph" w:customStyle="1" w:styleId="1">
    <w:name w:val="1."/>
    <w:basedOn w:val="a"/>
    <w:rsid w:val="00FB6418"/>
    <w:pPr>
      <w:spacing w:line="320" w:lineRule="exact"/>
      <w:ind w:left="1446" w:hanging="255"/>
      <w:jc w:val="both"/>
    </w:pPr>
    <w:rPr>
      <w:rFonts w:ascii="新細明體"/>
      <w:spacing w:val="6"/>
      <w:sz w:val="22"/>
    </w:rPr>
  </w:style>
  <w:style w:type="paragraph" w:styleId="20">
    <w:name w:val="Body Text 2"/>
    <w:basedOn w:val="a"/>
    <w:rsid w:val="00FB6418"/>
    <w:pPr>
      <w:jc w:val="center"/>
    </w:pPr>
  </w:style>
  <w:style w:type="table" w:styleId="a9">
    <w:name w:val="Table Grid"/>
    <w:basedOn w:val="a1"/>
    <w:rsid w:val="00F14D8E"/>
    <w:pPr>
      <w:widowControl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7">
    <w:name w:val="樣式7"/>
    <w:basedOn w:val="a"/>
    <w:rsid w:val="00ED6580"/>
    <w:pPr>
      <w:spacing w:line="360" w:lineRule="auto"/>
      <w:ind w:left="1446" w:hanging="255"/>
      <w:jc w:val="both"/>
      <w:textAlignment w:val="auto"/>
    </w:pPr>
    <w:rPr>
      <w:rFonts w:ascii="華康楷書體W5" w:eastAsia="華康楷書體W5"/>
      <w:kern w:val="0"/>
      <w:sz w:val="26"/>
    </w:rPr>
  </w:style>
  <w:style w:type="paragraph" w:customStyle="1" w:styleId="ab">
    <w:name w:val="字元 字元 字元"/>
    <w:basedOn w:val="a"/>
    <w:semiHidden/>
    <w:rsid w:val="001B0EC4"/>
    <w:pPr>
      <w:widowControl/>
      <w:adjustRightInd/>
      <w:spacing w:after="160" w:line="240" w:lineRule="exact"/>
      <w:textAlignment w:val="auto"/>
    </w:pPr>
    <w:rPr>
      <w:rFonts w:ascii="Tahoma" w:hAnsi="Tahoma" w:cs="Tahoma"/>
      <w:kern w:val="0"/>
      <w:sz w:val="20"/>
      <w:lang w:eastAsia="en-US"/>
    </w:rPr>
  </w:style>
  <w:style w:type="paragraph" w:customStyle="1" w:styleId="11">
    <w:name w:val="1"/>
    <w:basedOn w:val="a"/>
    <w:semiHidden/>
    <w:rsid w:val="00B57A06"/>
    <w:pPr>
      <w:widowControl/>
      <w:adjustRightInd/>
      <w:spacing w:after="160" w:line="240" w:lineRule="exact"/>
      <w:textAlignment w:val="auto"/>
    </w:pPr>
    <w:rPr>
      <w:rFonts w:ascii="Tahoma" w:hAnsi="Tahoma"/>
      <w:kern w:val="0"/>
      <w:sz w:val="20"/>
      <w:lang w:eastAsia="en-US"/>
    </w:rPr>
  </w:style>
  <w:style w:type="paragraph" w:customStyle="1" w:styleId="12">
    <w:name w:val="字元 字元 字元 字元 字元 字元1 字元 字元 字元 字元 字元 字元 字元 字元 字元 字元 字元 字元 字元"/>
    <w:basedOn w:val="a"/>
    <w:semiHidden/>
    <w:rsid w:val="004C5CC0"/>
    <w:pPr>
      <w:widowControl/>
      <w:adjustRightInd/>
      <w:spacing w:after="160" w:line="240" w:lineRule="exact"/>
      <w:textAlignment w:val="auto"/>
    </w:pPr>
    <w:rPr>
      <w:rFonts w:ascii="Tahoma" w:hAnsi="Tahoma"/>
      <w:kern w:val="0"/>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2.jpeg"/><Relationship Id="rId7" Type="http://schemas.openxmlformats.org/officeDocument/2006/relationships/image" Target="../media/image6.jpeg"/><Relationship Id="rId2" Type="http://schemas.openxmlformats.org/officeDocument/2006/relationships/image" Target="../media/image1.jpeg"/><Relationship Id="rId1" Type="http://schemas.openxmlformats.org/officeDocument/2006/relationships/themeOverride" Target="../theme/themeOverride1.xml"/><Relationship Id="rId6" Type="http://schemas.openxmlformats.org/officeDocument/2006/relationships/image" Target="../media/image5.jpeg"/><Relationship Id="rId5" Type="http://schemas.openxmlformats.org/officeDocument/2006/relationships/image" Target="../media/image4.jpeg"/><Relationship Id="rId4" Type="http://schemas.openxmlformats.org/officeDocument/2006/relationships/image" Target="../media/image3.jpeg"/><Relationship Id="rId9"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標楷體" pitchFamily="65" charset="-120"/>
                <a:ea typeface="標楷體" pitchFamily="65" charset="-120"/>
              </a:defRPr>
            </a:pPr>
            <a:r>
              <a:rPr lang="zh-TW" altLang="en-US"/>
              <a:t>運用項目中心配置比例</a:t>
            </a:r>
          </a:p>
        </c:rich>
      </c:tx>
      <c:layout>
        <c:manualLayout>
          <c:xMode val="edge"/>
          <c:yMode val="edge"/>
          <c:x val="0.29152775559841304"/>
          <c:y val="0"/>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20072428700477482"/>
          <c:y val="0.31089012969764324"/>
          <c:w val="0.59823399558498858"/>
          <c:h val="0.51153848193218199"/>
        </c:manualLayout>
      </c:layout>
      <c:pie3DChart>
        <c:varyColors val="1"/>
        <c:ser>
          <c:idx val="0"/>
          <c:order val="0"/>
          <c:tx>
            <c:strRef>
              <c:f>工作表1!$B$1</c:f>
              <c:strCache>
                <c:ptCount val="1"/>
                <c:pt idx="0">
                  <c:v>中心配置比例</c:v>
                </c:pt>
              </c:strCache>
            </c:strRef>
          </c:tx>
          <c:dPt>
            <c:idx val="0"/>
            <c:bubble3D val="0"/>
            <c:spPr>
              <a:blipFill>
                <a:blip xmlns:r="http://schemas.openxmlformats.org/officeDocument/2006/relationships" r:embed="rId2"/>
                <a:tile tx="0" ty="0" sx="100000" sy="100000" flip="none" algn="tl"/>
              </a:blipFill>
            </c:spPr>
            <c:extLst>
              <c:ext xmlns:c16="http://schemas.microsoft.com/office/drawing/2014/chart" uri="{C3380CC4-5D6E-409C-BE32-E72D297353CC}">
                <c16:uniqueId val="{00000001-237B-495F-9CDB-E3701969D293}"/>
              </c:ext>
            </c:extLst>
          </c:dPt>
          <c:dPt>
            <c:idx val="1"/>
            <c:bubble3D val="0"/>
            <c:spPr>
              <a:blipFill>
                <a:blip xmlns:r="http://schemas.openxmlformats.org/officeDocument/2006/relationships" r:embed="rId3"/>
                <a:tile tx="0" ty="0" sx="100000" sy="100000" flip="none" algn="tl"/>
              </a:blipFill>
            </c:spPr>
            <c:extLst>
              <c:ext xmlns:c16="http://schemas.microsoft.com/office/drawing/2014/chart" uri="{C3380CC4-5D6E-409C-BE32-E72D297353CC}">
                <c16:uniqueId val="{00000003-237B-495F-9CDB-E3701969D293}"/>
              </c:ext>
            </c:extLst>
          </c:dPt>
          <c:dPt>
            <c:idx val="2"/>
            <c:bubble3D val="0"/>
            <c:spPr>
              <a:blipFill>
                <a:blip xmlns:r="http://schemas.openxmlformats.org/officeDocument/2006/relationships" r:embed="rId4"/>
                <a:tile tx="0" ty="0" sx="100000" sy="100000" flip="none" algn="tl"/>
              </a:blipFill>
            </c:spPr>
            <c:extLst>
              <c:ext xmlns:c16="http://schemas.microsoft.com/office/drawing/2014/chart" uri="{C3380CC4-5D6E-409C-BE32-E72D297353CC}">
                <c16:uniqueId val="{00000005-237B-495F-9CDB-E3701969D293}"/>
              </c:ext>
            </c:extLst>
          </c:dPt>
          <c:dPt>
            <c:idx val="3"/>
            <c:bubble3D val="0"/>
            <c:spPr>
              <a:blipFill>
                <a:blip xmlns:r="http://schemas.openxmlformats.org/officeDocument/2006/relationships" r:embed="rId5"/>
                <a:tile tx="0" ty="0" sx="100000" sy="100000" flip="none" algn="tl"/>
              </a:blipFill>
            </c:spPr>
            <c:extLst>
              <c:ext xmlns:c16="http://schemas.microsoft.com/office/drawing/2014/chart" uri="{C3380CC4-5D6E-409C-BE32-E72D297353CC}">
                <c16:uniqueId val="{00000007-237B-495F-9CDB-E3701969D293}"/>
              </c:ext>
            </c:extLst>
          </c:dPt>
          <c:dPt>
            <c:idx val="4"/>
            <c:bubble3D val="0"/>
            <c:spPr>
              <a:blipFill>
                <a:blip xmlns:r="http://schemas.openxmlformats.org/officeDocument/2006/relationships" r:embed="rId6"/>
                <a:tile tx="0" ty="0" sx="100000" sy="100000" flip="none" algn="tl"/>
              </a:blipFill>
            </c:spPr>
            <c:extLst>
              <c:ext xmlns:c16="http://schemas.microsoft.com/office/drawing/2014/chart" uri="{C3380CC4-5D6E-409C-BE32-E72D297353CC}">
                <c16:uniqueId val="{00000009-237B-495F-9CDB-E3701969D293}"/>
              </c:ext>
            </c:extLst>
          </c:dPt>
          <c:dPt>
            <c:idx val="5"/>
            <c:bubble3D val="0"/>
            <c:spPr>
              <a:blipFill>
                <a:blip xmlns:r="http://schemas.openxmlformats.org/officeDocument/2006/relationships" r:embed="rId7"/>
                <a:tile tx="0" ty="0" sx="100000" sy="100000" flip="none" algn="tl"/>
              </a:blipFill>
            </c:spPr>
            <c:extLst>
              <c:ext xmlns:c16="http://schemas.microsoft.com/office/drawing/2014/chart" uri="{C3380CC4-5D6E-409C-BE32-E72D297353CC}">
                <c16:uniqueId val="{0000000B-237B-495F-9CDB-E3701969D293}"/>
              </c:ext>
            </c:extLst>
          </c:dPt>
          <c:dPt>
            <c:idx val="6"/>
            <c:bubble3D val="0"/>
            <c:spPr>
              <a:blipFill>
                <a:blip xmlns:r="http://schemas.openxmlformats.org/officeDocument/2006/relationships" r:embed="rId8"/>
                <a:tile tx="0" ty="0" sx="100000" sy="100000" flip="none" algn="tl"/>
              </a:blipFill>
            </c:spPr>
            <c:extLst>
              <c:ext xmlns:c16="http://schemas.microsoft.com/office/drawing/2014/chart" uri="{C3380CC4-5D6E-409C-BE32-E72D297353CC}">
                <c16:uniqueId val="{0000000D-237B-495F-9CDB-E3701969D293}"/>
              </c:ext>
            </c:extLst>
          </c:dPt>
          <c:dLbls>
            <c:dLbl>
              <c:idx val="0"/>
              <c:layout>
                <c:manualLayout>
                  <c:x val="6.56314689779256E-2"/>
                  <c:y val="-6.1356471502514699E-2"/>
                </c:manualLayout>
              </c:layout>
              <c:tx>
                <c:rich>
                  <a:bodyPr/>
                  <a:lstStyle/>
                  <a:p>
                    <a:pPr>
                      <a:defRPr sz="997" b="1">
                        <a:latin typeface="Times New Roman" pitchFamily="18" charset="0"/>
                        <a:ea typeface="標楷體" pitchFamily="65" charset="-120"/>
                        <a:cs typeface="Times New Roman" pitchFamily="18" charset="0"/>
                      </a:defRPr>
                    </a:pPr>
                    <a:r>
                      <a:rPr lang="zh-TW" altLang="en-US">
                        <a:latin typeface="Times New Roman" pitchFamily="18" charset="0"/>
                        <a:cs typeface="Times New Roman" pitchFamily="18" charset="0"/>
                      </a:rPr>
                      <a:t>國內銀行存款
</a:t>
                    </a:r>
                    <a:r>
                      <a:rPr lang="en-US" altLang="zh-TW">
                        <a:latin typeface="Times New Roman" pitchFamily="18" charset="0"/>
                        <a:cs typeface="Times New Roman" pitchFamily="18" charset="0"/>
                      </a:rPr>
                      <a:t>5.67%</a:t>
                    </a:r>
                    <a:endParaRPr lang="zh-TW" altLang="en-US"/>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37B-495F-9CDB-E3701969D293}"/>
                </c:ext>
              </c:extLst>
            </c:dLbl>
            <c:dLbl>
              <c:idx val="1"/>
              <c:layout>
                <c:manualLayout>
                  <c:x val="0.16253474304655408"/>
                  <c:y val="4.634782034927198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37B-495F-9CDB-E3701969D293}"/>
                </c:ext>
              </c:extLst>
            </c:dLbl>
            <c:dLbl>
              <c:idx val="2"/>
              <c:layout>
                <c:manualLayout>
                  <c:x val="5.8860041143505709E-2"/>
                  <c:y val="0.1113359433422777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37B-495F-9CDB-E3701969D293}"/>
                </c:ext>
              </c:extLst>
            </c:dLbl>
            <c:dLbl>
              <c:idx val="3"/>
              <c:layout>
                <c:manualLayout>
                  <c:x val="-0.19479160620892905"/>
                  <c:y val="-2.274153579964515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37B-495F-9CDB-E3701969D293}"/>
                </c:ext>
              </c:extLst>
            </c:dLbl>
            <c:dLbl>
              <c:idx val="4"/>
              <c:layout>
                <c:manualLayout>
                  <c:x val="-7.8981988430807323E-2"/>
                  <c:y val="-5.851258816111676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37B-495F-9CDB-E3701969D293}"/>
                </c:ext>
              </c:extLst>
            </c:dLbl>
            <c:dLbl>
              <c:idx val="5"/>
              <c:layout>
                <c:manualLayout>
                  <c:x val="-7.8739835039047676E-2"/>
                  <c:y val="-6.0963503863693015E-2"/>
                </c:manualLayout>
              </c:layout>
              <c:numFmt formatCode="0.00%" sourceLinked="0"/>
              <c:spPr/>
              <c:txPr>
                <a:bodyPr/>
                <a:lstStyle/>
                <a:p>
                  <a:pPr>
                    <a:defRPr sz="997" b="1">
                      <a:latin typeface="Times New Roman" pitchFamily="18" charset="0"/>
                      <a:ea typeface="標楷體" pitchFamily="65" charset="-120"/>
                      <a:cs typeface="Times New Roman" pitchFamily="18" charset="0"/>
                    </a:defRPr>
                  </a:pPr>
                  <a:endParaRPr lang="zh-TW"/>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237B-495F-9CDB-E3701969D293}"/>
                </c:ext>
              </c:extLst>
            </c:dLbl>
            <c:dLbl>
              <c:idx val="6"/>
              <c:layout>
                <c:manualLayout>
                  <c:x val="5.7346340614057155E-2"/>
                  <c:y val="-5.8989501312335969E-2"/>
                </c:manualLayout>
              </c:layout>
              <c:numFmt formatCode="0.00%" sourceLinked="0"/>
              <c:spPr/>
              <c:txPr>
                <a:bodyPr/>
                <a:lstStyle/>
                <a:p>
                  <a:pPr>
                    <a:defRPr sz="997" b="1">
                      <a:latin typeface="Times New Roman" pitchFamily="18" charset="0"/>
                      <a:ea typeface="標楷體" pitchFamily="65" charset="-120"/>
                      <a:cs typeface="Times New Roman" pitchFamily="18" charset="0"/>
                    </a:defRPr>
                  </a:pPr>
                  <a:endParaRPr lang="zh-TW"/>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37B-495F-9CDB-E3701969D293}"/>
                </c:ext>
              </c:extLst>
            </c:dLbl>
            <c:numFmt formatCode="0.00%" sourceLinked="0"/>
            <c:spPr>
              <a:noFill/>
              <a:ln>
                <a:noFill/>
              </a:ln>
              <a:effectLst/>
            </c:spPr>
            <c:txPr>
              <a:bodyPr/>
              <a:lstStyle/>
              <a:p>
                <a:pPr>
                  <a:defRPr b="1">
                    <a:latin typeface="Times New Roman" pitchFamily="18" charset="0"/>
                    <a:ea typeface="標楷體" pitchFamily="65" charset="-120"/>
                    <a:cs typeface="Times New Roman" pitchFamily="18" charset="0"/>
                  </a:defRPr>
                </a:pPr>
                <a:endParaRPr lang="zh-TW"/>
              </a:p>
            </c:txPr>
            <c:showLegendKey val="0"/>
            <c:showVal val="0"/>
            <c:showCatName val="1"/>
            <c:showSerName val="0"/>
            <c:showPercent val="1"/>
            <c:showBubbleSize val="0"/>
            <c:showLeaderLines val="1"/>
            <c:extLst>
              <c:ext xmlns:c15="http://schemas.microsoft.com/office/drawing/2012/chart" uri="{CE6537A1-D6FC-4f65-9D91-7224C49458BB}"/>
            </c:extLst>
          </c:dLbls>
          <c:cat>
            <c:strRef>
              <c:f>工作表1!$A$2:$A$8</c:f>
              <c:strCache>
                <c:ptCount val="7"/>
                <c:pt idx="0">
                  <c:v>銀行存款</c:v>
                </c:pt>
                <c:pt idx="1">
                  <c:v>國內債務證券</c:v>
                </c:pt>
                <c:pt idx="2">
                  <c:v>國內權益證券</c:v>
                </c:pt>
                <c:pt idx="3">
                  <c:v>國外債務證券</c:v>
                </c:pt>
                <c:pt idx="4">
                  <c:v>國外權益證券</c:v>
                </c:pt>
                <c:pt idx="5">
                  <c:v>國外另類投資</c:v>
                </c:pt>
                <c:pt idx="6">
                  <c:v>政策性貸款</c:v>
                </c:pt>
              </c:strCache>
            </c:strRef>
          </c:cat>
          <c:val>
            <c:numRef>
              <c:f>工作表1!$B$2:$B$8</c:f>
              <c:numCache>
                <c:formatCode>#,##0.00_ </c:formatCode>
                <c:ptCount val="7"/>
                <c:pt idx="0">
                  <c:v>5.67</c:v>
                </c:pt>
                <c:pt idx="1">
                  <c:v>10</c:v>
                </c:pt>
                <c:pt idx="2">
                  <c:v>26</c:v>
                </c:pt>
                <c:pt idx="3">
                  <c:v>21</c:v>
                </c:pt>
                <c:pt idx="4">
                  <c:v>23</c:v>
                </c:pt>
                <c:pt idx="5">
                  <c:v>8</c:v>
                </c:pt>
                <c:pt idx="6">
                  <c:v>6.33</c:v>
                </c:pt>
              </c:numCache>
            </c:numRef>
          </c:val>
          <c:extLst>
            <c:ext xmlns:c16="http://schemas.microsoft.com/office/drawing/2014/chart" uri="{C3380CC4-5D6E-409C-BE32-E72D297353CC}">
              <c16:uniqueId val="{0000000E-237B-495F-9CDB-E3701969D293}"/>
            </c:ext>
          </c:extLst>
        </c:ser>
        <c:dLbls>
          <c:showLegendKey val="0"/>
          <c:showVal val="0"/>
          <c:showCatName val="0"/>
          <c:showSerName val="0"/>
          <c:showPercent val="0"/>
          <c:showBubbleSize val="0"/>
          <c:showLeaderLines val="1"/>
        </c:dLbls>
      </c:pie3DChart>
      <c:spPr>
        <a:noFill/>
        <a:ln w="25329">
          <a:noFill/>
        </a:ln>
      </c:spPr>
    </c:plotArea>
    <c:plotVisOnly val="1"/>
    <c:dispBlanksAs val="zero"/>
    <c:showDLblsOverMax val="0"/>
  </c:chart>
  <c:spPr>
    <a:noFill/>
    <a:ln>
      <a:noFill/>
    </a:ln>
  </c:spPr>
  <c:externalData r:id="rId9">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5C484-1EF2-4C47-8FF1-8CD78359F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989</TotalTime>
  <Pages>7</Pages>
  <Words>696</Words>
  <Characters>3968</Characters>
  <Application>Microsoft Office Word</Application>
  <DocSecurity>0</DocSecurity>
  <Lines>33</Lines>
  <Paragraphs>9</Paragraphs>
  <ScaleCrop>false</ScaleCrop>
  <Company>二局</Company>
  <LinksUpToDate>false</LinksUpToDate>
  <CharactersWithSpaces>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林佩虹</cp:lastModifiedBy>
  <cp:revision>218</cp:revision>
  <cp:lastPrinted>2020-07-29T01:30:00Z</cp:lastPrinted>
  <dcterms:created xsi:type="dcterms:W3CDTF">2018-08-09T03:02:00Z</dcterms:created>
  <dcterms:modified xsi:type="dcterms:W3CDTF">2022-12-19T03:45:00Z</dcterms:modified>
</cp:coreProperties>
</file>