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774" w:type="dxa"/>
        <w:tblInd w:w="-885" w:type="dxa"/>
        <w:tblLook w:val="04A0" w:firstRow="1" w:lastRow="0" w:firstColumn="1" w:lastColumn="0" w:noHBand="0" w:noVBand="1"/>
      </w:tblPr>
      <w:tblGrid>
        <w:gridCol w:w="1281"/>
        <w:gridCol w:w="5382"/>
        <w:gridCol w:w="4111"/>
      </w:tblGrid>
      <w:tr w:rsidR="00A42697" w:rsidRPr="00344EDF" w:rsidTr="005632C3">
        <w:trPr>
          <w:trHeight w:val="396"/>
          <w:tblHeader/>
        </w:trPr>
        <w:tc>
          <w:tcPr>
            <w:tcW w:w="6663" w:type="dxa"/>
            <w:gridSpan w:val="2"/>
            <w:tcBorders>
              <w:top w:val="single" w:sz="2" w:space="0" w:color="auto"/>
              <w:left w:val="single" w:sz="2" w:space="0" w:color="auto"/>
              <w:bottom w:val="single" w:sz="2" w:space="0" w:color="auto"/>
              <w:right w:val="single" w:sz="2" w:space="0" w:color="auto"/>
            </w:tcBorders>
            <w:vAlign w:val="center"/>
          </w:tcPr>
          <w:p w:rsidR="000006EF" w:rsidRPr="00344EDF" w:rsidRDefault="000006EF" w:rsidP="00782326">
            <w:pPr>
              <w:spacing w:line="350" w:lineRule="exact"/>
              <w:jc w:val="distribute"/>
              <w:textAlignment w:val="center"/>
              <w:rPr>
                <w:rFonts w:ascii="Times New Roman" w:eastAsia="標楷體" w:hAnsi="Times New Roman" w:cs="Times New Roman"/>
                <w:sz w:val="26"/>
                <w:szCs w:val="26"/>
              </w:rPr>
            </w:pPr>
            <w:r w:rsidRPr="00344EDF">
              <w:rPr>
                <w:rFonts w:ascii="Times New Roman" w:eastAsia="標楷體" w:hAnsi="Times New Roman" w:cs="Times New Roman"/>
                <w:sz w:val="26"/>
                <w:szCs w:val="26"/>
              </w:rPr>
              <w:t>決</w:t>
            </w:r>
            <w:r w:rsidR="00BB7098" w:rsidRPr="00344EDF">
              <w:rPr>
                <w:rFonts w:ascii="Times New Roman" w:eastAsia="標楷體" w:hAnsi="Times New Roman" w:cs="Times New Roman"/>
                <w:sz w:val="26"/>
                <w:szCs w:val="26"/>
              </w:rPr>
              <w:t>議及</w:t>
            </w:r>
            <w:r w:rsidRPr="00344EDF">
              <w:rPr>
                <w:rFonts w:ascii="Times New Roman" w:eastAsia="標楷體" w:hAnsi="Times New Roman" w:cs="Times New Roman"/>
                <w:sz w:val="26"/>
                <w:szCs w:val="26"/>
              </w:rPr>
              <w:t>附帶決議</w:t>
            </w:r>
          </w:p>
        </w:tc>
        <w:tc>
          <w:tcPr>
            <w:tcW w:w="4111" w:type="dxa"/>
            <w:vMerge w:val="restart"/>
            <w:tcBorders>
              <w:top w:val="single" w:sz="2" w:space="0" w:color="auto"/>
              <w:left w:val="single" w:sz="2" w:space="0" w:color="auto"/>
              <w:bottom w:val="single" w:sz="2" w:space="0" w:color="auto"/>
              <w:right w:val="single" w:sz="2" w:space="0" w:color="auto"/>
            </w:tcBorders>
            <w:vAlign w:val="center"/>
          </w:tcPr>
          <w:p w:rsidR="000006EF" w:rsidRPr="00344EDF" w:rsidRDefault="000006EF" w:rsidP="00A618F8">
            <w:pPr>
              <w:spacing w:line="350" w:lineRule="exact"/>
              <w:jc w:val="center"/>
              <w:rPr>
                <w:rFonts w:ascii="Times New Roman" w:eastAsia="標楷體" w:hAnsi="Times New Roman" w:cs="Times New Roman"/>
                <w:szCs w:val="24"/>
              </w:rPr>
            </w:pPr>
            <w:r w:rsidRPr="00344EDF">
              <w:rPr>
                <w:rFonts w:ascii="Times New Roman" w:eastAsia="標楷體" w:hAnsi="Times New Roman" w:cs="Times New Roman"/>
                <w:color w:val="0D0D0D" w:themeColor="text1" w:themeTint="F2"/>
                <w:szCs w:val="24"/>
              </w:rPr>
              <w:t>辦</w:t>
            </w:r>
            <w:r w:rsidRPr="00344EDF">
              <w:rPr>
                <w:rFonts w:ascii="Times New Roman" w:eastAsia="標楷體" w:hAnsi="Times New Roman" w:cs="Times New Roman"/>
                <w:color w:val="0D0D0D" w:themeColor="text1" w:themeTint="F2"/>
                <w:szCs w:val="24"/>
              </w:rPr>
              <w:t xml:space="preserve">       </w:t>
            </w:r>
            <w:r w:rsidRPr="00344EDF">
              <w:rPr>
                <w:rFonts w:ascii="Times New Roman" w:eastAsia="標楷體" w:hAnsi="Times New Roman" w:cs="Times New Roman"/>
                <w:color w:val="0D0D0D" w:themeColor="text1" w:themeTint="F2"/>
                <w:szCs w:val="24"/>
              </w:rPr>
              <w:t>理</w:t>
            </w:r>
            <w:r w:rsidRPr="00344EDF">
              <w:rPr>
                <w:rFonts w:ascii="Times New Roman" w:eastAsia="標楷體" w:hAnsi="Times New Roman" w:cs="Times New Roman"/>
                <w:color w:val="0D0D0D" w:themeColor="text1" w:themeTint="F2"/>
                <w:szCs w:val="24"/>
              </w:rPr>
              <w:t xml:space="preserve">       </w:t>
            </w:r>
            <w:r w:rsidRPr="00344EDF">
              <w:rPr>
                <w:rFonts w:ascii="Times New Roman" w:eastAsia="標楷體" w:hAnsi="Times New Roman" w:cs="Times New Roman"/>
                <w:color w:val="0D0D0D" w:themeColor="text1" w:themeTint="F2"/>
                <w:szCs w:val="24"/>
              </w:rPr>
              <w:t>情</w:t>
            </w:r>
            <w:r w:rsidRPr="00344EDF">
              <w:rPr>
                <w:rFonts w:ascii="Times New Roman" w:eastAsia="標楷體" w:hAnsi="Times New Roman" w:cs="Times New Roman"/>
                <w:color w:val="0D0D0D" w:themeColor="text1" w:themeTint="F2"/>
                <w:szCs w:val="24"/>
              </w:rPr>
              <w:t xml:space="preserve">       </w:t>
            </w:r>
            <w:r w:rsidRPr="00344EDF">
              <w:rPr>
                <w:rFonts w:ascii="Times New Roman" w:eastAsia="標楷體" w:hAnsi="Times New Roman" w:cs="Times New Roman"/>
                <w:color w:val="0D0D0D" w:themeColor="text1" w:themeTint="F2"/>
                <w:szCs w:val="24"/>
              </w:rPr>
              <w:t>形</w:t>
            </w:r>
          </w:p>
        </w:tc>
      </w:tr>
      <w:tr w:rsidR="00116178" w:rsidRPr="00344EDF" w:rsidTr="005632C3">
        <w:trPr>
          <w:trHeight w:val="415"/>
          <w:tblHeader/>
        </w:trPr>
        <w:tc>
          <w:tcPr>
            <w:tcW w:w="1281" w:type="dxa"/>
            <w:tcBorders>
              <w:top w:val="single" w:sz="2" w:space="0" w:color="auto"/>
              <w:left w:val="single" w:sz="2" w:space="0" w:color="auto"/>
              <w:bottom w:val="single" w:sz="2" w:space="0" w:color="auto"/>
              <w:right w:val="single" w:sz="2" w:space="0" w:color="auto"/>
            </w:tcBorders>
            <w:vAlign w:val="center"/>
          </w:tcPr>
          <w:p w:rsidR="000D5ADA" w:rsidRPr="00344EDF" w:rsidRDefault="000D5ADA" w:rsidP="00A618F8">
            <w:pPr>
              <w:spacing w:line="350" w:lineRule="exact"/>
              <w:jc w:val="center"/>
              <w:rPr>
                <w:rFonts w:ascii="Times New Roman" w:eastAsia="標楷體" w:hAnsi="Times New Roman" w:cs="Times New Roman"/>
              </w:rPr>
            </w:pPr>
            <w:r w:rsidRPr="00344EDF">
              <w:rPr>
                <w:rFonts w:ascii="Times New Roman" w:eastAsia="標楷體" w:hAnsi="Times New Roman" w:cs="Times New Roman"/>
                <w:sz w:val="26"/>
                <w:szCs w:val="26"/>
              </w:rPr>
              <w:t>項次</w:t>
            </w:r>
          </w:p>
        </w:tc>
        <w:tc>
          <w:tcPr>
            <w:tcW w:w="5382" w:type="dxa"/>
            <w:tcBorders>
              <w:top w:val="single" w:sz="2" w:space="0" w:color="auto"/>
              <w:left w:val="single" w:sz="2" w:space="0" w:color="auto"/>
              <w:bottom w:val="single" w:sz="2" w:space="0" w:color="auto"/>
              <w:right w:val="single" w:sz="2" w:space="0" w:color="auto"/>
            </w:tcBorders>
            <w:vAlign w:val="center"/>
          </w:tcPr>
          <w:p w:rsidR="000D5ADA" w:rsidRPr="00344EDF" w:rsidRDefault="000D5ADA" w:rsidP="00A618F8">
            <w:pPr>
              <w:spacing w:line="350" w:lineRule="exact"/>
              <w:jc w:val="center"/>
              <w:rPr>
                <w:rFonts w:ascii="Times New Roman" w:eastAsia="標楷體" w:hAnsi="Times New Roman" w:cs="Times New Roman"/>
              </w:rPr>
            </w:pPr>
            <w:r w:rsidRPr="00344EDF">
              <w:rPr>
                <w:rFonts w:ascii="Times New Roman" w:eastAsia="標楷體" w:hAnsi="Times New Roman" w:cs="Times New Roman"/>
                <w:sz w:val="26"/>
                <w:szCs w:val="26"/>
              </w:rPr>
              <w:t>內</w:t>
            </w:r>
            <w:r w:rsidRPr="00344EDF">
              <w:rPr>
                <w:rFonts w:ascii="Times New Roman" w:eastAsia="標楷體" w:hAnsi="Times New Roman" w:cs="Times New Roman"/>
                <w:sz w:val="26"/>
                <w:szCs w:val="26"/>
              </w:rPr>
              <w:t xml:space="preserve">          </w:t>
            </w:r>
            <w:r w:rsidRPr="00344EDF">
              <w:rPr>
                <w:rFonts w:ascii="Times New Roman" w:eastAsia="標楷體" w:hAnsi="Times New Roman" w:cs="Times New Roman"/>
                <w:sz w:val="26"/>
                <w:szCs w:val="26"/>
              </w:rPr>
              <w:t>容</w:t>
            </w:r>
          </w:p>
        </w:tc>
        <w:tc>
          <w:tcPr>
            <w:tcW w:w="4111" w:type="dxa"/>
            <w:vMerge/>
            <w:tcBorders>
              <w:top w:val="single" w:sz="2" w:space="0" w:color="auto"/>
              <w:left w:val="single" w:sz="2" w:space="0" w:color="auto"/>
              <w:bottom w:val="single" w:sz="2" w:space="0" w:color="auto"/>
              <w:right w:val="single" w:sz="2" w:space="0" w:color="auto"/>
            </w:tcBorders>
            <w:vAlign w:val="center"/>
          </w:tcPr>
          <w:p w:rsidR="000D5ADA" w:rsidRPr="00344EDF" w:rsidRDefault="000D5ADA" w:rsidP="00A618F8">
            <w:pPr>
              <w:spacing w:line="350" w:lineRule="exact"/>
              <w:jc w:val="center"/>
              <w:rPr>
                <w:rFonts w:ascii="Times New Roman" w:eastAsia="標楷體" w:hAnsi="Times New Roman" w:cs="Times New Roman"/>
                <w:szCs w:val="24"/>
              </w:rPr>
            </w:pPr>
          </w:p>
        </w:tc>
      </w:tr>
      <w:tr w:rsidR="0055630F" w:rsidRPr="00344EDF" w:rsidTr="005632C3">
        <w:trPr>
          <w:trHeight w:val="322"/>
        </w:trPr>
        <w:tc>
          <w:tcPr>
            <w:tcW w:w="1281" w:type="dxa"/>
          </w:tcPr>
          <w:p w:rsidR="0055630F" w:rsidRPr="00344EDF" w:rsidRDefault="0055630F" w:rsidP="00A618F8">
            <w:pPr>
              <w:spacing w:line="350" w:lineRule="exact"/>
              <w:jc w:val="both"/>
              <w:rPr>
                <w:rFonts w:ascii="Times New Roman" w:eastAsia="標楷體" w:hAnsi="Times New Roman" w:cs="Times New Roman"/>
                <w:b/>
              </w:rPr>
            </w:pPr>
          </w:p>
        </w:tc>
        <w:tc>
          <w:tcPr>
            <w:tcW w:w="5382" w:type="dxa"/>
          </w:tcPr>
          <w:p w:rsidR="0055630F" w:rsidRPr="00344EDF" w:rsidRDefault="003C17E0" w:rsidP="003C17E0">
            <w:pPr>
              <w:spacing w:line="350" w:lineRule="exact"/>
              <w:jc w:val="both"/>
              <w:rPr>
                <w:rFonts w:ascii="Times New Roman" w:eastAsia="標楷體" w:hAnsi="Times New Roman" w:cs="Times New Roman"/>
                <w:b/>
              </w:rPr>
            </w:pPr>
            <w:r w:rsidRPr="00344EDF">
              <w:rPr>
                <w:rFonts w:ascii="Times New Roman" w:eastAsia="標楷體" w:hAnsi="Times New Roman" w:cs="Times New Roman"/>
                <w:b/>
              </w:rPr>
              <w:t>一、通案決議部分：</w:t>
            </w:r>
          </w:p>
        </w:tc>
        <w:tc>
          <w:tcPr>
            <w:tcW w:w="4111" w:type="dxa"/>
          </w:tcPr>
          <w:p w:rsidR="0055630F" w:rsidRPr="00344EDF" w:rsidRDefault="0055630F" w:rsidP="00A618F8">
            <w:pPr>
              <w:spacing w:line="350" w:lineRule="exact"/>
              <w:jc w:val="both"/>
              <w:rPr>
                <w:rFonts w:ascii="Times New Roman" w:eastAsia="標楷體" w:hAnsi="Times New Roman" w:cs="Times New Roman"/>
                <w:b/>
                <w:szCs w:val="24"/>
              </w:rPr>
            </w:pPr>
          </w:p>
        </w:tc>
      </w:tr>
      <w:tr w:rsidR="0055630F" w:rsidRPr="00344EDF" w:rsidTr="00391908">
        <w:trPr>
          <w:trHeight w:val="532"/>
        </w:trPr>
        <w:tc>
          <w:tcPr>
            <w:tcW w:w="1281" w:type="dxa"/>
            <w:tcBorders>
              <w:top w:val="single" w:sz="2" w:space="0" w:color="auto"/>
              <w:left w:val="single" w:sz="2" w:space="0" w:color="auto"/>
              <w:bottom w:val="single" w:sz="2" w:space="0" w:color="auto"/>
              <w:right w:val="single" w:sz="2" w:space="0" w:color="auto"/>
            </w:tcBorders>
          </w:tcPr>
          <w:p w:rsidR="0055630F" w:rsidRPr="00344EDF" w:rsidRDefault="0055630F" w:rsidP="00F95B4B">
            <w:pPr>
              <w:spacing w:line="360" w:lineRule="exact"/>
              <w:ind w:firstLineChars="50" w:firstLine="120"/>
              <w:textAlignment w:val="center"/>
              <w:rPr>
                <w:rFonts w:ascii="Times New Roman" w:eastAsia="標楷體" w:hAnsi="Times New Roman" w:cs="Times New Roman"/>
                <w:b/>
              </w:rPr>
            </w:pPr>
            <w:r w:rsidRPr="00344EDF">
              <w:rPr>
                <w:rFonts w:ascii="Times New Roman" w:eastAsia="標楷體" w:hAnsi="Times New Roman" w:cs="Times New Roman"/>
              </w:rPr>
              <w:t>(</w:t>
            </w:r>
            <w:proofErr w:type="gramStart"/>
            <w:r w:rsidRPr="00344EDF">
              <w:rPr>
                <w:rFonts w:ascii="Times New Roman" w:eastAsia="標楷體" w:hAnsi="Times New Roman" w:cs="Times New Roman"/>
              </w:rPr>
              <w:t>一</w:t>
            </w:r>
            <w:proofErr w:type="gramEnd"/>
            <w:r w:rsidRPr="00344EDF">
              <w:rPr>
                <w:rFonts w:ascii="Times New Roman" w:eastAsia="標楷體" w:hAnsi="Times New Roman" w:cs="Times New Roman"/>
              </w:rPr>
              <w:t>)</w:t>
            </w:r>
          </w:p>
        </w:tc>
        <w:tc>
          <w:tcPr>
            <w:tcW w:w="5382" w:type="dxa"/>
            <w:tcBorders>
              <w:top w:val="single" w:sz="2" w:space="0" w:color="auto"/>
              <w:left w:val="single" w:sz="2" w:space="0" w:color="auto"/>
              <w:bottom w:val="single" w:sz="2" w:space="0" w:color="auto"/>
              <w:right w:val="single" w:sz="2" w:space="0" w:color="auto"/>
            </w:tcBorders>
            <w:vAlign w:val="center"/>
          </w:tcPr>
          <w:p w:rsidR="0055630F" w:rsidRPr="00344EDF" w:rsidRDefault="00284378" w:rsidP="00461057">
            <w:pPr>
              <w:spacing w:line="380" w:lineRule="exact"/>
              <w:jc w:val="both"/>
              <w:rPr>
                <w:rFonts w:ascii="Times New Roman" w:eastAsia="標楷體" w:hAnsi="Times New Roman" w:cs="Times New Roman"/>
              </w:rPr>
            </w:pPr>
            <w:r w:rsidRPr="00344EDF">
              <w:rPr>
                <w:rFonts w:ascii="Times New Roman" w:eastAsia="標楷體" w:hAnsi="Times New Roman" w:cs="Times New Roman"/>
              </w:rPr>
              <w:t>中華民國</w:t>
            </w:r>
            <w:proofErr w:type="gramStart"/>
            <w:r w:rsidRPr="00344EDF">
              <w:rPr>
                <w:rFonts w:ascii="Times New Roman" w:eastAsia="標楷體" w:hAnsi="Times New Roman" w:cs="Times New Roman"/>
              </w:rPr>
              <w:t>111</w:t>
            </w:r>
            <w:proofErr w:type="gramEnd"/>
            <w:r w:rsidRPr="00344EDF">
              <w:rPr>
                <w:rFonts w:ascii="Times New Roman" w:eastAsia="標楷體" w:hAnsi="Times New Roman" w:cs="Times New Roman"/>
              </w:rPr>
              <w:t>年度中央政府總預算案附屬單位預算營業及非營業部分審查總報告所列未送院會處理項目，除確有窒礙難行者再協商，依協商結論通過外，其餘</w:t>
            </w:r>
            <w:proofErr w:type="gramStart"/>
            <w:r w:rsidRPr="00344EDF">
              <w:rPr>
                <w:rFonts w:ascii="Times New Roman" w:eastAsia="標楷體" w:hAnsi="Times New Roman" w:cs="Times New Roman"/>
              </w:rPr>
              <w:t>均照各</w:t>
            </w:r>
            <w:proofErr w:type="gramEnd"/>
            <w:r w:rsidRPr="00344EDF">
              <w:rPr>
                <w:rFonts w:ascii="Times New Roman" w:eastAsia="標楷體" w:hAnsi="Times New Roman" w:cs="Times New Roman"/>
              </w:rPr>
              <w:t>委員會審查會議決議通過。至送院會處理項目，協商有結論者，依協商結論通過；協商未獲結論者，交付表決，並依表決結果通過；另黨團協商之凍結內容經</w:t>
            </w:r>
            <w:proofErr w:type="gramStart"/>
            <w:r w:rsidRPr="00344EDF">
              <w:rPr>
                <w:rFonts w:ascii="Times New Roman" w:eastAsia="標楷體" w:hAnsi="Times New Roman" w:cs="Times New Roman"/>
              </w:rPr>
              <w:t>併</w:t>
            </w:r>
            <w:proofErr w:type="gramEnd"/>
            <w:r w:rsidRPr="00344EDF">
              <w:rPr>
                <w:rFonts w:ascii="Times New Roman" w:eastAsia="標楷體" w:hAnsi="Times New Roman" w:cs="Times New Roman"/>
              </w:rPr>
              <w:t>委員會凍結案處理，依協商結論通過者，均不再於宣讀本中一一敘明</w:t>
            </w:r>
          </w:p>
        </w:tc>
        <w:tc>
          <w:tcPr>
            <w:tcW w:w="4111" w:type="dxa"/>
            <w:tcBorders>
              <w:top w:val="single" w:sz="2" w:space="0" w:color="auto"/>
              <w:left w:val="single" w:sz="2" w:space="0" w:color="auto"/>
              <w:bottom w:val="single" w:sz="2" w:space="0" w:color="auto"/>
              <w:right w:val="single" w:sz="2" w:space="0" w:color="auto"/>
            </w:tcBorders>
          </w:tcPr>
          <w:p w:rsidR="0055630F" w:rsidRPr="00344EDF" w:rsidRDefault="00B46142" w:rsidP="00391908">
            <w:pPr>
              <w:spacing w:line="370" w:lineRule="exact"/>
              <w:rPr>
                <w:rFonts w:ascii="Times New Roman" w:eastAsia="標楷體" w:hAnsi="Times New Roman" w:cs="Times New Roman"/>
                <w:szCs w:val="24"/>
              </w:rPr>
            </w:pPr>
            <w:r w:rsidRPr="00344EDF">
              <w:rPr>
                <w:rFonts w:ascii="Times New Roman" w:eastAsia="標楷體" w:hAnsi="Times New Roman" w:cs="Times New Roman"/>
              </w:rPr>
              <w:t>配合決議內容辦理</w:t>
            </w:r>
            <w:bookmarkStart w:id="0" w:name="_GoBack"/>
            <w:bookmarkEnd w:id="0"/>
            <w:r w:rsidRPr="00344EDF">
              <w:rPr>
                <w:rFonts w:ascii="Times New Roman" w:eastAsia="標楷體" w:hAnsi="Times New Roman" w:cs="Times New Roman"/>
              </w:rPr>
              <w:t>。</w:t>
            </w:r>
          </w:p>
        </w:tc>
      </w:tr>
      <w:tr w:rsidR="0055630F" w:rsidRPr="00344EDF" w:rsidTr="00391908">
        <w:trPr>
          <w:trHeight w:val="532"/>
        </w:trPr>
        <w:tc>
          <w:tcPr>
            <w:tcW w:w="1281" w:type="dxa"/>
            <w:tcBorders>
              <w:top w:val="single" w:sz="2" w:space="0" w:color="auto"/>
              <w:left w:val="single" w:sz="2" w:space="0" w:color="auto"/>
              <w:bottom w:val="single" w:sz="2" w:space="0" w:color="auto"/>
              <w:right w:val="single" w:sz="2" w:space="0" w:color="auto"/>
            </w:tcBorders>
          </w:tcPr>
          <w:p w:rsidR="0055630F" w:rsidRPr="00344EDF" w:rsidRDefault="0055630F" w:rsidP="00F95B4B">
            <w:pPr>
              <w:spacing w:line="360" w:lineRule="exact"/>
              <w:ind w:firstLineChars="50" w:firstLine="120"/>
              <w:textAlignment w:val="center"/>
              <w:rPr>
                <w:rFonts w:ascii="Times New Roman" w:eastAsia="標楷體" w:hAnsi="Times New Roman" w:cs="Times New Roman"/>
              </w:rPr>
            </w:pPr>
            <w:r w:rsidRPr="00344EDF">
              <w:rPr>
                <w:rFonts w:ascii="Times New Roman" w:eastAsia="標楷體" w:hAnsi="Times New Roman" w:cs="Times New Roman"/>
              </w:rPr>
              <w:t>(</w:t>
            </w:r>
            <w:r w:rsidRPr="00344EDF">
              <w:rPr>
                <w:rFonts w:ascii="Times New Roman" w:eastAsia="標楷體" w:hAnsi="Times New Roman" w:cs="Times New Roman"/>
                <w:lang w:eastAsia="zh-HK"/>
              </w:rPr>
              <w:t>二</w:t>
            </w:r>
            <w:r w:rsidRPr="00344EDF">
              <w:rPr>
                <w:rFonts w:ascii="Times New Roman" w:eastAsia="標楷體" w:hAnsi="Times New Roman" w:cs="Times New Roman"/>
              </w:rPr>
              <w:t>)</w:t>
            </w:r>
          </w:p>
        </w:tc>
        <w:tc>
          <w:tcPr>
            <w:tcW w:w="5382" w:type="dxa"/>
            <w:tcBorders>
              <w:top w:val="single" w:sz="2" w:space="0" w:color="auto"/>
              <w:left w:val="single" w:sz="2" w:space="0" w:color="auto"/>
              <w:bottom w:val="single" w:sz="2" w:space="0" w:color="auto"/>
              <w:right w:val="single" w:sz="2" w:space="0" w:color="auto"/>
            </w:tcBorders>
            <w:vAlign w:val="center"/>
          </w:tcPr>
          <w:p w:rsidR="0055630F" w:rsidRPr="00344EDF" w:rsidRDefault="00284378" w:rsidP="00461057">
            <w:pPr>
              <w:spacing w:line="380" w:lineRule="exact"/>
              <w:jc w:val="both"/>
              <w:rPr>
                <w:rFonts w:ascii="Times New Roman" w:eastAsia="標楷體" w:hAnsi="Times New Roman" w:cs="Times New Roman"/>
              </w:rPr>
            </w:pPr>
            <w:r w:rsidRPr="00344EDF">
              <w:rPr>
                <w:rFonts w:ascii="Times New Roman" w:eastAsia="標楷體" w:hAnsi="Times New Roman" w:cs="Times New Roman"/>
              </w:rPr>
              <w:t>各委員會審查結果協商結論，</w:t>
            </w:r>
            <w:proofErr w:type="gramStart"/>
            <w:r w:rsidRPr="00344EDF">
              <w:rPr>
                <w:rFonts w:ascii="Times New Roman" w:eastAsia="標楷體" w:hAnsi="Times New Roman" w:cs="Times New Roman"/>
              </w:rPr>
              <w:t>均應依通</w:t>
            </w:r>
            <w:proofErr w:type="gramEnd"/>
            <w:r w:rsidRPr="00344EDF">
              <w:rPr>
                <w:rFonts w:ascii="Times New Roman" w:eastAsia="標楷體" w:hAnsi="Times New Roman" w:cs="Times New Roman"/>
              </w:rPr>
              <w:t>案決議辦理，不再逐一於各單位協商結果敘明。</w:t>
            </w:r>
          </w:p>
        </w:tc>
        <w:tc>
          <w:tcPr>
            <w:tcW w:w="4111" w:type="dxa"/>
            <w:tcBorders>
              <w:top w:val="single" w:sz="2" w:space="0" w:color="auto"/>
              <w:left w:val="single" w:sz="2" w:space="0" w:color="auto"/>
              <w:bottom w:val="single" w:sz="2" w:space="0" w:color="auto"/>
              <w:right w:val="single" w:sz="2" w:space="0" w:color="auto"/>
            </w:tcBorders>
          </w:tcPr>
          <w:p w:rsidR="0055630F" w:rsidRPr="00344EDF" w:rsidRDefault="00B46142" w:rsidP="00391908">
            <w:pPr>
              <w:spacing w:line="370" w:lineRule="exact"/>
              <w:jc w:val="both"/>
              <w:rPr>
                <w:rFonts w:ascii="Times New Roman" w:eastAsia="標楷體" w:hAnsi="Times New Roman" w:cs="Times New Roman"/>
                <w:szCs w:val="24"/>
              </w:rPr>
            </w:pPr>
            <w:r w:rsidRPr="00344EDF">
              <w:rPr>
                <w:rFonts w:ascii="Times New Roman" w:eastAsia="標楷體" w:hAnsi="Times New Roman" w:cs="Times New Roman"/>
                <w:szCs w:val="24"/>
              </w:rPr>
              <w:t>配合決議內容辦理。</w:t>
            </w:r>
          </w:p>
        </w:tc>
      </w:tr>
      <w:tr w:rsidR="0055630F" w:rsidRPr="00344EDF" w:rsidTr="00391908">
        <w:trPr>
          <w:trHeight w:val="532"/>
        </w:trPr>
        <w:tc>
          <w:tcPr>
            <w:tcW w:w="1281" w:type="dxa"/>
            <w:tcBorders>
              <w:top w:val="single" w:sz="2" w:space="0" w:color="auto"/>
              <w:left w:val="single" w:sz="2" w:space="0" w:color="auto"/>
              <w:bottom w:val="single" w:sz="2" w:space="0" w:color="auto"/>
              <w:right w:val="single" w:sz="2" w:space="0" w:color="auto"/>
            </w:tcBorders>
          </w:tcPr>
          <w:p w:rsidR="0055630F" w:rsidRPr="00344EDF" w:rsidRDefault="0055630F" w:rsidP="00F95B4B">
            <w:pPr>
              <w:spacing w:line="360" w:lineRule="exact"/>
              <w:ind w:firstLineChars="50" w:firstLine="120"/>
              <w:textAlignment w:val="center"/>
              <w:rPr>
                <w:rFonts w:ascii="Times New Roman" w:eastAsia="標楷體" w:hAnsi="Times New Roman" w:cs="Times New Roman"/>
              </w:rPr>
            </w:pPr>
            <w:r w:rsidRPr="00344EDF">
              <w:rPr>
                <w:rFonts w:ascii="Times New Roman" w:eastAsia="標楷體" w:hAnsi="Times New Roman" w:cs="Times New Roman"/>
              </w:rPr>
              <w:t>(</w:t>
            </w:r>
            <w:r w:rsidRPr="00344EDF">
              <w:rPr>
                <w:rFonts w:ascii="Times New Roman" w:eastAsia="標楷體" w:hAnsi="Times New Roman" w:cs="Times New Roman"/>
                <w:lang w:eastAsia="zh-HK"/>
              </w:rPr>
              <w:t>三</w:t>
            </w:r>
            <w:r w:rsidRPr="00344EDF">
              <w:rPr>
                <w:rFonts w:ascii="Times New Roman" w:eastAsia="標楷體" w:hAnsi="Times New Roman" w:cs="Times New Roman"/>
              </w:rPr>
              <w:t>)</w:t>
            </w:r>
          </w:p>
        </w:tc>
        <w:tc>
          <w:tcPr>
            <w:tcW w:w="5382" w:type="dxa"/>
            <w:tcBorders>
              <w:top w:val="single" w:sz="2" w:space="0" w:color="auto"/>
              <w:left w:val="single" w:sz="2" w:space="0" w:color="auto"/>
              <w:bottom w:val="single" w:sz="2" w:space="0" w:color="auto"/>
              <w:right w:val="single" w:sz="2" w:space="0" w:color="auto"/>
            </w:tcBorders>
            <w:vAlign w:val="center"/>
          </w:tcPr>
          <w:p w:rsidR="0055630F" w:rsidRPr="00344EDF" w:rsidRDefault="00284378" w:rsidP="00461057">
            <w:pPr>
              <w:spacing w:line="380" w:lineRule="exact"/>
              <w:jc w:val="both"/>
              <w:rPr>
                <w:rFonts w:ascii="Times New Roman" w:eastAsia="標楷體" w:hAnsi="Times New Roman" w:cs="Times New Roman"/>
              </w:rPr>
            </w:pPr>
            <w:proofErr w:type="gramStart"/>
            <w:r w:rsidRPr="00344EDF">
              <w:rPr>
                <w:rFonts w:ascii="Times New Roman" w:eastAsia="標楷體" w:hAnsi="Times New Roman" w:cs="Times New Roman"/>
              </w:rPr>
              <w:t>鑑</w:t>
            </w:r>
            <w:proofErr w:type="gramEnd"/>
            <w:r w:rsidRPr="00344EDF">
              <w:rPr>
                <w:rFonts w:ascii="Times New Roman" w:eastAsia="標楷體" w:hAnsi="Times New Roman" w:cs="Times New Roman"/>
              </w:rPr>
              <w:t>於</w:t>
            </w:r>
            <w:proofErr w:type="gramStart"/>
            <w:r w:rsidRPr="00344EDF">
              <w:rPr>
                <w:rFonts w:ascii="Times New Roman" w:eastAsia="標楷體" w:hAnsi="Times New Roman" w:cs="Times New Roman"/>
              </w:rPr>
              <w:t>111</w:t>
            </w:r>
            <w:proofErr w:type="gramEnd"/>
            <w:r w:rsidRPr="00344EDF">
              <w:rPr>
                <w:rFonts w:ascii="Times New Roman" w:eastAsia="標楷體" w:hAnsi="Times New Roman" w:cs="Times New Roman"/>
              </w:rPr>
              <w:t>年度將屆年度終了，針對各委員會審查已通過及院會協商新增之預算凍結案，</w:t>
            </w:r>
            <w:proofErr w:type="gramStart"/>
            <w:r w:rsidRPr="00344EDF">
              <w:rPr>
                <w:rFonts w:ascii="Times New Roman" w:eastAsia="標楷體" w:hAnsi="Times New Roman" w:cs="Times New Roman"/>
              </w:rPr>
              <w:t>均免予</w:t>
            </w:r>
            <w:proofErr w:type="gramEnd"/>
            <w:r w:rsidRPr="00344EDF">
              <w:rPr>
                <w:rFonts w:ascii="Times New Roman" w:eastAsia="標楷體" w:hAnsi="Times New Roman" w:cs="Times New Roman"/>
              </w:rPr>
              <w:t>凍結，改為提出書面報告後通過。</w:t>
            </w:r>
          </w:p>
        </w:tc>
        <w:tc>
          <w:tcPr>
            <w:tcW w:w="4111" w:type="dxa"/>
            <w:tcBorders>
              <w:top w:val="single" w:sz="2" w:space="0" w:color="auto"/>
              <w:left w:val="single" w:sz="2" w:space="0" w:color="auto"/>
              <w:bottom w:val="single" w:sz="2" w:space="0" w:color="auto"/>
              <w:right w:val="single" w:sz="2" w:space="0" w:color="auto"/>
            </w:tcBorders>
          </w:tcPr>
          <w:p w:rsidR="0055630F" w:rsidRPr="00344EDF" w:rsidRDefault="00B46142" w:rsidP="00391908">
            <w:pPr>
              <w:spacing w:line="370" w:lineRule="exact"/>
              <w:rPr>
                <w:rFonts w:ascii="Times New Roman" w:eastAsia="標楷體" w:hAnsi="Times New Roman" w:cs="Times New Roman"/>
                <w:szCs w:val="24"/>
              </w:rPr>
            </w:pPr>
            <w:r w:rsidRPr="00344EDF">
              <w:rPr>
                <w:rFonts w:ascii="Times New Roman" w:eastAsia="標楷體" w:hAnsi="Times New Roman" w:cs="Times New Roman"/>
                <w:szCs w:val="24"/>
              </w:rPr>
              <w:t>配合決議內容辦理。</w:t>
            </w:r>
          </w:p>
        </w:tc>
      </w:tr>
      <w:tr w:rsidR="0055630F" w:rsidRPr="00344EDF" w:rsidTr="00391908">
        <w:trPr>
          <w:trHeight w:val="532"/>
        </w:trPr>
        <w:tc>
          <w:tcPr>
            <w:tcW w:w="1281" w:type="dxa"/>
            <w:tcBorders>
              <w:top w:val="single" w:sz="2" w:space="0" w:color="auto"/>
              <w:left w:val="single" w:sz="2" w:space="0" w:color="auto"/>
              <w:bottom w:val="single" w:sz="2" w:space="0" w:color="auto"/>
              <w:right w:val="single" w:sz="2" w:space="0" w:color="auto"/>
            </w:tcBorders>
          </w:tcPr>
          <w:p w:rsidR="0055630F" w:rsidRPr="00344EDF" w:rsidRDefault="0055630F" w:rsidP="00A618F8">
            <w:pPr>
              <w:spacing w:line="350" w:lineRule="exact"/>
              <w:ind w:firstLineChars="50" w:firstLine="120"/>
              <w:textAlignment w:val="center"/>
              <w:rPr>
                <w:rFonts w:ascii="Times New Roman" w:eastAsia="標楷體" w:hAnsi="Times New Roman" w:cs="Times New Roman"/>
              </w:rPr>
            </w:pPr>
            <w:r w:rsidRPr="00344EDF">
              <w:rPr>
                <w:rFonts w:ascii="Times New Roman" w:eastAsia="標楷體" w:hAnsi="Times New Roman" w:cs="Times New Roman"/>
              </w:rPr>
              <w:t>(</w:t>
            </w:r>
            <w:r w:rsidRPr="00344EDF">
              <w:rPr>
                <w:rFonts w:ascii="Times New Roman" w:eastAsia="標楷體" w:hAnsi="Times New Roman" w:cs="Times New Roman"/>
                <w:lang w:eastAsia="zh-HK"/>
              </w:rPr>
              <w:t>四</w:t>
            </w:r>
            <w:r w:rsidRPr="00344EDF">
              <w:rPr>
                <w:rFonts w:ascii="Times New Roman" w:eastAsia="標楷體" w:hAnsi="Times New Roman" w:cs="Times New Roman"/>
              </w:rPr>
              <w:t>)</w:t>
            </w:r>
          </w:p>
        </w:tc>
        <w:tc>
          <w:tcPr>
            <w:tcW w:w="5382" w:type="dxa"/>
            <w:tcBorders>
              <w:top w:val="single" w:sz="2" w:space="0" w:color="auto"/>
              <w:left w:val="single" w:sz="2" w:space="0" w:color="auto"/>
              <w:bottom w:val="single" w:sz="2" w:space="0" w:color="auto"/>
              <w:right w:val="single" w:sz="2" w:space="0" w:color="auto"/>
            </w:tcBorders>
            <w:vAlign w:val="center"/>
          </w:tcPr>
          <w:p w:rsidR="00F95B4B" w:rsidRPr="00344EDF" w:rsidRDefault="00284378" w:rsidP="00C31970">
            <w:pPr>
              <w:spacing w:line="370" w:lineRule="exact"/>
              <w:jc w:val="both"/>
              <w:rPr>
                <w:rFonts w:ascii="Times New Roman" w:eastAsia="標楷體" w:hAnsi="Times New Roman" w:cs="Times New Roman"/>
              </w:rPr>
            </w:pPr>
            <w:proofErr w:type="gramStart"/>
            <w:r w:rsidRPr="00344EDF">
              <w:rPr>
                <w:rFonts w:ascii="Times New Roman" w:eastAsia="標楷體" w:hAnsi="Times New Roman" w:cs="Times New Roman"/>
              </w:rPr>
              <w:t>111</w:t>
            </w:r>
            <w:proofErr w:type="gramEnd"/>
            <w:r w:rsidRPr="00344EDF">
              <w:rPr>
                <w:rFonts w:ascii="Times New Roman" w:eastAsia="標楷體" w:hAnsi="Times New Roman" w:cs="Times New Roman"/>
              </w:rPr>
              <w:t>年度各國營事業編列重大固定資產投資計畫預算</w:t>
            </w:r>
            <w:r w:rsidRPr="00344EDF">
              <w:rPr>
                <w:rFonts w:ascii="Times New Roman" w:eastAsia="標楷體" w:hAnsi="Times New Roman" w:cs="Times New Roman"/>
              </w:rPr>
              <w:t>2,900.6</w:t>
            </w:r>
            <w:r w:rsidRPr="00344EDF">
              <w:rPr>
                <w:rFonts w:ascii="Times New Roman" w:eastAsia="標楷體" w:hAnsi="Times New Roman" w:cs="Times New Roman"/>
              </w:rPr>
              <w:t>億元，較</w:t>
            </w:r>
            <w:proofErr w:type="gramStart"/>
            <w:r w:rsidRPr="00344EDF">
              <w:rPr>
                <w:rFonts w:ascii="Times New Roman" w:eastAsia="標楷體" w:hAnsi="Times New Roman" w:cs="Times New Roman"/>
              </w:rPr>
              <w:t>110</w:t>
            </w:r>
            <w:proofErr w:type="gramEnd"/>
            <w:r w:rsidRPr="00344EDF">
              <w:rPr>
                <w:rFonts w:ascii="Times New Roman" w:eastAsia="標楷體" w:hAnsi="Times New Roman" w:cs="Times New Roman"/>
              </w:rPr>
              <w:t>年度預算數</w:t>
            </w:r>
            <w:r w:rsidRPr="00344EDF">
              <w:rPr>
                <w:rFonts w:ascii="Times New Roman" w:eastAsia="標楷體" w:hAnsi="Times New Roman" w:cs="Times New Roman"/>
              </w:rPr>
              <w:t xml:space="preserve">2,698.6 </w:t>
            </w:r>
            <w:r w:rsidRPr="00344EDF">
              <w:rPr>
                <w:rFonts w:ascii="Times New Roman" w:eastAsia="標楷體" w:hAnsi="Times New Roman" w:cs="Times New Roman"/>
              </w:rPr>
              <w:t>億元增加</w:t>
            </w:r>
            <w:r w:rsidRPr="00344EDF">
              <w:rPr>
                <w:rFonts w:ascii="Times New Roman" w:eastAsia="標楷體" w:hAnsi="Times New Roman" w:cs="Times New Roman"/>
              </w:rPr>
              <w:t>202</w:t>
            </w:r>
            <w:r w:rsidRPr="00344EDF">
              <w:rPr>
                <w:rFonts w:ascii="Times New Roman" w:eastAsia="標楷體" w:hAnsi="Times New Roman" w:cs="Times New Roman"/>
              </w:rPr>
              <w:t>億元。其中包含</w:t>
            </w:r>
            <w:r w:rsidRPr="00344EDF">
              <w:rPr>
                <w:rFonts w:ascii="Times New Roman" w:eastAsia="標楷體" w:hAnsi="Times New Roman" w:cs="Times New Roman"/>
              </w:rPr>
              <w:t>11</w:t>
            </w:r>
            <w:r w:rsidRPr="00344EDF">
              <w:rPr>
                <w:rFonts w:ascii="Times New Roman" w:eastAsia="標楷體" w:hAnsi="Times New Roman" w:cs="Times New Roman"/>
              </w:rPr>
              <w:t>項新興計畫，投資總額共</w:t>
            </w:r>
            <w:r w:rsidRPr="00344EDF">
              <w:rPr>
                <w:rFonts w:ascii="Times New Roman" w:eastAsia="標楷體" w:hAnsi="Times New Roman" w:cs="Times New Roman"/>
              </w:rPr>
              <w:t>1,740.3</w:t>
            </w:r>
            <w:r w:rsidRPr="00344EDF">
              <w:rPr>
                <w:rFonts w:ascii="Times New Roman" w:eastAsia="標楷體" w:hAnsi="Times New Roman" w:cs="Times New Roman"/>
              </w:rPr>
              <w:t>億元，</w:t>
            </w:r>
            <w:proofErr w:type="gramStart"/>
            <w:r w:rsidRPr="00344EDF">
              <w:rPr>
                <w:rFonts w:ascii="Times New Roman" w:eastAsia="標楷體" w:hAnsi="Times New Roman" w:cs="Times New Roman"/>
              </w:rPr>
              <w:t>111</w:t>
            </w:r>
            <w:proofErr w:type="gramEnd"/>
            <w:r w:rsidRPr="00344EDF">
              <w:rPr>
                <w:rFonts w:ascii="Times New Roman" w:eastAsia="標楷體" w:hAnsi="Times New Roman" w:cs="Times New Roman"/>
              </w:rPr>
              <w:t>年度先行編列</w:t>
            </w:r>
            <w:r w:rsidRPr="00344EDF">
              <w:rPr>
                <w:rFonts w:ascii="Times New Roman" w:eastAsia="標楷體" w:hAnsi="Times New Roman" w:cs="Times New Roman"/>
              </w:rPr>
              <w:t xml:space="preserve">39.4 </w:t>
            </w:r>
            <w:r w:rsidRPr="00344EDF">
              <w:rPr>
                <w:rFonts w:ascii="Times New Roman" w:eastAsia="標楷體" w:hAnsi="Times New Roman" w:cs="Times New Roman"/>
              </w:rPr>
              <w:t>億元。然依照審計部</w:t>
            </w:r>
            <w:proofErr w:type="gramStart"/>
            <w:r w:rsidRPr="00344EDF">
              <w:rPr>
                <w:rFonts w:ascii="Times New Roman" w:eastAsia="標楷體" w:hAnsi="Times New Roman" w:cs="Times New Roman"/>
              </w:rPr>
              <w:t>109</w:t>
            </w:r>
            <w:proofErr w:type="gramEnd"/>
            <w:r w:rsidRPr="00344EDF">
              <w:rPr>
                <w:rFonts w:ascii="Times New Roman" w:eastAsia="標楷體" w:hAnsi="Times New Roman" w:cs="Times New Roman"/>
              </w:rPr>
              <w:t>年度中央政府總決算審核報告指出：</w:t>
            </w:r>
            <w:r w:rsidRPr="00344EDF">
              <w:rPr>
                <w:rFonts w:ascii="Times New Roman" w:eastAsia="標楷體" w:hAnsi="Times New Roman" w:cs="Times New Roman"/>
              </w:rPr>
              <w:t>1.109</w:t>
            </w:r>
            <w:r w:rsidRPr="00344EDF">
              <w:rPr>
                <w:rFonts w:ascii="Times New Roman" w:eastAsia="標楷體" w:hAnsi="Times New Roman" w:cs="Times New Roman"/>
              </w:rPr>
              <w:t>年度預算投資金額達</w:t>
            </w:r>
            <w:r w:rsidRPr="00344EDF">
              <w:rPr>
                <w:rFonts w:ascii="Times New Roman" w:eastAsia="標楷體" w:hAnsi="Times New Roman" w:cs="Times New Roman"/>
              </w:rPr>
              <w:t>1</w:t>
            </w:r>
            <w:r w:rsidRPr="00344EDF">
              <w:rPr>
                <w:rFonts w:ascii="Times New Roman" w:eastAsia="標楷體" w:hAnsi="Times New Roman" w:cs="Times New Roman"/>
              </w:rPr>
              <w:t>億元以上之重大購建計畫共</w:t>
            </w:r>
            <w:r w:rsidRPr="00344EDF">
              <w:rPr>
                <w:rFonts w:ascii="Times New Roman" w:eastAsia="標楷體" w:hAnsi="Times New Roman" w:cs="Times New Roman"/>
              </w:rPr>
              <w:t>105</w:t>
            </w:r>
            <w:r w:rsidRPr="00344EDF">
              <w:rPr>
                <w:rFonts w:ascii="Times New Roman" w:eastAsia="標楷體" w:hAnsi="Times New Roman" w:cs="Times New Roman"/>
              </w:rPr>
              <w:t>項，累計實際工程進度較預計進度落後者計</w:t>
            </w:r>
            <w:r w:rsidRPr="00344EDF">
              <w:rPr>
                <w:rFonts w:ascii="Times New Roman" w:eastAsia="標楷體" w:hAnsi="Times New Roman" w:cs="Times New Roman"/>
              </w:rPr>
              <w:t>38</w:t>
            </w:r>
            <w:r w:rsidRPr="00344EDF">
              <w:rPr>
                <w:rFonts w:ascii="Times New Roman" w:eastAsia="標楷體" w:hAnsi="Times New Roman" w:cs="Times New Roman"/>
              </w:rPr>
              <w:t>項。其原因主要包括事前規劃不夠周延、執行能力不佳或遭民眾抗爭，而導致工程進度落後、計畫暫緩等。</w:t>
            </w:r>
            <w:r w:rsidRPr="00344EDF">
              <w:rPr>
                <w:rFonts w:ascii="Times New Roman" w:eastAsia="標楷體" w:hAnsi="Times New Roman" w:cs="Times New Roman"/>
              </w:rPr>
              <w:t>2.</w:t>
            </w:r>
            <w:r w:rsidRPr="00344EDF">
              <w:rPr>
                <w:rFonts w:ascii="Times New Roman" w:eastAsia="標楷體" w:hAnsi="Times New Roman" w:cs="Times New Roman"/>
              </w:rPr>
              <w:t>截至</w:t>
            </w:r>
            <w:r w:rsidRPr="00344EDF">
              <w:rPr>
                <w:rFonts w:ascii="Times New Roman" w:eastAsia="標楷體" w:hAnsi="Times New Roman" w:cs="Times New Roman"/>
              </w:rPr>
              <w:t>109</w:t>
            </w:r>
            <w:r w:rsidRPr="00344EDF">
              <w:rPr>
                <w:rFonts w:ascii="Times New Roman" w:eastAsia="標楷體" w:hAnsi="Times New Roman" w:cs="Times New Roman"/>
              </w:rPr>
              <w:t>年底止，尚未回收投資金額之重大購建固定資產計畫包括台灣糖業股份有限公司等</w:t>
            </w:r>
            <w:r w:rsidRPr="00344EDF">
              <w:rPr>
                <w:rFonts w:ascii="Times New Roman" w:eastAsia="標楷體" w:hAnsi="Times New Roman" w:cs="Times New Roman"/>
              </w:rPr>
              <w:t>7</w:t>
            </w:r>
            <w:r w:rsidRPr="00344EDF">
              <w:rPr>
                <w:rFonts w:ascii="Times New Roman" w:eastAsia="標楷體" w:hAnsi="Times New Roman" w:cs="Times New Roman"/>
              </w:rPr>
              <w:t>家國營事業所提出之</w:t>
            </w:r>
            <w:r w:rsidRPr="00344EDF">
              <w:rPr>
                <w:rFonts w:ascii="Times New Roman" w:eastAsia="標楷體" w:hAnsi="Times New Roman" w:cs="Times New Roman"/>
              </w:rPr>
              <w:t>83</w:t>
            </w:r>
            <w:r w:rsidRPr="00344EDF">
              <w:rPr>
                <w:rFonts w:ascii="Times New Roman" w:eastAsia="標楷體" w:hAnsi="Times New Roman" w:cs="Times New Roman"/>
              </w:rPr>
              <w:t>項計畫，投資總額達</w:t>
            </w:r>
            <w:r w:rsidRPr="00344EDF">
              <w:rPr>
                <w:rFonts w:ascii="Times New Roman" w:eastAsia="標楷體" w:hAnsi="Times New Roman" w:cs="Times New Roman"/>
              </w:rPr>
              <w:t>4,593</w:t>
            </w:r>
            <w:r w:rsidRPr="00344EDF">
              <w:rPr>
                <w:rFonts w:ascii="Times New Roman" w:eastAsia="標楷體" w:hAnsi="Times New Roman" w:cs="Times New Roman"/>
              </w:rPr>
              <w:t>億</w:t>
            </w:r>
            <w:r w:rsidRPr="00344EDF">
              <w:rPr>
                <w:rFonts w:ascii="Times New Roman" w:eastAsia="標楷體" w:hAnsi="Times New Roman" w:cs="Times New Roman"/>
              </w:rPr>
              <w:t>9,314</w:t>
            </w:r>
            <w:r w:rsidRPr="00344EDF">
              <w:rPr>
                <w:rFonts w:ascii="Times New Roman" w:eastAsia="標楷體" w:hAnsi="Times New Roman" w:cs="Times New Roman"/>
              </w:rPr>
              <w:t>萬餘元。其中「尚未回收投資金額且投資效益未達預期目標」共有</w:t>
            </w:r>
            <w:r w:rsidRPr="00344EDF">
              <w:rPr>
                <w:rFonts w:ascii="Times New Roman" w:eastAsia="標楷體" w:hAnsi="Times New Roman" w:cs="Times New Roman"/>
              </w:rPr>
              <w:t>43</w:t>
            </w:r>
            <w:r w:rsidRPr="00344EDF">
              <w:rPr>
                <w:rFonts w:ascii="Times New Roman" w:eastAsia="標楷體" w:hAnsi="Times New Roman" w:cs="Times New Roman"/>
              </w:rPr>
              <w:t>項計畫。</w:t>
            </w:r>
            <w:r w:rsidRPr="00344EDF">
              <w:rPr>
                <w:rFonts w:ascii="Times New Roman" w:eastAsia="標楷體" w:hAnsi="Times New Roman" w:cs="Times New Roman"/>
              </w:rPr>
              <w:t>3.</w:t>
            </w:r>
            <w:r w:rsidRPr="00344EDF">
              <w:rPr>
                <w:rFonts w:ascii="Times New Roman" w:eastAsia="標楷體" w:hAnsi="Times New Roman" w:cs="Times New Roman"/>
              </w:rPr>
              <w:t>而前述</w:t>
            </w:r>
            <w:r w:rsidRPr="00344EDF">
              <w:rPr>
                <w:rFonts w:ascii="Times New Roman" w:eastAsia="標楷體" w:hAnsi="Times New Roman" w:cs="Times New Roman"/>
              </w:rPr>
              <w:t xml:space="preserve">43 </w:t>
            </w:r>
            <w:r w:rsidRPr="00344EDF">
              <w:rPr>
                <w:rFonts w:ascii="Times New Roman" w:eastAsia="標楷體" w:hAnsi="Times New Roman" w:cs="Times New Roman"/>
              </w:rPr>
              <w:t>項計畫中，投資金額已超過回收年限而仍未回收，不但投資效益未達預期，又實際投資報酬率與原訂</w:t>
            </w:r>
            <w:proofErr w:type="gramStart"/>
            <w:r w:rsidRPr="00344EDF">
              <w:rPr>
                <w:rFonts w:ascii="Times New Roman" w:eastAsia="標楷體" w:hAnsi="Times New Roman" w:cs="Times New Roman"/>
              </w:rPr>
              <w:t>目標間具相當</w:t>
            </w:r>
            <w:proofErr w:type="gramEnd"/>
            <w:r w:rsidRPr="00344EDF">
              <w:rPr>
                <w:rFonts w:ascii="Times New Roman" w:eastAsia="標楷體" w:hAnsi="Times New Roman" w:cs="Times New Roman"/>
              </w:rPr>
              <w:t>之差異者，共有</w:t>
            </w:r>
            <w:r w:rsidRPr="00344EDF">
              <w:rPr>
                <w:rFonts w:ascii="Times New Roman" w:eastAsia="標楷體" w:hAnsi="Times New Roman" w:cs="Times New Roman"/>
              </w:rPr>
              <w:t>7</w:t>
            </w:r>
            <w:r w:rsidRPr="00344EDF">
              <w:rPr>
                <w:rFonts w:ascii="Times New Roman" w:eastAsia="標楷體" w:hAnsi="Times New Roman" w:cs="Times New Roman"/>
              </w:rPr>
              <w:t>項計畫（如下表）。</w:t>
            </w:r>
          </w:p>
          <w:p w:rsidR="00394ACA" w:rsidRPr="00344EDF" w:rsidRDefault="00394ACA" w:rsidP="00C31970">
            <w:pPr>
              <w:spacing w:line="370" w:lineRule="exact"/>
              <w:jc w:val="both"/>
              <w:rPr>
                <w:rFonts w:ascii="Times New Roman" w:eastAsia="標楷體" w:hAnsi="Times New Roman" w:cs="Times New Roman"/>
              </w:rPr>
            </w:pPr>
          </w:p>
          <w:p w:rsidR="00F95B4B" w:rsidRPr="00344EDF" w:rsidRDefault="00284378" w:rsidP="00C31970">
            <w:pPr>
              <w:spacing w:line="370" w:lineRule="exact"/>
              <w:jc w:val="both"/>
              <w:rPr>
                <w:rFonts w:ascii="Times New Roman" w:eastAsia="標楷體" w:hAnsi="Times New Roman" w:cs="Times New Roman"/>
              </w:rPr>
            </w:pPr>
            <w:r w:rsidRPr="00344EDF">
              <w:rPr>
                <w:rFonts w:ascii="Times New Roman" w:eastAsia="標楷體" w:hAnsi="Times New Roman" w:cs="Times New Roman"/>
              </w:rPr>
              <w:t>國營事業已完成之重大興建計畫投資效益未達預期目標情形表</w:t>
            </w:r>
          </w:p>
          <w:p w:rsidR="00B85091" w:rsidRPr="00344EDF" w:rsidRDefault="00F95B4B" w:rsidP="00C31970">
            <w:pPr>
              <w:spacing w:line="370" w:lineRule="exact"/>
              <w:jc w:val="both"/>
              <w:rPr>
                <w:rFonts w:ascii="Times New Roman" w:eastAsia="標楷體" w:hAnsi="Times New Roman" w:cs="Times New Roman"/>
                <w:sz w:val="20"/>
                <w:szCs w:val="20"/>
              </w:rPr>
            </w:pPr>
            <w:r w:rsidRPr="00344EDF">
              <w:rPr>
                <w:rFonts w:ascii="Times New Roman" w:eastAsia="標楷體" w:hAnsi="Times New Roman" w:cs="Times New Roman"/>
              </w:rPr>
              <w:t xml:space="preserve">                          </w:t>
            </w:r>
            <w:r w:rsidRPr="00344EDF">
              <w:rPr>
                <w:rFonts w:ascii="Times New Roman" w:eastAsia="標楷體" w:hAnsi="Times New Roman" w:cs="Times New Roman"/>
                <w:sz w:val="20"/>
                <w:szCs w:val="20"/>
              </w:rPr>
              <w:t>單位：新台幣千元；</w:t>
            </w:r>
            <w:r w:rsidRPr="00344EDF">
              <w:rPr>
                <w:rFonts w:ascii="Times New Roman" w:eastAsia="標楷體" w:hAnsi="Times New Roman" w:cs="Times New Roman"/>
                <w:sz w:val="20"/>
                <w:szCs w:val="20"/>
              </w:rPr>
              <w:t>%</w:t>
            </w:r>
          </w:p>
          <w:tbl>
            <w:tblPr>
              <w:tblStyle w:val="a3"/>
              <w:tblW w:w="0" w:type="auto"/>
              <w:tblLook w:val="04A0" w:firstRow="1" w:lastRow="0" w:firstColumn="1" w:lastColumn="0" w:noHBand="0" w:noVBand="1"/>
            </w:tblPr>
            <w:tblGrid>
              <w:gridCol w:w="1957"/>
              <w:gridCol w:w="979"/>
              <w:gridCol w:w="67"/>
              <w:gridCol w:w="633"/>
              <w:gridCol w:w="17"/>
              <w:gridCol w:w="705"/>
              <w:gridCol w:w="14"/>
              <w:gridCol w:w="720"/>
            </w:tblGrid>
            <w:tr w:rsidR="00B85091" w:rsidRPr="00344EDF" w:rsidTr="00F95B4B">
              <w:trPr>
                <w:trHeight w:val="171"/>
              </w:trPr>
              <w:tc>
                <w:tcPr>
                  <w:tcW w:w="1957" w:type="dxa"/>
                  <w:vMerge w:val="restart"/>
                </w:tcPr>
                <w:p w:rsidR="00B85091" w:rsidRPr="00344EDF" w:rsidRDefault="00B85091" w:rsidP="00C31970">
                  <w:pPr>
                    <w:spacing w:line="370" w:lineRule="exact"/>
                    <w:jc w:val="center"/>
                    <w:rPr>
                      <w:rFonts w:ascii="Times New Roman" w:eastAsia="標楷體" w:hAnsi="Times New Roman" w:cs="Times New Roman"/>
                      <w:sz w:val="18"/>
                      <w:szCs w:val="18"/>
                    </w:rPr>
                  </w:pPr>
                  <w:r w:rsidRPr="00344EDF">
                    <w:rPr>
                      <w:rFonts w:ascii="Times New Roman" w:eastAsia="標楷體" w:hAnsi="Times New Roman" w:cs="Times New Roman"/>
                      <w:sz w:val="18"/>
                      <w:szCs w:val="18"/>
                    </w:rPr>
                    <w:t>事</w:t>
                  </w:r>
                  <w:r w:rsidRPr="00344EDF">
                    <w:rPr>
                      <w:rFonts w:ascii="Times New Roman" w:eastAsia="標楷體" w:hAnsi="Times New Roman" w:cs="Times New Roman"/>
                      <w:sz w:val="18"/>
                      <w:szCs w:val="18"/>
                    </w:rPr>
                    <w:t xml:space="preserve"> </w:t>
                  </w:r>
                  <w:r w:rsidRPr="00344EDF">
                    <w:rPr>
                      <w:rFonts w:ascii="Times New Roman" w:eastAsia="標楷體" w:hAnsi="Times New Roman" w:cs="Times New Roman"/>
                      <w:sz w:val="18"/>
                      <w:szCs w:val="18"/>
                    </w:rPr>
                    <w:t>業</w:t>
                  </w:r>
                  <w:r w:rsidRPr="00344EDF">
                    <w:rPr>
                      <w:rFonts w:ascii="Times New Roman" w:eastAsia="標楷體" w:hAnsi="Times New Roman" w:cs="Times New Roman"/>
                      <w:sz w:val="18"/>
                      <w:szCs w:val="18"/>
                    </w:rPr>
                    <w:t xml:space="preserve"> </w:t>
                  </w:r>
                  <w:r w:rsidRPr="00344EDF">
                    <w:rPr>
                      <w:rFonts w:ascii="Times New Roman" w:eastAsia="標楷體" w:hAnsi="Times New Roman" w:cs="Times New Roman"/>
                      <w:sz w:val="18"/>
                      <w:szCs w:val="18"/>
                    </w:rPr>
                    <w:t>單</w:t>
                  </w:r>
                  <w:r w:rsidRPr="00344EDF">
                    <w:rPr>
                      <w:rFonts w:ascii="Times New Roman" w:eastAsia="標楷體" w:hAnsi="Times New Roman" w:cs="Times New Roman"/>
                      <w:sz w:val="18"/>
                      <w:szCs w:val="18"/>
                    </w:rPr>
                    <w:t xml:space="preserve"> </w:t>
                  </w:r>
                  <w:r w:rsidRPr="00344EDF">
                    <w:rPr>
                      <w:rFonts w:ascii="Times New Roman" w:eastAsia="標楷體" w:hAnsi="Times New Roman" w:cs="Times New Roman"/>
                      <w:sz w:val="18"/>
                      <w:szCs w:val="18"/>
                    </w:rPr>
                    <w:t>位</w:t>
                  </w:r>
                  <w:r w:rsidRPr="00344EDF">
                    <w:rPr>
                      <w:rFonts w:ascii="Times New Roman" w:eastAsia="標楷體" w:hAnsi="Times New Roman" w:cs="Times New Roman"/>
                      <w:sz w:val="18"/>
                      <w:szCs w:val="18"/>
                    </w:rPr>
                    <w:t xml:space="preserve"> </w:t>
                  </w:r>
                  <w:r w:rsidRPr="00344EDF">
                    <w:rPr>
                      <w:rFonts w:ascii="Times New Roman" w:eastAsia="標楷體" w:hAnsi="Times New Roman" w:cs="Times New Roman"/>
                      <w:sz w:val="18"/>
                      <w:szCs w:val="18"/>
                    </w:rPr>
                    <w:t>及</w:t>
                  </w:r>
                </w:p>
                <w:p w:rsidR="00B85091" w:rsidRPr="00344EDF" w:rsidRDefault="00B85091" w:rsidP="00C31970">
                  <w:pPr>
                    <w:spacing w:line="370" w:lineRule="exact"/>
                    <w:jc w:val="center"/>
                    <w:rPr>
                      <w:rFonts w:ascii="Times New Roman" w:eastAsia="標楷體" w:hAnsi="Times New Roman" w:cs="Times New Roman"/>
                      <w:sz w:val="18"/>
                      <w:szCs w:val="18"/>
                    </w:rPr>
                  </w:pPr>
                  <w:r w:rsidRPr="00344EDF">
                    <w:rPr>
                      <w:rFonts w:ascii="Times New Roman" w:eastAsia="標楷體" w:hAnsi="Times New Roman" w:cs="Times New Roman"/>
                      <w:sz w:val="18"/>
                      <w:szCs w:val="18"/>
                    </w:rPr>
                    <w:t>計</w:t>
                  </w:r>
                  <w:r w:rsidRPr="00344EDF">
                    <w:rPr>
                      <w:rFonts w:ascii="Times New Roman" w:eastAsia="標楷體" w:hAnsi="Times New Roman" w:cs="Times New Roman"/>
                      <w:sz w:val="18"/>
                      <w:szCs w:val="18"/>
                    </w:rPr>
                    <w:t xml:space="preserve"> </w:t>
                  </w:r>
                  <w:r w:rsidRPr="00344EDF">
                    <w:rPr>
                      <w:rFonts w:ascii="Times New Roman" w:eastAsia="標楷體" w:hAnsi="Times New Roman" w:cs="Times New Roman"/>
                      <w:sz w:val="18"/>
                      <w:szCs w:val="18"/>
                    </w:rPr>
                    <w:t>畫</w:t>
                  </w:r>
                  <w:r w:rsidRPr="00344EDF">
                    <w:rPr>
                      <w:rFonts w:ascii="Times New Roman" w:eastAsia="標楷體" w:hAnsi="Times New Roman" w:cs="Times New Roman"/>
                      <w:sz w:val="18"/>
                      <w:szCs w:val="18"/>
                    </w:rPr>
                    <w:t xml:space="preserve"> </w:t>
                  </w:r>
                  <w:r w:rsidRPr="00344EDF">
                    <w:rPr>
                      <w:rFonts w:ascii="Times New Roman" w:eastAsia="標楷體" w:hAnsi="Times New Roman" w:cs="Times New Roman"/>
                      <w:sz w:val="18"/>
                      <w:szCs w:val="18"/>
                    </w:rPr>
                    <w:t>名</w:t>
                  </w:r>
                  <w:r w:rsidRPr="00344EDF">
                    <w:rPr>
                      <w:rFonts w:ascii="Times New Roman" w:eastAsia="標楷體" w:hAnsi="Times New Roman" w:cs="Times New Roman"/>
                      <w:sz w:val="18"/>
                      <w:szCs w:val="18"/>
                    </w:rPr>
                    <w:t xml:space="preserve"> </w:t>
                  </w:r>
                  <w:r w:rsidRPr="00344EDF">
                    <w:rPr>
                      <w:rFonts w:ascii="Times New Roman" w:eastAsia="標楷體" w:hAnsi="Times New Roman" w:cs="Times New Roman"/>
                      <w:sz w:val="18"/>
                      <w:szCs w:val="18"/>
                    </w:rPr>
                    <w:t>稱</w:t>
                  </w:r>
                </w:p>
              </w:tc>
              <w:tc>
                <w:tcPr>
                  <w:tcW w:w="979" w:type="dxa"/>
                  <w:vMerge w:val="restart"/>
                </w:tcPr>
                <w:p w:rsidR="00B85091" w:rsidRPr="00344EDF" w:rsidRDefault="00B85091" w:rsidP="00C31970">
                  <w:pPr>
                    <w:spacing w:line="370" w:lineRule="exact"/>
                    <w:jc w:val="center"/>
                    <w:rPr>
                      <w:rFonts w:ascii="Times New Roman" w:eastAsia="標楷體" w:hAnsi="Times New Roman" w:cs="Times New Roman"/>
                      <w:sz w:val="18"/>
                      <w:szCs w:val="18"/>
                    </w:rPr>
                  </w:pPr>
                  <w:r w:rsidRPr="00344EDF">
                    <w:rPr>
                      <w:rFonts w:ascii="Times New Roman" w:eastAsia="標楷體" w:hAnsi="Times New Roman" w:cs="Times New Roman"/>
                      <w:sz w:val="18"/>
                      <w:szCs w:val="18"/>
                    </w:rPr>
                    <w:t>實際投</w:t>
                  </w:r>
                </w:p>
                <w:p w:rsidR="00B85091" w:rsidRPr="00344EDF" w:rsidRDefault="00B85091" w:rsidP="00C31970">
                  <w:pPr>
                    <w:spacing w:line="370" w:lineRule="exact"/>
                    <w:jc w:val="center"/>
                    <w:rPr>
                      <w:rFonts w:ascii="Times New Roman" w:eastAsia="標楷體" w:hAnsi="Times New Roman" w:cs="Times New Roman"/>
                      <w:sz w:val="18"/>
                      <w:szCs w:val="18"/>
                    </w:rPr>
                  </w:pPr>
                  <w:r w:rsidRPr="00344EDF">
                    <w:rPr>
                      <w:rFonts w:ascii="Times New Roman" w:eastAsia="標楷體" w:hAnsi="Times New Roman" w:cs="Times New Roman"/>
                      <w:sz w:val="18"/>
                      <w:szCs w:val="18"/>
                    </w:rPr>
                    <w:t>資總額</w:t>
                  </w:r>
                </w:p>
              </w:tc>
              <w:tc>
                <w:tcPr>
                  <w:tcW w:w="2155" w:type="dxa"/>
                  <w:gridSpan w:val="6"/>
                </w:tcPr>
                <w:p w:rsidR="00B85091" w:rsidRPr="00344EDF" w:rsidRDefault="00B85091" w:rsidP="00C31970">
                  <w:pPr>
                    <w:spacing w:line="370" w:lineRule="exact"/>
                    <w:jc w:val="center"/>
                    <w:rPr>
                      <w:rFonts w:ascii="Times New Roman" w:eastAsia="標楷體" w:hAnsi="Times New Roman" w:cs="Times New Roman"/>
                      <w:sz w:val="18"/>
                      <w:szCs w:val="18"/>
                    </w:rPr>
                  </w:pPr>
                  <w:r w:rsidRPr="00344EDF">
                    <w:rPr>
                      <w:rFonts w:ascii="Times New Roman" w:eastAsia="標楷體" w:hAnsi="Times New Roman" w:cs="Times New Roman"/>
                      <w:sz w:val="18"/>
                      <w:szCs w:val="18"/>
                    </w:rPr>
                    <w:t>投資報酬率</w:t>
                  </w:r>
                </w:p>
              </w:tc>
            </w:tr>
            <w:tr w:rsidR="00B85091" w:rsidRPr="00344EDF" w:rsidTr="00F95B4B">
              <w:trPr>
                <w:trHeight w:val="138"/>
              </w:trPr>
              <w:tc>
                <w:tcPr>
                  <w:tcW w:w="1957" w:type="dxa"/>
                  <w:vMerge/>
                </w:tcPr>
                <w:p w:rsidR="00B85091" w:rsidRPr="00344EDF" w:rsidRDefault="00B85091" w:rsidP="00C31970">
                  <w:pPr>
                    <w:spacing w:line="370" w:lineRule="exact"/>
                    <w:jc w:val="center"/>
                    <w:rPr>
                      <w:rFonts w:ascii="Times New Roman" w:eastAsia="標楷體" w:hAnsi="Times New Roman" w:cs="Times New Roman"/>
                      <w:sz w:val="18"/>
                      <w:szCs w:val="18"/>
                    </w:rPr>
                  </w:pPr>
                </w:p>
              </w:tc>
              <w:tc>
                <w:tcPr>
                  <w:tcW w:w="979" w:type="dxa"/>
                  <w:vMerge/>
                </w:tcPr>
                <w:p w:rsidR="00B85091" w:rsidRPr="00344EDF" w:rsidRDefault="00B85091" w:rsidP="00C31970">
                  <w:pPr>
                    <w:spacing w:line="370" w:lineRule="exact"/>
                    <w:jc w:val="center"/>
                    <w:rPr>
                      <w:rFonts w:ascii="Times New Roman" w:eastAsia="標楷體" w:hAnsi="Times New Roman" w:cs="Times New Roman"/>
                      <w:sz w:val="18"/>
                      <w:szCs w:val="18"/>
                    </w:rPr>
                  </w:pPr>
                </w:p>
              </w:tc>
              <w:tc>
                <w:tcPr>
                  <w:tcW w:w="700" w:type="dxa"/>
                  <w:gridSpan w:val="2"/>
                </w:tcPr>
                <w:p w:rsidR="00B85091" w:rsidRPr="00344EDF" w:rsidRDefault="00B85091" w:rsidP="00C31970">
                  <w:pPr>
                    <w:spacing w:line="370" w:lineRule="exact"/>
                    <w:jc w:val="center"/>
                    <w:rPr>
                      <w:rFonts w:ascii="Times New Roman" w:eastAsia="標楷體" w:hAnsi="Times New Roman" w:cs="Times New Roman"/>
                      <w:sz w:val="18"/>
                      <w:szCs w:val="18"/>
                    </w:rPr>
                  </w:pPr>
                  <w:r w:rsidRPr="00344EDF">
                    <w:rPr>
                      <w:rFonts w:ascii="Times New Roman" w:eastAsia="標楷體" w:hAnsi="Times New Roman" w:cs="Times New Roman"/>
                      <w:sz w:val="18"/>
                      <w:szCs w:val="18"/>
                    </w:rPr>
                    <w:t>預計</w:t>
                  </w:r>
                </w:p>
              </w:tc>
              <w:tc>
                <w:tcPr>
                  <w:tcW w:w="722" w:type="dxa"/>
                  <w:gridSpan w:val="2"/>
                </w:tcPr>
                <w:p w:rsidR="00B85091" w:rsidRPr="00344EDF" w:rsidRDefault="00B85091" w:rsidP="00C31970">
                  <w:pPr>
                    <w:spacing w:line="370" w:lineRule="exact"/>
                    <w:jc w:val="center"/>
                    <w:rPr>
                      <w:rFonts w:ascii="Times New Roman" w:eastAsia="標楷體" w:hAnsi="Times New Roman" w:cs="Times New Roman"/>
                      <w:sz w:val="18"/>
                      <w:szCs w:val="18"/>
                    </w:rPr>
                  </w:pPr>
                  <w:r w:rsidRPr="00344EDF">
                    <w:rPr>
                      <w:rFonts w:ascii="Times New Roman" w:eastAsia="標楷體" w:hAnsi="Times New Roman" w:cs="Times New Roman"/>
                      <w:sz w:val="18"/>
                      <w:szCs w:val="18"/>
                    </w:rPr>
                    <w:t>實際</w:t>
                  </w:r>
                </w:p>
              </w:tc>
              <w:tc>
                <w:tcPr>
                  <w:tcW w:w="733" w:type="dxa"/>
                  <w:gridSpan w:val="2"/>
                </w:tcPr>
                <w:p w:rsidR="00B85091" w:rsidRPr="00344EDF" w:rsidRDefault="00B85091" w:rsidP="00C31970">
                  <w:pPr>
                    <w:spacing w:line="370" w:lineRule="exact"/>
                    <w:jc w:val="center"/>
                    <w:rPr>
                      <w:rFonts w:ascii="Times New Roman" w:eastAsia="標楷體" w:hAnsi="Times New Roman" w:cs="Times New Roman"/>
                      <w:sz w:val="18"/>
                      <w:szCs w:val="18"/>
                    </w:rPr>
                  </w:pPr>
                  <w:r w:rsidRPr="00344EDF">
                    <w:rPr>
                      <w:rFonts w:ascii="Times New Roman" w:eastAsia="標楷體" w:hAnsi="Times New Roman" w:cs="Times New Roman"/>
                      <w:sz w:val="18"/>
                      <w:szCs w:val="18"/>
                    </w:rPr>
                    <w:t>差距</w:t>
                  </w:r>
                </w:p>
              </w:tc>
            </w:tr>
            <w:tr w:rsidR="00B85091" w:rsidRPr="00344EDF" w:rsidTr="00F95B4B">
              <w:trPr>
                <w:trHeight w:val="104"/>
              </w:trPr>
              <w:tc>
                <w:tcPr>
                  <w:tcW w:w="5091" w:type="dxa"/>
                  <w:gridSpan w:val="8"/>
                </w:tcPr>
                <w:p w:rsidR="00B85091" w:rsidRPr="00344EDF" w:rsidRDefault="00B85091" w:rsidP="00C31970">
                  <w:pPr>
                    <w:spacing w:line="370" w:lineRule="exact"/>
                    <w:rPr>
                      <w:rFonts w:ascii="Times New Roman" w:eastAsia="標楷體" w:hAnsi="Times New Roman" w:cs="Times New Roman"/>
                      <w:sz w:val="18"/>
                      <w:szCs w:val="18"/>
                    </w:rPr>
                  </w:pPr>
                  <w:r w:rsidRPr="00344EDF">
                    <w:rPr>
                      <w:rFonts w:ascii="Times New Roman" w:eastAsia="標楷體" w:hAnsi="Times New Roman" w:cs="Times New Roman"/>
                      <w:sz w:val="18"/>
                      <w:szCs w:val="18"/>
                    </w:rPr>
                    <w:t>(</w:t>
                  </w:r>
                  <w:proofErr w:type="gramStart"/>
                  <w:r w:rsidRPr="00344EDF">
                    <w:rPr>
                      <w:rFonts w:ascii="Times New Roman" w:eastAsia="標楷體" w:hAnsi="Times New Roman" w:cs="Times New Roman"/>
                      <w:sz w:val="18"/>
                      <w:szCs w:val="18"/>
                    </w:rPr>
                    <w:t>一</w:t>
                  </w:r>
                  <w:proofErr w:type="gramEnd"/>
                  <w:r w:rsidRPr="00344EDF">
                    <w:rPr>
                      <w:rFonts w:ascii="Times New Roman" w:eastAsia="標楷體" w:hAnsi="Times New Roman" w:cs="Times New Roman"/>
                      <w:sz w:val="18"/>
                      <w:szCs w:val="18"/>
                    </w:rPr>
                    <w:t>)</w:t>
                  </w:r>
                  <w:r w:rsidRPr="00344EDF">
                    <w:rPr>
                      <w:rFonts w:ascii="Times New Roman" w:eastAsia="標楷體" w:hAnsi="Times New Roman" w:cs="Times New Roman"/>
                      <w:sz w:val="18"/>
                      <w:szCs w:val="18"/>
                    </w:rPr>
                    <w:t>已逾回收年限者</w:t>
                  </w:r>
                </w:p>
              </w:tc>
            </w:tr>
            <w:tr w:rsidR="00B85091" w:rsidRPr="00344EDF" w:rsidTr="006D322E">
              <w:trPr>
                <w:trHeight w:val="414"/>
              </w:trPr>
              <w:tc>
                <w:tcPr>
                  <w:tcW w:w="1957" w:type="dxa"/>
                </w:tcPr>
                <w:p w:rsidR="00B85091" w:rsidRPr="00344EDF" w:rsidRDefault="00B85091" w:rsidP="00C31970">
                  <w:pPr>
                    <w:spacing w:line="370" w:lineRule="exact"/>
                    <w:ind w:leftChars="-7" w:left="159" w:hangingChars="98" w:hanging="176"/>
                    <w:jc w:val="both"/>
                    <w:rPr>
                      <w:rFonts w:ascii="Times New Roman" w:eastAsia="標楷體" w:hAnsi="Times New Roman" w:cs="Times New Roman"/>
                      <w:sz w:val="18"/>
                      <w:szCs w:val="18"/>
                    </w:rPr>
                  </w:pPr>
                  <w:r w:rsidRPr="00344EDF">
                    <w:rPr>
                      <w:rFonts w:ascii="Times New Roman" w:eastAsia="標楷體" w:hAnsi="Times New Roman" w:cs="Times New Roman"/>
                      <w:sz w:val="18"/>
                      <w:szCs w:val="18"/>
                    </w:rPr>
                    <w:t>1.</w:t>
                  </w:r>
                  <w:r w:rsidRPr="00344EDF">
                    <w:rPr>
                      <w:rFonts w:ascii="Times New Roman" w:eastAsia="標楷體" w:hAnsi="Times New Roman" w:cs="Times New Roman"/>
                      <w:sz w:val="18"/>
                      <w:szCs w:val="18"/>
                    </w:rPr>
                    <w:t>台灣糖業公司</w:t>
                  </w:r>
                  <w:r w:rsidRPr="00344EDF">
                    <w:rPr>
                      <w:rFonts w:ascii="Times New Roman" w:eastAsia="標楷體" w:hAnsi="Times New Roman" w:cs="Times New Roman"/>
                      <w:sz w:val="18"/>
                      <w:szCs w:val="18"/>
                    </w:rPr>
                    <w:t>-</w:t>
                  </w:r>
                  <w:r w:rsidRPr="00344EDF">
                    <w:rPr>
                      <w:rFonts w:ascii="Times New Roman" w:eastAsia="標楷體" w:hAnsi="Times New Roman" w:cs="Times New Roman"/>
                      <w:sz w:val="18"/>
                      <w:szCs w:val="18"/>
                    </w:rPr>
                    <w:t>生物科技工廠投資計畫</w:t>
                  </w:r>
                  <w:r w:rsidRPr="00344EDF">
                    <w:rPr>
                      <w:rFonts w:ascii="Times New Roman" w:eastAsia="標楷體" w:hAnsi="Times New Roman" w:cs="Times New Roman"/>
                      <w:sz w:val="18"/>
                      <w:szCs w:val="18"/>
                    </w:rPr>
                    <w:t>(</w:t>
                  </w:r>
                  <w:r w:rsidRPr="00344EDF">
                    <w:rPr>
                      <w:rFonts w:ascii="Times New Roman" w:eastAsia="標楷體" w:hAnsi="Times New Roman" w:cs="Times New Roman"/>
                      <w:sz w:val="18"/>
                      <w:szCs w:val="18"/>
                    </w:rPr>
                    <w:t>第一期</w:t>
                  </w:r>
                  <w:r w:rsidRPr="00344EDF">
                    <w:rPr>
                      <w:rFonts w:ascii="Times New Roman" w:eastAsia="標楷體" w:hAnsi="Times New Roman" w:cs="Times New Roman"/>
                      <w:sz w:val="18"/>
                      <w:szCs w:val="18"/>
                    </w:rPr>
                    <w:t>)</w:t>
                  </w:r>
                </w:p>
              </w:tc>
              <w:tc>
                <w:tcPr>
                  <w:tcW w:w="979" w:type="dxa"/>
                  <w:vAlign w:val="center"/>
                </w:tcPr>
                <w:p w:rsidR="00B85091" w:rsidRPr="00344EDF" w:rsidRDefault="00B85091" w:rsidP="00C31970">
                  <w:pPr>
                    <w:spacing w:line="370" w:lineRule="exact"/>
                    <w:jc w:val="right"/>
                    <w:rPr>
                      <w:rFonts w:ascii="Times New Roman" w:eastAsia="標楷體" w:hAnsi="Times New Roman" w:cs="Times New Roman"/>
                      <w:sz w:val="16"/>
                      <w:szCs w:val="16"/>
                    </w:rPr>
                  </w:pPr>
                  <w:r w:rsidRPr="00344EDF">
                    <w:rPr>
                      <w:rFonts w:ascii="Times New Roman" w:eastAsia="標楷體" w:hAnsi="Times New Roman" w:cs="Times New Roman"/>
                      <w:sz w:val="16"/>
                      <w:szCs w:val="16"/>
                    </w:rPr>
                    <w:t>975,373</w:t>
                  </w:r>
                </w:p>
              </w:tc>
              <w:tc>
                <w:tcPr>
                  <w:tcW w:w="717" w:type="dxa"/>
                  <w:gridSpan w:val="3"/>
                  <w:vAlign w:val="center"/>
                </w:tcPr>
                <w:p w:rsidR="00B85091" w:rsidRPr="00344EDF" w:rsidRDefault="00B85091" w:rsidP="00C31970">
                  <w:pPr>
                    <w:spacing w:line="370" w:lineRule="exact"/>
                    <w:jc w:val="right"/>
                    <w:rPr>
                      <w:rFonts w:ascii="Times New Roman" w:eastAsia="標楷體" w:hAnsi="Times New Roman" w:cs="Times New Roman"/>
                      <w:sz w:val="16"/>
                      <w:szCs w:val="16"/>
                    </w:rPr>
                  </w:pPr>
                  <w:r w:rsidRPr="00344EDF">
                    <w:rPr>
                      <w:rFonts w:ascii="Times New Roman" w:eastAsia="標楷體" w:hAnsi="Times New Roman" w:cs="Times New Roman"/>
                      <w:sz w:val="16"/>
                      <w:szCs w:val="16"/>
                    </w:rPr>
                    <w:t>19.25</w:t>
                  </w:r>
                </w:p>
              </w:tc>
              <w:tc>
                <w:tcPr>
                  <w:tcW w:w="705" w:type="dxa"/>
                  <w:vAlign w:val="center"/>
                </w:tcPr>
                <w:p w:rsidR="00B85091" w:rsidRPr="00344EDF" w:rsidRDefault="00B85091" w:rsidP="00C31970">
                  <w:pPr>
                    <w:spacing w:line="370" w:lineRule="exact"/>
                    <w:jc w:val="right"/>
                    <w:rPr>
                      <w:rFonts w:ascii="Times New Roman" w:eastAsia="標楷體" w:hAnsi="Times New Roman" w:cs="Times New Roman"/>
                      <w:sz w:val="16"/>
                      <w:szCs w:val="16"/>
                    </w:rPr>
                  </w:pPr>
                  <w:r w:rsidRPr="00344EDF">
                    <w:rPr>
                      <w:rFonts w:ascii="Times New Roman" w:eastAsia="標楷體" w:hAnsi="Times New Roman" w:cs="Times New Roman"/>
                      <w:sz w:val="16"/>
                      <w:szCs w:val="16"/>
                    </w:rPr>
                    <w:t>5.04</w:t>
                  </w:r>
                </w:p>
              </w:tc>
              <w:tc>
                <w:tcPr>
                  <w:tcW w:w="733" w:type="dxa"/>
                  <w:gridSpan w:val="2"/>
                  <w:vAlign w:val="center"/>
                </w:tcPr>
                <w:p w:rsidR="00B85091" w:rsidRPr="00344EDF" w:rsidRDefault="00B85091" w:rsidP="00C31970">
                  <w:pPr>
                    <w:spacing w:line="370" w:lineRule="exact"/>
                    <w:jc w:val="right"/>
                    <w:rPr>
                      <w:rFonts w:ascii="Times New Roman" w:eastAsia="標楷體" w:hAnsi="Times New Roman" w:cs="Times New Roman"/>
                      <w:sz w:val="16"/>
                      <w:szCs w:val="16"/>
                    </w:rPr>
                  </w:pPr>
                  <w:r w:rsidRPr="00344EDF">
                    <w:rPr>
                      <w:rFonts w:ascii="Times New Roman" w:eastAsia="標楷體" w:hAnsi="Times New Roman" w:cs="Times New Roman"/>
                      <w:sz w:val="16"/>
                      <w:szCs w:val="16"/>
                    </w:rPr>
                    <w:t>-14.21</w:t>
                  </w:r>
                </w:p>
              </w:tc>
            </w:tr>
            <w:tr w:rsidR="00B85091" w:rsidRPr="00344EDF" w:rsidTr="006D322E">
              <w:trPr>
                <w:trHeight w:val="619"/>
              </w:trPr>
              <w:tc>
                <w:tcPr>
                  <w:tcW w:w="1957" w:type="dxa"/>
                </w:tcPr>
                <w:p w:rsidR="00B85091" w:rsidRPr="00344EDF" w:rsidRDefault="00B85091" w:rsidP="00C31970">
                  <w:pPr>
                    <w:spacing w:line="370" w:lineRule="exact"/>
                    <w:ind w:leftChars="-8" w:left="156" w:hangingChars="97" w:hanging="175"/>
                    <w:jc w:val="both"/>
                    <w:rPr>
                      <w:rFonts w:ascii="Times New Roman" w:eastAsia="標楷體" w:hAnsi="Times New Roman" w:cs="Times New Roman"/>
                      <w:sz w:val="18"/>
                      <w:szCs w:val="18"/>
                    </w:rPr>
                  </w:pPr>
                  <w:r w:rsidRPr="00344EDF">
                    <w:rPr>
                      <w:rFonts w:ascii="Times New Roman" w:eastAsia="標楷體" w:hAnsi="Times New Roman" w:cs="Times New Roman"/>
                      <w:sz w:val="18"/>
                      <w:szCs w:val="18"/>
                    </w:rPr>
                    <w:t>2.</w:t>
                  </w:r>
                  <w:r w:rsidRPr="00344EDF">
                    <w:rPr>
                      <w:rFonts w:ascii="Times New Roman" w:eastAsia="標楷體" w:hAnsi="Times New Roman" w:cs="Times New Roman"/>
                      <w:sz w:val="18"/>
                      <w:szCs w:val="18"/>
                    </w:rPr>
                    <w:t>台灣中油公司</w:t>
                  </w:r>
                  <w:r w:rsidRPr="00344EDF">
                    <w:rPr>
                      <w:rFonts w:ascii="Times New Roman" w:eastAsia="標楷體" w:hAnsi="Times New Roman" w:cs="Times New Roman"/>
                      <w:sz w:val="18"/>
                      <w:szCs w:val="18"/>
                    </w:rPr>
                    <w:t>-</w:t>
                  </w:r>
                  <w:r w:rsidRPr="00344EDF">
                    <w:rPr>
                      <w:rFonts w:ascii="Times New Roman" w:eastAsia="標楷體" w:hAnsi="Times New Roman" w:cs="Times New Roman"/>
                      <w:sz w:val="18"/>
                      <w:szCs w:val="18"/>
                    </w:rPr>
                    <w:t>石化事業部第三芳香</w:t>
                  </w:r>
                  <w:proofErr w:type="gramStart"/>
                  <w:r w:rsidRPr="00344EDF">
                    <w:rPr>
                      <w:rFonts w:ascii="Times New Roman" w:eastAsia="標楷體" w:hAnsi="Times New Roman" w:cs="Times New Roman"/>
                      <w:sz w:val="18"/>
                      <w:szCs w:val="18"/>
                    </w:rPr>
                    <w:t>烴</w:t>
                  </w:r>
                  <w:proofErr w:type="gramEnd"/>
                  <w:r w:rsidRPr="00344EDF">
                    <w:rPr>
                      <w:rFonts w:ascii="Times New Roman" w:eastAsia="標楷體" w:hAnsi="Times New Roman" w:cs="Times New Roman"/>
                      <w:sz w:val="18"/>
                      <w:szCs w:val="18"/>
                    </w:rPr>
                    <w:t>萃取及第一轉烷</w:t>
                  </w:r>
                  <w:proofErr w:type="gramStart"/>
                  <w:r w:rsidRPr="00344EDF">
                    <w:rPr>
                      <w:rFonts w:ascii="Times New Roman" w:eastAsia="標楷體" w:hAnsi="Times New Roman" w:cs="Times New Roman"/>
                      <w:sz w:val="18"/>
                      <w:szCs w:val="18"/>
                    </w:rPr>
                    <w:t>化工場擴產</w:t>
                  </w:r>
                  <w:proofErr w:type="gramEnd"/>
                  <w:r w:rsidRPr="00344EDF">
                    <w:rPr>
                      <w:rFonts w:ascii="Times New Roman" w:eastAsia="標楷體" w:hAnsi="Times New Roman" w:cs="Times New Roman"/>
                      <w:sz w:val="18"/>
                      <w:szCs w:val="18"/>
                    </w:rPr>
                    <w:t>計畫</w:t>
                  </w:r>
                </w:p>
              </w:tc>
              <w:tc>
                <w:tcPr>
                  <w:tcW w:w="979" w:type="dxa"/>
                  <w:vAlign w:val="center"/>
                </w:tcPr>
                <w:p w:rsidR="00B85091" w:rsidRPr="00344EDF" w:rsidRDefault="00B85091" w:rsidP="00C31970">
                  <w:pPr>
                    <w:spacing w:line="370" w:lineRule="exact"/>
                    <w:jc w:val="right"/>
                    <w:rPr>
                      <w:rFonts w:ascii="Times New Roman" w:eastAsia="標楷體" w:hAnsi="Times New Roman" w:cs="Times New Roman"/>
                      <w:sz w:val="16"/>
                      <w:szCs w:val="16"/>
                    </w:rPr>
                  </w:pPr>
                  <w:r w:rsidRPr="00344EDF">
                    <w:rPr>
                      <w:rFonts w:ascii="Times New Roman" w:eastAsia="標楷體" w:hAnsi="Times New Roman" w:cs="Times New Roman"/>
                      <w:sz w:val="16"/>
                      <w:szCs w:val="16"/>
                    </w:rPr>
                    <w:t>1,163,212</w:t>
                  </w:r>
                </w:p>
              </w:tc>
              <w:tc>
                <w:tcPr>
                  <w:tcW w:w="717" w:type="dxa"/>
                  <w:gridSpan w:val="3"/>
                  <w:vAlign w:val="center"/>
                </w:tcPr>
                <w:p w:rsidR="00B85091" w:rsidRPr="00344EDF" w:rsidRDefault="00B85091" w:rsidP="00C31970">
                  <w:pPr>
                    <w:spacing w:line="370" w:lineRule="exact"/>
                    <w:jc w:val="right"/>
                    <w:rPr>
                      <w:rFonts w:ascii="Times New Roman" w:eastAsia="標楷體" w:hAnsi="Times New Roman" w:cs="Times New Roman"/>
                      <w:sz w:val="16"/>
                      <w:szCs w:val="16"/>
                    </w:rPr>
                  </w:pPr>
                  <w:r w:rsidRPr="00344EDF">
                    <w:rPr>
                      <w:rFonts w:ascii="Times New Roman" w:eastAsia="標楷體" w:hAnsi="Times New Roman" w:cs="Times New Roman"/>
                      <w:sz w:val="16"/>
                      <w:szCs w:val="16"/>
                    </w:rPr>
                    <w:t>14.37</w:t>
                  </w:r>
                </w:p>
              </w:tc>
              <w:tc>
                <w:tcPr>
                  <w:tcW w:w="705" w:type="dxa"/>
                  <w:vAlign w:val="center"/>
                </w:tcPr>
                <w:p w:rsidR="00B85091" w:rsidRPr="00344EDF" w:rsidRDefault="00B85091" w:rsidP="00C31970">
                  <w:pPr>
                    <w:spacing w:line="370" w:lineRule="exact"/>
                    <w:jc w:val="right"/>
                    <w:rPr>
                      <w:rFonts w:ascii="Times New Roman" w:eastAsia="標楷體" w:hAnsi="Times New Roman" w:cs="Times New Roman"/>
                      <w:sz w:val="16"/>
                      <w:szCs w:val="16"/>
                    </w:rPr>
                  </w:pPr>
                  <w:r w:rsidRPr="00344EDF">
                    <w:rPr>
                      <w:rFonts w:ascii="Times New Roman" w:eastAsia="標楷體" w:hAnsi="Times New Roman" w:cs="Times New Roman"/>
                      <w:sz w:val="16"/>
                      <w:szCs w:val="16"/>
                    </w:rPr>
                    <w:t>3.88</w:t>
                  </w:r>
                </w:p>
              </w:tc>
              <w:tc>
                <w:tcPr>
                  <w:tcW w:w="733" w:type="dxa"/>
                  <w:gridSpan w:val="2"/>
                  <w:vAlign w:val="center"/>
                </w:tcPr>
                <w:p w:rsidR="00DC196C" w:rsidRPr="00344EDF" w:rsidRDefault="00DC196C" w:rsidP="00C31970">
                  <w:pPr>
                    <w:spacing w:line="370" w:lineRule="exact"/>
                    <w:jc w:val="right"/>
                    <w:rPr>
                      <w:rFonts w:ascii="Times New Roman" w:eastAsia="標楷體" w:hAnsi="Times New Roman" w:cs="Times New Roman"/>
                      <w:sz w:val="16"/>
                      <w:szCs w:val="16"/>
                    </w:rPr>
                  </w:pPr>
                </w:p>
                <w:p w:rsidR="00B85091" w:rsidRPr="00344EDF" w:rsidRDefault="00B85091" w:rsidP="00C31970">
                  <w:pPr>
                    <w:spacing w:line="370" w:lineRule="exact"/>
                    <w:jc w:val="right"/>
                    <w:rPr>
                      <w:rFonts w:ascii="Times New Roman" w:eastAsia="標楷體" w:hAnsi="Times New Roman" w:cs="Times New Roman"/>
                      <w:sz w:val="16"/>
                      <w:szCs w:val="16"/>
                    </w:rPr>
                  </w:pPr>
                  <w:r w:rsidRPr="00344EDF">
                    <w:rPr>
                      <w:rFonts w:ascii="Times New Roman" w:eastAsia="標楷體" w:hAnsi="Times New Roman" w:cs="Times New Roman"/>
                      <w:sz w:val="16"/>
                      <w:szCs w:val="16"/>
                    </w:rPr>
                    <w:t>-10.49</w:t>
                  </w:r>
                </w:p>
                <w:p w:rsidR="00B85091" w:rsidRPr="00344EDF" w:rsidRDefault="00B85091" w:rsidP="00C31970">
                  <w:pPr>
                    <w:spacing w:line="370" w:lineRule="exact"/>
                    <w:jc w:val="right"/>
                    <w:rPr>
                      <w:rFonts w:ascii="Times New Roman" w:eastAsia="標楷體" w:hAnsi="Times New Roman" w:cs="Times New Roman"/>
                      <w:sz w:val="16"/>
                      <w:szCs w:val="16"/>
                    </w:rPr>
                  </w:pPr>
                </w:p>
              </w:tc>
            </w:tr>
            <w:tr w:rsidR="00B85091" w:rsidRPr="00344EDF" w:rsidTr="006D322E">
              <w:trPr>
                <w:trHeight w:val="410"/>
              </w:trPr>
              <w:tc>
                <w:tcPr>
                  <w:tcW w:w="1957" w:type="dxa"/>
                </w:tcPr>
                <w:p w:rsidR="00B85091" w:rsidRPr="00344EDF" w:rsidRDefault="00B85091" w:rsidP="00C31970">
                  <w:pPr>
                    <w:spacing w:line="370" w:lineRule="exact"/>
                    <w:ind w:leftChars="-8" w:left="159" w:hangingChars="99" w:hanging="178"/>
                    <w:jc w:val="both"/>
                    <w:rPr>
                      <w:rFonts w:ascii="Times New Roman" w:eastAsia="標楷體" w:hAnsi="Times New Roman" w:cs="Times New Roman"/>
                      <w:sz w:val="18"/>
                      <w:szCs w:val="18"/>
                    </w:rPr>
                  </w:pPr>
                  <w:r w:rsidRPr="00344EDF">
                    <w:rPr>
                      <w:rFonts w:ascii="Times New Roman" w:eastAsia="標楷體" w:hAnsi="Times New Roman" w:cs="Times New Roman"/>
                      <w:sz w:val="18"/>
                      <w:szCs w:val="18"/>
                    </w:rPr>
                    <w:t>3.</w:t>
                  </w:r>
                  <w:r w:rsidRPr="00344EDF">
                    <w:rPr>
                      <w:rFonts w:ascii="Times New Roman" w:eastAsia="標楷體" w:hAnsi="Times New Roman" w:cs="Times New Roman"/>
                      <w:sz w:val="18"/>
                      <w:szCs w:val="18"/>
                    </w:rPr>
                    <w:t>臺灣港務公司</w:t>
                  </w:r>
                  <w:r w:rsidRPr="00344EDF">
                    <w:rPr>
                      <w:rFonts w:ascii="Times New Roman" w:eastAsia="標楷體" w:hAnsi="Times New Roman" w:cs="Times New Roman"/>
                      <w:sz w:val="18"/>
                      <w:szCs w:val="18"/>
                    </w:rPr>
                    <w:t>-</w:t>
                  </w:r>
                  <w:r w:rsidRPr="00344EDF">
                    <w:rPr>
                      <w:rFonts w:ascii="Times New Roman" w:eastAsia="標楷體" w:hAnsi="Times New Roman" w:cs="Times New Roman"/>
                      <w:sz w:val="18"/>
                      <w:szCs w:val="18"/>
                    </w:rPr>
                    <w:t>新建</w:t>
                  </w:r>
                  <w:r w:rsidRPr="00344EDF">
                    <w:rPr>
                      <w:rFonts w:ascii="Times New Roman" w:eastAsia="標楷體" w:hAnsi="Times New Roman" w:cs="Times New Roman"/>
                      <w:sz w:val="18"/>
                      <w:szCs w:val="18"/>
                    </w:rPr>
                    <w:t>150</w:t>
                  </w:r>
                  <w:r w:rsidRPr="00344EDF">
                    <w:rPr>
                      <w:rFonts w:ascii="Times New Roman" w:eastAsia="標楷體" w:hAnsi="Times New Roman" w:cs="Times New Roman"/>
                      <w:sz w:val="18"/>
                      <w:szCs w:val="18"/>
                    </w:rPr>
                    <w:t>噸自航式起重船工程計畫</w:t>
                  </w:r>
                </w:p>
              </w:tc>
              <w:tc>
                <w:tcPr>
                  <w:tcW w:w="979" w:type="dxa"/>
                  <w:vAlign w:val="center"/>
                </w:tcPr>
                <w:p w:rsidR="00B85091" w:rsidRPr="00344EDF" w:rsidRDefault="00B85091" w:rsidP="00C31970">
                  <w:pPr>
                    <w:spacing w:line="370" w:lineRule="exact"/>
                    <w:jc w:val="right"/>
                    <w:rPr>
                      <w:rFonts w:ascii="Times New Roman" w:eastAsia="標楷體" w:hAnsi="Times New Roman" w:cs="Times New Roman"/>
                      <w:sz w:val="16"/>
                      <w:szCs w:val="16"/>
                    </w:rPr>
                  </w:pPr>
                  <w:r w:rsidRPr="00344EDF">
                    <w:rPr>
                      <w:rFonts w:ascii="Times New Roman" w:eastAsia="標楷體" w:hAnsi="Times New Roman" w:cs="Times New Roman"/>
                      <w:sz w:val="16"/>
                      <w:szCs w:val="16"/>
                    </w:rPr>
                    <w:t>499,317</w:t>
                  </w:r>
                </w:p>
              </w:tc>
              <w:tc>
                <w:tcPr>
                  <w:tcW w:w="717" w:type="dxa"/>
                  <w:gridSpan w:val="3"/>
                  <w:vAlign w:val="center"/>
                </w:tcPr>
                <w:p w:rsidR="00B85091" w:rsidRPr="00344EDF" w:rsidRDefault="00B85091" w:rsidP="00C31970">
                  <w:pPr>
                    <w:spacing w:line="370" w:lineRule="exact"/>
                    <w:jc w:val="right"/>
                    <w:rPr>
                      <w:rFonts w:ascii="Times New Roman" w:eastAsia="標楷體" w:hAnsi="Times New Roman" w:cs="Times New Roman"/>
                      <w:sz w:val="16"/>
                      <w:szCs w:val="16"/>
                    </w:rPr>
                  </w:pPr>
                  <w:r w:rsidRPr="00344EDF">
                    <w:rPr>
                      <w:rFonts w:ascii="Times New Roman" w:eastAsia="標楷體" w:hAnsi="Times New Roman" w:cs="Times New Roman"/>
                      <w:sz w:val="16"/>
                      <w:szCs w:val="16"/>
                    </w:rPr>
                    <w:t>0.64</w:t>
                  </w:r>
                </w:p>
              </w:tc>
              <w:tc>
                <w:tcPr>
                  <w:tcW w:w="705" w:type="dxa"/>
                  <w:vAlign w:val="center"/>
                </w:tcPr>
                <w:p w:rsidR="00B85091" w:rsidRPr="00344EDF" w:rsidRDefault="00B85091" w:rsidP="00C31970">
                  <w:pPr>
                    <w:spacing w:line="370" w:lineRule="exact"/>
                    <w:jc w:val="right"/>
                    <w:rPr>
                      <w:rFonts w:ascii="Times New Roman" w:eastAsia="標楷體" w:hAnsi="Times New Roman" w:cs="Times New Roman"/>
                      <w:sz w:val="16"/>
                      <w:szCs w:val="16"/>
                    </w:rPr>
                  </w:pPr>
                  <w:r w:rsidRPr="00344EDF">
                    <w:rPr>
                      <w:rFonts w:ascii="Times New Roman" w:eastAsia="標楷體" w:hAnsi="Times New Roman" w:cs="Times New Roman"/>
                      <w:sz w:val="16"/>
                      <w:szCs w:val="16"/>
                    </w:rPr>
                    <w:t>負值</w:t>
                  </w:r>
                </w:p>
              </w:tc>
              <w:tc>
                <w:tcPr>
                  <w:tcW w:w="733" w:type="dxa"/>
                  <w:gridSpan w:val="2"/>
                  <w:vAlign w:val="center"/>
                </w:tcPr>
                <w:p w:rsidR="00B85091" w:rsidRPr="00344EDF" w:rsidRDefault="00B85091" w:rsidP="00C31970">
                  <w:pPr>
                    <w:spacing w:line="370" w:lineRule="exact"/>
                    <w:jc w:val="right"/>
                    <w:rPr>
                      <w:rFonts w:ascii="Times New Roman" w:eastAsia="標楷體" w:hAnsi="Times New Roman" w:cs="Times New Roman"/>
                      <w:sz w:val="16"/>
                      <w:szCs w:val="16"/>
                    </w:rPr>
                  </w:pPr>
                </w:p>
              </w:tc>
            </w:tr>
            <w:tr w:rsidR="00B85091" w:rsidRPr="00344EDF" w:rsidTr="00F95B4B">
              <w:trPr>
                <w:trHeight w:val="104"/>
              </w:trPr>
              <w:tc>
                <w:tcPr>
                  <w:tcW w:w="5091" w:type="dxa"/>
                  <w:gridSpan w:val="8"/>
                </w:tcPr>
                <w:p w:rsidR="00B85091" w:rsidRPr="00344EDF" w:rsidRDefault="00B85091" w:rsidP="00C31970">
                  <w:pPr>
                    <w:spacing w:line="370" w:lineRule="exact"/>
                    <w:rPr>
                      <w:rFonts w:ascii="Times New Roman" w:eastAsia="標楷體" w:hAnsi="Times New Roman" w:cs="Times New Roman"/>
                      <w:sz w:val="18"/>
                      <w:szCs w:val="18"/>
                    </w:rPr>
                  </w:pPr>
                  <w:r w:rsidRPr="00344EDF">
                    <w:rPr>
                      <w:rFonts w:ascii="Times New Roman" w:eastAsia="標楷體" w:hAnsi="Times New Roman" w:cs="Times New Roman"/>
                      <w:sz w:val="18"/>
                      <w:szCs w:val="18"/>
                    </w:rPr>
                    <w:t>(</w:t>
                  </w:r>
                  <w:r w:rsidRPr="00344EDF">
                    <w:rPr>
                      <w:rFonts w:ascii="Times New Roman" w:eastAsia="標楷體" w:hAnsi="Times New Roman" w:cs="Times New Roman"/>
                      <w:sz w:val="18"/>
                      <w:szCs w:val="18"/>
                    </w:rPr>
                    <w:t>二</w:t>
                  </w:r>
                  <w:r w:rsidRPr="00344EDF">
                    <w:rPr>
                      <w:rFonts w:ascii="Times New Roman" w:eastAsia="標楷體" w:hAnsi="Times New Roman" w:cs="Times New Roman"/>
                      <w:sz w:val="18"/>
                      <w:szCs w:val="18"/>
                    </w:rPr>
                    <w:t>)</w:t>
                  </w:r>
                  <w:r w:rsidRPr="00344EDF">
                    <w:rPr>
                      <w:rFonts w:ascii="Times New Roman" w:eastAsia="標楷體" w:hAnsi="Times New Roman" w:cs="Times New Roman"/>
                      <w:sz w:val="18"/>
                      <w:szCs w:val="18"/>
                    </w:rPr>
                    <w:t>尚在預期回收年限者</w:t>
                  </w:r>
                </w:p>
              </w:tc>
            </w:tr>
            <w:tr w:rsidR="00B85091" w:rsidRPr="00344EDF" w:rsidTr="00F95B4B">
              <w:trPr>
                <w:trHeight w:val="104"/>
              </w:trPr>
              <w:tc>
                <w:tcPr>
                  <w:tcW w:w="1957" w:type="dxa"/>
                </w:tcPr>
                <w:p w:rsidR="00B85091" w:rsidRPr="00344EDF" w:rsidRDefault="00B85091" w:rsidP="00C31970">
                  <w:pPr>
                    <w:spacing w:line="370" w:lineRule="exact"/>
                    <w:rPr>
                      <w:rFonts w:ascii="Times New Roman" w:eastAsia="標楷體" w:hAnsi="Times New Roman" w:cs="Times New Roman"/>
                      <w:sz w:val="18"/>
                      <w:szCs w:val="18"/>
                    </w:rPr>
                  </w:pPr>
                  <w:r w:rsidRPr="00344EDF">
                    <w:rPr>
                      <w:rFonts w:ascii="Times New Roman" w:eastAsia="標楷體" w:hAnsi="Times New Roman" w:cs="Times New Roman"/>
                      <w:sz w:val="18"/>
                      <w:szCs w:val="18"/>
                    </w:rPr>
                    <w:t>1.</w:t>
                  </w:r>
                  <w:r w:rsidRPr="00344EDF">
                    <w:rPr>
                      <w:rFonts w:ascii="Times New Roman" w:eastAsia="標楷體" w:hAnsi="Times New Roman" w:cs="Times New Roman"/>
                      <w:sz w:val="18"/>
                      <w:szCs w:val="18"/>
                    </w:rPr>
                    <w:t>台灣電力公司</w:t>
                  </w:r>
                </w:p>
              </w:tc>
              <w:tc>
                <w:tcPr>
                  <w:tcW w:w="1046" w:type="dxa"/>
                  <w:gridSpan w:val="2"/>
                </w:tcPr>
                <w:p w:rsidR="00B85091" w:rsidRPr="00344EDF" w:rsidRDefault="00B85091" w:rsidP="00C31970">
                  <w:pPr>
                    <w:spacing w:line="370" w:lineRule="exact"/>
                    <w:rPr>
                      <w:rFonts w:ascii="Times New Roman" w:eastAsia="標楷體" w:hAnsi="Times New Roman" w:cs="Times New Roman"/>
                      <w:sz w:val="20"/>
                      <w:szCs w:val="20"/>
                    </w:rPr>
                  </w:pPr>
                </w:p>
              </w:tc>
              <w:tc>
                <w:tcPr>
                  <w:tcW w:w="650" w:type="dxa"/>
                  <w:gridSpan w:val="2"/>
                </w:tcPr>
                <w:p w:rsidR="00B85091" w:rsidRPr="00344EDF" w:rsidRDefault="00B85091" w:rsidP="00C31970">
                  <w:pPr>
                    <w:spacing w:line="370" w:lineRule="exact"/>
                    <w:rPr>
                      <w:rFonts w:ascii="Times New Roman" w:eastAsia="標楷體" w:hAnsi="Times New Roman" w:cs="Times New Roman"/>
                      <w:sz w:val="20"/>
                      <w:szCs w:val="20"/>
                    </w:rPr>
                  </w:pPr>
                </w:p>
              </w:tc>
              <w:tc>
                <w:tcPr>
                  <w:tcW w:w="719" w:type="dxa"/>
                  <w:gridSpan w:val="2"/>
                </w:tcPr>
                <w:p w:rsidR="00B85091" w:rsidRPr="00344EDF" w:rsidRDefault="00B85091" w:rsidP="00C31970">
                  <w:pPr>
                    <w:spacing w:line="370" w:lineRule="exact"/>
                    <w:rPr>
                      <w:rFonts w:ascii="Times New Roman" w:eastAsia="標楷體" w:hAnsi="Times New Roman" w:cs="Times New Roman"/>
                      <w:sz w:val="20"/>
                      <w:szCs w:val="20"/>
                    </w:rPr>
                  </w:pPr>
                </w:p>
              </w:tc>
              <w:tc>
                <w:tcPr>
                  <w:tcW w:w="720" w:type="dxa"/>
                </w:tcPr>
                <w:p w:rsidR="00B85091" w:rsidRPr="00344EDF" w:rsidRDefault="00B85091" w:rsidP="00C31970">
                  <w:pPr>
                    <w:spacing w:line="370" w:lineRule="exact"/>
                    <w:rPr>
                      <w:rFonts w:ascii="Times New Roman" w:eastAsia="標楷體" w:hAnsi="Times New Roman" w:cs="Times New Roman"/>
                      <w:sz w:val="20"/>
                      <w:szCs w:val="20"/>
                    </w:rPr>
                  </w:pPr>
                </w:p>
              </w:tc>
            </w:tr>
            <w:tr w:rsidR="00B85091" w:rsidRPr="00344EDF" w:rsidTr="006D322E">
              <w:trPr>
                <w:trHeight w:val="310"/>
              </w:trPr>
              <w:tc>
                <w:tcPr>
                  <w:tcW w:w="1957" w:type="dxa"/>
                </w:tcPr>
                <w:p w:rsidR="00B85091" w:rsidRPr="00344EDF" w:rsidRDefault="00B85091" w:rsidP="00C31970">
                  <w:pPr>
                    <w:spacing w:line="370" w:lineRule="exact"/>
                    <w:ind w:leftChars="39" w:left="396" w:hangingChars="168" w:hanging="302"/>
                    <w:jc w:val="both"/>
                    <w:rPr>
                      <w:rFonts w:ascii="Times New Roman" w:eastAsia="標楷體" w:hAnsi="Times New Roman" w:cs="Times New Roman"/>
                      <w:sz w:val="18"/>
                      <w:szCs w:val="18"/>
                    </w:rPr>
                  </w:pPr>
                  <w:r w:rsidRPr="00344EDF">
                    <w:rPr>
                      <w:rFonts w:ascii="Times New Roman" w:eastAsia="標楷體" w:hAnsi="Times New Roman" w:cs="Times New Roman"/>
                      <w:sz w:val="18"/>
                      <w:szCs w:val="18"/>
                    </w:rPr>
                    <w:t>(1)</w:t>
                  </w:r>
                  <w:r w:rsidRPr="00344EDF">
                    <w:rPr>
                      <w:rFonts w:ascii="Times New Roman" w:eastAsia="標楷體" w:hAnsi="Times New Roman" w:cs="Times New Roman"/>
                      <w:sz w:val="18"/>
                      <w:szCs w:val="18"/>
                    </w:rPr>
                    <w:t>南部</w:t>
                  </w:r>
                  <w:proofErr w:type="gramStart"/>
                  <w:r w:rsidRPr="00344EDF">
                    <w:rPr>
                      <w:rFonts w:ascii="Times New Roman" w:eastAsia="標楷體" w:hAnsi="Times New Roman" w:cs="Times New Roman"/>
                      <w:sz w:val="18"/>
                      <w:szCs w:val="18"/>
                    </w:rPr>
                    <w:t>複</w:t>
                  </w:r>
                  <w:proofErr w:type="gramEnd"/>
                  <w:r w:rsidRPr="00344EDF">
                    <w:rPr>
                      <w:rFonts w:ascii="Times New Roman" w:eastAsia="標楷體" w:hAnsi="Times New Roman" w:cs="Times New Roman"/>
                      <w:sz w:val="18"/>
                      <w:szCs w:val="18"/>
                    </w:rPr>
                    <w:t>循環發電工程修正計畫</w:t>
                  </w:r>
                </w:p>
              </w:tc>
              <w:tc>
                <w:tcPr>
                  <w:tcW w:w="1046" w:type="dxa"/>
                  <w:gridSpan w:val="2"/>
                  <w:vAlign w:val="center"/>
                </w:tcPr>
                <w:p w:rsidR="00B85091" w:rsidRPr="00344EDF" w:rsidRDefault="00B85091" w:rsidP="00C31970">
                  <w:pPr>
                    <w:spacing w:line="370" w:lineRule="exact"/>
                    <w:jc w:val="right"/>
                    <w:rPr>
                      <w:rFonts w:ascii="Times New Roman" w:eastAsia="標楷體" w:hAnsi="Times New Roman" w:cs="Times New Roman"/>
                      <w:sz w:val="16"/>
                      <w:szCs w:val="16"/>
                    </w:rPr>
                  </w:pPr>
                  <w:r w:rsidRPr="00344EDF">
                    <w:rPr>
                      <w:rFonts w:ascii="Times New Roman" w:eastAsia="標楷體" w:hAnsi="Times New Roman" w:cs="Times New Roman"/>
                      <w:sz w:val="16"/>
                      <w:szCs w:val="16"/>
                    </w:rPr>
                    <w:t>29,572,556</w:t>
                  </w:r>
                </w:p>
              </w:tc>
              <w:tc>
                <w:tcPr>
                  <w:tcW w:w="650" w:type="dxa"/>
                  <w:gridSpan w:val="2"/>
                  <w:vAlign w:val="center"/>
                </w:tcPr>
                <w:p w:rsidR="00B85091" w:rsidRPr="00344EDF" w:rsidRDefault="00B85091" w:rsidP="00C31970">
                  <w:pPr>
                    <w:spacing w:line="370" w:lineRule="exact"/>
                    <w:jc w:val="right"/>
                    <w:rPr>
                      <w:rFonts w:ascii="Times New Roman" w:eastAsia="標楷體" w:hAnsi="Times New Roman" w:cs="Times New Roman"/>
                      <w:sz w:val="16"/>
                      <w:szCs w:val="16"/>
                    </w:rPr>
                  </w:pPr>
                  <w:r w:rsidRPr="00344EDF">
                    <w:rPr>
                      <w:rFonts w:ascii="Times New Roman" w:eastAsia="標楷體" w:hAnsi="Times New Roman" w:cs="Times New Roman"/>
                      <w:sz w:val="16"/>
                      <w:szCs w:val="16"/>
                    </w:rPr>
                    <w:t>7.58</w:t>
                  </w:r>
                </w:p>
              </w:tc>
              <w:tc>
                <w:tcPr>
                  <w:tcW w:w="719" w:type="dxa"/>
                  <w:gridSpan w:val="2"/>
                  <w:vAlign w:val="center"/>
                </w:tcPr>
                <w:p w:rsidR="00B85091" w:rsidRPr="00344EDF" w:rsidRDefault="00B85091" w:rsidP="00C31970">
                  <w:pPr>
                    <w:spacing w:line="370" w:lineRule="exact"/>
                    <w:jc w:val="right"/>
                    <w:rPr>
                      <w:rFonts w:ascii="Times New Roman" w:eastAsia="標楷體" w:hAnsi="Times New Roman" w:cs="Times New Roman"/>
                      <w:sz w:val="16"/>
                      <w:szCs w:val="16"/>
                    </w:rPr>
                  </w:pPr>
                  <w:r w:rsidRPr="00344EDF">
                    <w:rPr>
                      <w:rFonts w:ascii="Times New Roman" w:eastAsia="標楷體" w:hAnsi="Times New Roman" w:cs="Times New Roman"/>
                      <w:sz w:val="16"/>
                      <w:szCs w:val="16"/>
                    </w:rPr>
                    <w:t>負值</w:t>
                  </w:r>
                </w:p>
              </w:tc>
              <w:tc>
                <w:tcPr>
                  <w:tcW w:w="720" w:type="dxa"/>
                </w:tcPr>
                <w:p w:rsidR="00B85091" w:rsidRPr="00344EDF" w:rsidRDefault="00B85091" w:rsidP="00C31970">
                  <w:pPr>
                    <w:spacing w:line="370" w:lineRule="exact"/>
                    <w:rPr>
                      <w:rFonts w:ascii="Times New Roman" w:eastAsia="標楷體" w:hAnsi="Times New Roman" w:cs="Times New Roman"/>
                      <w:sz w:val="16"/>
                      <w:szCs w:val="16"/>
                    </w:rPr>
                  </w:pPr>
                </w:p>
              </w:tc>
            </w:tr>
            <w:tr w:rsidR="00B85091" w:rsidRPr="00344EDF" w:rsidTr="006D322E">
              <w:trPr>
                <w:trHeight w:val="206"/>
              </w:trPr>
              <w:tc>
                <w:tcPr>
                  <w:tcW w:w="1957" w:type="dxa"/>
                </w:tcPr>
                <w:p w:rsidR="00B85091" w:rsidRPr="00344EDF" w:rsidRDefault="00B85091" w:rsidP="00C31970">
                  <w:pPr>
                    <w:spacing w:line="370" w:lineRule="exact"/>
                    <w:ind w:leftChars="45" w:left="416" w:hangingChars="171" w:hanging="308"/>
                    <w:jc w:val="both"/>
                    <w:rPr>
                      <w:rFonts w:ascii="Times New Roman" w:eastAsia="標楷體" w:hAnsi="Times New Roman" w:cs="Times New Roman"/>
                      <w:sz w:val="18"/>
                      <w:szCs w:val="18"/>
                    </w:rPr>
                  </w:pPr>
                  <w:r w:rsidRPr="00344EDF">
                    <w:rPr>
                      <w:rFonts w:ascii="Times New Roman" w:eastAsia="標楷體" w:hAnsi="Times New Roman" w:cs="Times New Roman"/>
                      <w:sz w:val="18"/>
                      <w:szCs w:val="18"/>
                    </w:rPr>
                    <w:t>(2)</w:t>
                  </w:r>
                  <w:proofErr w:type="gramStart"/>
                  <w:r w:rsidRPr="00344EDF">
                    <w:rPr>
                      <w:rFonts w:ascii="Times New Roman" w:eastAsia="標楷體" w:hAnsi="Times New Roman" w:cs="Times New Roman"/>
                      <w:sz w:val="18"/>
                      <w:szCs w:val="18"/>
                    </w:rPr>
                    <w:t>第三期煤輪</w:t>
                  </w:r>
                  <w:proofErr w:type="gramEnd"/>
                  <w:r w:rsidRPr="00344EDF">
                    <w:rPr>
                      <w:rFonts w:ascii="Times New Roman" w:eastAsia="標楷體" w:hAnsi="Times New Roman" w:cs="Times New Roman"/>
                      <w:sz w:val="18"/>
                      <w:szCs w:val="18"/>
                    </w:rPr>
                    <w:t>建造計畫</w:t>
                  </w:r>
                </w:p>
              </w:tc>
              <w:tc>
                <w:tcPr>
                  <w:tcW w:w="1046" w:type="dxa"/>
                  <w:gridSpan w:val="2"/>
                  <w:vAlign w:val="center"/>
                </w:tcPr>
                <w:p w:rsidR="00B85091" w:rsidRPr="00344EDF" w:rsidRDefault="00B85091" w:rsidP="00C31970">
                  <w:pPr>
                    <w:spacing w:line="370" w:lineRule="exact"/>
                    <w:jc w:val="right"/>
                    <w:rPr>
                      <w:rFonts w:ascii="Times New Roman" w:eastAsia="標楷體" w:hAnsi="Times New Roman" w:cs="Times New Roman"/>
                      <w:sz w:val="16"/>
                      <w:szCs w:val="16"/>
                    </w:rPr>
                  </w:pPr>
                  <w:r w:rsidRPr="00344EDF">
                    <w:rPr>
                      <w:rFonts w:ascii="Times New Roman" w:eastAsia="標楷體" w:hAnsi="Times New Roman" w:cs="Times New Roman"/>
                      <w:sz w:val="16"/>
                      <w:szCs w:val="16"/>
                    </w:rPr>
                    <w:t>4,439,515</w:t>
                  </w:r>
                </w:p>
              </w:tc>
              <w:tc>
                <w:tcPr>
                  <w:tcW w:w="650" w:type="dxa"/>
                  <w:gridSpan w:val="2"/>
                  <w:vAlign w:val="center"/>
                </w:tcPr>
                <w:p w:rsidR="00B85091" w:rsidRPr="00344EDF" w:rsidRDefault="00B85091" w:rsidP="00C31970">
                  <w:pPr>
                    <w:spacing w:line="370" w:lineRule="exact"/>
                    <w:jc w:val="right"/>
                    <w:rPr>
                      <w:rFonts w:ascii="Times New Roman" w:eastAsia="標楷體" w:hAnsi="Times New Roman" w:cs="Times New Roman"/>
                      <w:sz w:val="16"/>
                      <w:szCs w:val="16"/>
                    </w:rPr>
                  </w:pPr>
                  <w:r w:rsidRPr="00344EDF">
                    <w:rPr>
                      <w:rFonts w:ascii="Times New Roman" w:eastAsia="標楷體" w:hAnsi="Times New Roman" w:cs="Times New Roman"/>
                      <w:sz w:val="16"/>
                      <w:szCs w:val="16"/>
                    </w:rPr>
                    <w:t>6.70</w:t>
                  </w:r>
                </w:p>
              </w:tc>
              <w:tc>
                <w:tcPr>
                  <w:tcW w:w="719" w:type="dxa"/>
                  <w:gridSpan w:val="2"/>
                  <w:vAlign w:val="center"/>
                </w:tcPr>
                <w:p w:rsidR="00B85091" w:rsidRPr="00344EDF" w:rsidRDefault="00B85091" w:rsidP="00C31970">
                  <w:pPr>
                    <w:spacing w:line="370" w:lineRule="exact"/>
                    <w:jc w:val="right"/>
                    <w:rPr>
                      <w:rFonts w:ascii="Times New Roman" w:eastAsia="標楷體" w:hAnsi="Times New Roman" w:cs="Times New Roman"/>
                      <w:sz w:val="16"/>
                      <w:szCs w:val="16"/>
                    </w:rPr>
                  </w:pPr>
                  <w:r w:rsidRPr="00344EDF">
                    <w:rPr>
                      <w:rFonts w:ascii="Times New Roman" w:eastAsia="標楷體" w:hAnsi="Times New Roman" w:cs="Times New Roman"/>
                      <w:sz w:val="16"/>
                      <w:szCs w:val="16"/>
                    </w:rPr>
                    <w:t>負值</w:t>
                  </w:r>
                </w:p>
              </w:tc>
              <w:tc>
                <w:tcPr>
                  <w:tcW w:w="720" w:type="dxa"/>
                </w:tcPr>
                <w:p w:rsidR="00B85091" w:rsidRPr="00344EDF" w:rsidRDefault="00B85091" w:rsidP="00C31970">
                  <w:pPr>
                    <w:spacing w:line="370" w:lineRule="exact"/>
                    <w:rPr>
                      <w:rFonts w:ascii="Times New Roman" w:eastAsia="標楷體" w:hAnsi="Times New Roman" w:cs="Times New Roman"/>
                      <w:sz w:val="16"/>
                      <w:szCs w:val="16"/>
                    </w:rPr>
                  </w:pPr>
                </w:p>
              </w:tc>
            </w:tr>
            <w:tr w:rsidR="00B85091" w:rsidRPr="00344EDF" w:rsidTr="006D322E">
              <w:trPr>
                <w:trHeight w:val="206"/>
              </w:trPr>
              <w:tc>
                <w:tcPr>
                  <w:tcW w:w="1957" w:type="dxa"/>
                </w:tcPr>
                <w:p w:rsidR="00B85091" w:rsidRPr="00344EDF" w:rsidRDefault="00B85091" w:rsidP="00C31970">
                  <w:pPr>
                    <w:spacing w:line="370" w:lineRule="exact"/>
                    <w:ind w:leftChars="45" w:left="400" w:hangingChars="162" w:hanging="292"/>
                    <w:jc w:val="both"/>
                    <w:rPr>
                      <w:rFonts w:ascii="Times New Roman" w:eastAsia="標楷體" w:hAnsi="Times New Roman" w:cs="Times New Roman"/>
                      <w:sz w:val="18"/>
                      <w:szCs w:val="18"/>
                    </w:rPr>
                  </w:pPr>
                  <w:r w:rsidRPr="00344EDF">
                    <w:rPr>
                      <w:rFonts w:ascii="Times New Roman" w:eastAsia="標楷體" w:hAnsi="Times New Roman" w:cs="Times New Roman"/>
                      <w:sz w:val="18"/>
                      <w:szCs w:val="18"/>
                    </w:rPr>
                    <w:t>(3)</w:t>
                  </w:r>
                  <w:proofErr w:type="gramStart"/>
                  <w:r w:rsidRPr="00344EDF">
                    <w:rPr>
                      <w:rFonts w:ascii="Times New Roman" w:eastAsia="標楷體" w:hAnsi="Times New Roman" w:cs="Times New Roman"/>
                      <w:sz w:val="18"/>
                      <w:szCs w:val="18"/>
                    </w:rPr>
                    <w:t>第二期煤輪</w:t>
                  </w:r>
                  <w:proofErr w:type="gramEnd"/>
                  <w:r w:rsidRPr="00344EDF">
                    <w:rPr>
                      <w:rFonts w:ascii="Times New Roman" w:eastAsia="標楷體" w:hAnsi="Times New Roman" w:cs="Times New Roman"/>
                      <w:sz w:val="18"/>
                      <w:szCs w:val="18"/>
                    </w:rPr>
                    <w:t>建造計畫</w:t>
                  </w:r>
                </w:p>
              </w:tc>
              <w:tc>
                <w:tcPr>
                  <w:tcW w:w="1046" w:type="dxa"/>
                  <w:gridSpan w:val="2"/>
                  <w:vAlign w:val="center"/>
                </w:tcPr>
                <w:p w:rsidR="00B85091" w:rsidRPr="00344EDF" w:rsidRDefault="00B85091" w:rsidP="00C31970">
                  <w:pPr>
                    <w:spacing w:line="370" w:lineRule="exact"/>
                    <w:jc w:val="right"/>
                    <w:rPr>
                      <w:rFonts w:ascii="Times New Roman" w:eastAsia="標楷體" w:hAnsi="Times New Roman" w:cs="Times New Roman"/>
                      <w:sz w:val="16"/>
                      <w:szCs w:val="16"/>
                    </w:rPr>
                  </w:pPr>
                  <w:r w:rsidRPr="00344EDF">
                    <w:rPr>
                      <w:rFonts w:ascii="Times New Roman" w:eastAsia="標楷體" w:hAnsi="Times New Roman" w:cs="Times New Roman"/>
                      <w:sz w:val="16"/>
                      <w:szCs w:val="16"/>
                    </w:rPr>
                    <w:t>1,448,349</w:t>
                  </w:r>
                </w:p>
              </w:tc>
              <w:tc>
                <w:tcPr>
                  <w:tcW w:w="650" w:type="dxa"/>
                  <w:gridSpan w:val="2"/>
                  <w:vAlign w:val="center"/>
                </w:tcPr>
                <w:p w:rsidR="00B85091" w:rsidRPr="00344EDF" w:rsidRDefault="00B85091" w:rsidP="00C31970">
                  <w:pPr>
                    <w:spacing w:line="370" w:lineRule="exact"/>
                    <w:jc w:val="right"/>
                    <w:rPr>
                      <w:rFonts w:ascii="Times New Roman" w:eastAsia="標楷體" w:hAnsi="Times New Roman" w:cs="Times New Roman"/>
                      <w:sz w:val="16"/>
                      <w:szCs w:val="16"/>
                    </w:rPr>
                  </w:pPr>
                  <w:r w:rsidRPr="00344EDF">
                    <w:rPr>
                      <w:rFonts w:ascii="Times New Roman" w:eastAsia="標楷體" w:hAnsi="Times New Roman" w:cs="Times New Roman"/>
                      <w:sz w:val="16"/>
                      <w:szCs w:val="16"/>
                    </w:rPr>
                    <w:t>6.95</w:t>
                  </w:r>
                </w:p>
              </w:tc>
              <w:tc>
                <w:tcPr>
                  <w:tcW w:w="719" w:type="dxa"/>
                  <w:gridSpan w:val="2"/>
                  <w:vAlign w:val="center"/>
                </w:tcPr>
                <w:p w:rsidR="00B85091" w:rsidRPr="00344EDF" w:rsidRDefault="00B85091" w:rsidP="00C31970">
                  <w:pPr>
                    <w:spacing w:line="370" w:lineRule="exact"/>
                    <w:jc w:val="right"/>
                    <w:rPr>
                      <w:rFonts w:ascii="Times New Roman" w:eastAsia="標楷體" w:hAnsi="Times New Roman" w:cs="Times New Roman"/>
                      <w:sz w:val="16"/>
                      <w:szCs w:val="16"/>
                    </w:rPr>
                  </w:pPr>
                  <w:r w:rsidRPr="00344EDF">
                    <w:rPr>
                      <w:rFonts w:ascii="Times New Roman" w:eastAsia="標楷體" w:hAnsi="Times New Roman" w:cs="Times New Roman"/>
                      <w:sz w:val="16"/>
                      <w:szCs w:val="16"/>
                    </w:rPr>
                    <w:t>負值</w:t>
                  </w:r>
                </w:p>
              </w:tc>
              <w:tc>
                <w:tcPr>
                  <w:tcW w:w="720" w:type="dxa"/>
                </w:tcPr>
                <w:p w:rsidR="00B85091" w:rsidRPr="00344EDF" w:rsidRDefault="00B85091" w:rsidP="00C31970">
                  <w:pPr>
                    <w:spacing w:line="370" w:lineRule="exact"/>
                    <w:rPr>
                      <w:rFonts w:ascii="Times New Roman" w:eastAsia="標楷體" w:hAnsi="Times New Roman" w:cs="Times New Roman"/>
                      <w:sz w:val="16"/>
                      <w:szCs w:val="16"/>
                    </w:rPr>
                  </w:pPr>
                </w:p>
              </w:tc>
            </w:tr>
            <w:tr w:rsidR="00B85091" w:rsidRPr="00344EDF" w:rsidTr="006D322E">
              <w:trPr>
                <w:trHeight w:val="416"/>
              </w:trPr>
              <w:tc>
                <w:tcPr>
                  <w:tcW w:w="1957" w:type="dxa"/>
                </w:tcPr>
                <w:p w:rsidR="00B85091" w:rsidRPr="00344EDF" w:rsidRDefault="00B85091" w:rsidP="00C31970">
                  <w:pPr>
                    <w:spacing w:line="370" w:lineRule="exact"/>
                    <w:ind w:leftChars="-1" w:left="183" w:hangingChars="103" w:hanging="185"/>
                    <w:jc w:val="both"/>
                    <w:rPr>
                      <w:rFonts w:ascii="Times New Roman" w:eastAsia="標楷體" w:hAnsi="Times New Roman" w:cs="Times New Roman"/>
                      <w:sz w:val="18"/>
                      <w:szCs w:val="18"/>
                    </w:rPr>
                  </w:pPr>
                  <w:r w:rsidRPr="00344EDF">
                    <w:rPr>
                      <w:rFonts w:ascii="Times New Roman" w:eastAsia="標楷體" w:hAnsi="Times New Roman" w:cs="Times New Roman"/>
                      <w:sz w:val="18"/>
                      <w:szCs w:val="18"/>
                    </w:rPr>
                    <w:t>2.</w:t>
                  </w:r>
                  <w:r w:rsidRPr="00344EDF">
                    <w:rPr>
                      <w:rFonts w:ascii="Times New Roman" w:eastAsia="標楷體" w:hAnsi="Times New Roman" w:cs="Times New Roman"/>
                      <w:sz w:val="18"/>
                      <w:szCs w:val="18"/>
                    </w:rPr>
                    <w:t>台灣自來水股份有限公司</w:t>
                  </w:r>
                  <w:r w:rsidRPr="00344EDF">
                    <w:rPr>
                      <w:rFonts w:ascii="Times New Roman" w:eastAsia="標楷體" w:hAnsi="Times New Roman" w:cs="Times New Roman"/>
                      <w:sz w:val="18"/>
                      <w:szCs w:val="18"/>
                    </w:rPr>
                    <w:t>-</w:t>
                  </w:r>
                  <w:r w:rsidRPr="00344EDF">
                    <w:rPr>
                      <w:rFonts w:ascii="Times New Roman" w:eastAsia="標楷體" w:hAnsi="Times New Roman" w:cs="Times New Roman"/>
                      <w:sz w:val="18"/>
                      <w:szCs w:val="18"/>
                    </w:rPr>
                    <w:t>平鎮第二原水抽水站工程計畫</w:t>
                  </w:r>
                </w:p>
              </w:tc>
              <w:tc>
                <w:tcPr>
                  <w:tcW w:w="1046" w:type="dxa"/>
                  <w:gridSpan w:val="2"/>
                  <w:vAlign w:val="center"/>
                </w:tcPr>
                <w:p w:rsidR="00B85091" w:rsidRPr="00344EDF" w:rsidRDefault="00B85091" w:rsidP="00C31970">
                  <w:pPr>
                    <w:spacing w:line="370" w:lineRule="exact"/>
                    <w:jc w:val="right"/>
                    <w:rPr>
                      <w:rFonts w:ascii="Times New Roman" w:eastAsia="標楷體" w:hAnsi="Times New Roman" w:cs="Times New Roman"/>
                      <w:sz w:val="16"/>
                      <w:szCs w:val="16"/>
                    </w:rPr>
                  </w:pPr>
                  <w:r w:rsidRPr="00344EDF">
                    <w:rPr>
                      <w:rFonts w:ascii="Times New Roman" w:eastAsia="標楷體" w:hAnsi="Times New Roman" w:cs="Times New Roman"/>
                      <w:sz w:val="16"/>
                      <w:szCs w:val="16"/>
                    </w:rPr>
                    <w:t>1,057,676</w:t>
                  </w:r>
                </w:p>
              </w:tc>
              <w:tc>
                <w:tcPr>
                  <w:tcW w:w="650" w:type="dxa"/>
                  <w:gridSpan w:val="2"/>
                  <w:vAlign w:val="center"/>
                </w:tcPr>
                <w:p w:rsidR="00B85091" w:rsidRPr="00344EDF" w:rsidRDefault="00B85091" w:rsidP="00C31970">
                  <w:pPr>
                    <w:spacing w:line="370" w:lineRule="exact"/>
                    <w:jc w:val="right"/>
                    <w:rPr>
                      <w:rFonts w:ascii="Times New Roman" w:eastAsia="標楷體" w:hAnsi="Times New Roman" w:cs="Times New Roman"/>
                      <w:sz w:val="16"/>
                      <w:szCs w:val="16"/>
                    </w:rPr>
                  </w:pPr>
                  <w:r w:rsidRPr="00344EDF">
                    <w:rPr>
                      <w:rFonts w:ascii="Times New Roman" w:eastAsia="標楷體" w:hAnsi="Times New Roman" w:cs="Times New Roman"/>
                      <w:sz w:val="16"/>
                      <w:szCs w:val="16"/>
                    </w:rPr>
                    <w:t>4.42</w:t>
                  </w:r>
                </w:p>
              </w:tc>
              <w:tc>
                <w:tcPr>
                  <w:tcW w:w="719" w:type="dxa"/>
                  <w:gridSpan w:val="2"/>
                  <w:vAlign w:val="center"/>
                </w:tcPr>
                <w:p w:rsidR="00B85091" w:rsidRPr="00344EDF" w:rsidRDefault="00B85091" w:rsidP="00C31970">
                  <w:pPr>
                    <w:spacing w:line="370" w:lineRule="exact"/>
                    <w:jc w:val="right"/>
                    <w:rPr>
                      <w:rFonts w:ascii="Times New Roman" w:eastAsia="標楷體" w:hAnsi="Times New Roman" w:cs="Times New Roman"/>
                      <w:sz w:val="16"/>
                      <w:szCs w:val="16"/>
                    </w:rPr>
                  </w:pPr>
                  <w:r w:rsidRPr="00344EDF">
                    <w:rPr>
                      <w:rFonts w:ascii="Times New Roman" w:eastAsia="標楷體" w:hAnsi="Times New Roman" w:cs="Times New Roman"/>
                      <w:sz w:val="16"/>
                      <w:szCs w:val="16"/>
                    </w:rPr>
                    <w:t>負值</w:t>
                  </w:r>
                </w:p>
              </w:tc>
              <w:tc>
                <w:tcPr>
                  <w:tcW w:w="720" w:type="dxa"/>
                </w:tcPr>
                <w:p w:rsidR="00B85091" w:rsidRPr="00344EDF" w:rsidRDefault="00B85091" w:rsidP="00C31970">
                  <w:pPr>
                    <w:spacing w:line="370" w:lineRule="exact"/>
                    <w:rPr>
                      <w:rFonts w:ascii="Times New Roman" w:eastAsia="標楷體" w:hAnsi="Times New Roman" w:cs="Times New Roman"/>
                      <w:sz w:val="16"/>
                      <w:szCs w:val="16"/>
                    </w:rPr>
                  </w:pPr>
                </w:p>
              </w:tc>
            </w:tr>
          </w:tbl>
          <w:p w:rsidR="00F95B4B" w:rsidRPr="00344EDF" w:rsidRDefault="00F95B4B" w:rsidP="00C31970">
            <w:pPr>
              <w:spacing w:line="370" w:lineRule="exact"/>
              <w:ind w:leftChars="1" w:left="752" w:hangingChars="375" w:hanging="750"/>
              <w:jc w:val="both"/>
              <w:rPr>
                <w:rFonts w:ascii="Times New Roman" w:eastAsia="標楷體" w:hAnsi="Times New Roman" w:cs="Times New Roman"/>
                <w:sz w:val="20"/>
                <w:szCs w:val="20"/>
              </w:rPr>
            </w:pPr>
            <w:r w:rsidRPr="00344EDF">
              <w:rPr>
                <w:rFonts w:ascii="Times New Roman" w:eastAsia="標楷體" w:hAnsi="Times New Roman" w:cs="Times New Roman"/>
                <w:sz w:val="20"/>
                <w:szCs w:val="20"/>
              </w:rPr>
              <w:t>※</w:t>
            </w:r>
            <w:r w:rsidRPr="00344EDF">
              <w:rPr>
                <w:rFonts w:ascii="Times New Roman" w:eastAsia="標楷體" w:hAnsi="Times New Roman" w:cs="Times New Roman"/>
                <w:sz w:val="20"/>
                <w:szCs w:val="20"/>
              </w:rPr>
              <w:t>說明：本表僅列示實際與預期投資報酬率二者差距幅度達</w:t>
            </w:r>
            <w:r w:rsidRPr="00344EDF">
              <w:rPr>
                <w:rFonts w:ascii="Times New Roman" w:eastAsia="標楷體" w:hAnsi="Times New Roman" w:cs="Times New Roman"/>
                <w:sz w:val="20"/>
                <w:szCs w:val="20"/>
              </w:rPr>
              <w:t xml:space="preserve"> 10%</w:t>
            </w:r>
            <w:r w:rsidRPr="00344EDF">
              <w:rPr>
                <w:rFonts w:ascii="Times New Roman" w:eastAsia="標楷體" w:hAnsi="Times New Roman" w:cs="Times New Roman"/>
                <w:sz w:val="20"/>
                <w:szCs w:val="20"/>
              </w:rPr>
              <w:t>以上，或原預計報酬率為正值，惟執行後實際報酬率卻轉為負值之計畫項目；不包含原預計無法回收投資計畫之政策性投資項目。</w:t>
            </w:r>
          </w:p>
          <w:p w:rsidR="00F95B4B" w:rsidRPr="00344EDF" w:rsidRDefault="00F95B4B" w:rsidP="00C31970">
            <w:pPr>
              <w:spacing w:line="370" w:lineRule="exact"/>
              <w:ind w:leftChars="-30" w:left="1088" w:hangingChars="580" w:hanging="1160"/>
              <w:jc w:val="both"/>
              <w:rPr>
                <w:rFonts w:ascii="Times New Roman" w:eastAsia="標楷體" w:hAnsi="Times New Roman" w:cs="Times New Roman"/>
                <w:sz w:val="20"/>
                <w:szCs w:val="20"/>
              </w:rPr>
            </w:pPr>
            <w:r w:rsidRPr="00344EDF">
              <w:rPr>
                <w:rFonts w:ascii="Times New Roman" w:eastAsia="標楷體" w:hAnsi="Times New Roman" w:cs="Times New Roman"/>
                <w:sz w:val="20"/>
                <w:szCs w:val="20"/>
              </w:rPr>
              <w:lastRenderedPageBreak/>
              <w:t>※</w:t>
            </w:r>
            <w:r w:rsidRPr="00344EDF">
              <w:rPr>
                <w:rFonts w:ascii="Times New Roman" w:eastAsia="標楷體" w:hAnsi="Times New Roman" w:cs="Times New Roman"/>
                <w:sz w:val="20"/>
                <w:szCs w:val="20"/>
              </w:rPr>
              <w:t>資料來源：立法院預算中心、審計部</w:t>
            </w:r>
            <w:r w:rsidRPr="00344EDF">
              <w:rPr>
                <w:rFonts w:ascii="Times New Roman" w:eastAsia="標楷體" w:hAnsi="Times New Roman" w:cs="Times New Roman"/>
                <w:sz w:val="20"/>
                <w:szCs w:val="20"/>
              </w:rPr>
              <w:t xml:space="preserve"> 109 </w:t>
            </w:r>
            <w:r w:rsidRPr="00344EDF">
              <w:rPr>
                <w:rFonts w:ascii="Times New Roman" w:eastAsia="標楷體" w:hAnsi="Times New Roman" w:cs="Times New Roman"/>
                <w:sz w:val="20"/>
                <w:szCs w:val="20"/>
              </w:rPr>
              <w:t>年度中央政府總決算暨附屬單位決算及綜計表審核報告（營業部分）</w:t>
            </w:r>
            <w:r w:rsidRPr="00344EDF">
              <w:rPr>
                <w:rFonts w:ascii="Times New Roman" w:eastAsia="標楷體" w:hAnsi="Times New Roman" w:cs="Times New Roman"/>
                <w:sz w:val="20"/>
                <w:szCs w:val="20"/>
              </w:rPr>
              <w:t>-</w:t>
            </w:r>
            <w:r w:rsidRPr="00344EDF">
              <w:rPr>
                <w:rFonts w:ascii="Times New Roman" w:eastAsia="標楷體" w:hAnsi="Times New Roman" w:cs="Times New Roman"/>
                <w:sz w:val="20"/>
                <w:szCs w:val="20"/>
              </w:rPr>
              <w:t>（戊</w:t>
            </w:r>
            <w:r w:rsidRPr="00344EDF">
              <w:rPr>
                <w:rFonts w:ascii="Times New Roman" w:eastAsia="標楷體" w:hAnsi="Times New Roman" w:cs="Times New Roman"/>
                <w:sz w:val="20"/>
                <w:szCs w:val="20"/>
              </w:rPr>
              <w:t>-37~42</w:t>
            </w:r>
            <w:r w:rsidRPr="00344EDF">
              <w:rPr>
                <w:rFonts w:ascii="Times New Roman" w:eastAsia="標楷體" w:hAnsi="Times New Roman" w:cs="Times New Roman"/>
                <w:sz w:val="20"/>
                <w:szCs w:val="20"/>
              </w:rPr>
              <w:t>）。</w:t>
            </w:r>
          </w:p>
          <w:p w:rsidR="00F95B4B" w:rsidRPr="00344EDF" w:rsidRDefault="00F95B4B" w:rsidP="00C31970">
            <w:pPr>
              <w:spacing w:line="370" w:lineRule="exact"/>
              <w:jc w:val="both"/>
              <w:rPr>
                <w:rFonts w:ascii="Times New Roman" w:eastAsia="標楷體" w:hAnsi="Times New Roman" w:cs="Times New Roman"/>
              </w:rPr>
            </w:pPr>
            <w:r w:rsidRPr="00344EDF">
              <w:rPr>
                <w:rFonts w:ascii="Times New Roman" w:eastAsia="標楷體" w:hAnsi="Times New Roman" w:cs="Times New Roman"/>
              </w:rPr>
              <w:t>綜上所述，各國營事業辦理重大投資計畫於事前評估時過於樂觀，導致</w:t>
            </w:r>
            <w:proofErr w:type="gramStart"/>
            <w:r w:rsidRPr="00344EDF">
              <w:rPr>
                <w:rFonts w:ascii="Times New Roman" w:eastAsia="標楷體" w:hAnsi="Times New Roman" w:cs="Times New Roman"/>
              </w:rPr>
              <w:t>每年均有實際</w:t>
            </w:r>
            <w:proofErr w:type="gramEnd"/>
            <w:r w:rsidRPr="00344EDF">
              <w:rPr>
                <w:rFonts w:ascii="Times New Roman" w:eastAsia="標楷體" w:hAnsi="Times New Roman" w:cs="Times New Roman"/>
              </w:rPr>
              <w:t>效益與原訂</w:t>
            </w:r>
            <w:proofErr w:type="gramStart"/>
            <w:r w:rsidRPr="00344EDF">
              <w:rPr>
                <w:rFonts w:ascii="Times New Roman" w:eastAsia="標楷體" w:hAnsi="Times New Roman" w:cs="Times New Roman"/>
              </w:rPr>
              <w:t>目標間有相當</w:t>
            </w:r>
            <w:proofErr w:type="gramEnd"/>
            <w:r w:rsidRPr="00344EDF">
              <w:rPr>
                <w:rFonts w:ascii="Times New Roman" w:eastAsia="標楷體" w:hAnsi="Times New Roman" w:cs="Times New Roman"/>
              </w:rPr>
              <w:t>落差之計畫。有</w:t>
            </w:r>
            <w:proofErr w:type="gramStart"/>
            <w:r w:rsidRPr="00344EDF">
              <w:rPr>
                <w:rFonts w:ascii="Times New Roman" w:eastAsia="標楷體" w:hAnsi="Times New Roman" w:cs="Times New Roman"/>
              </w:rPr>
              <w:t>鑑</w:t>
            </w:r>
            <w:proofErr w:type="gramEnd"/>
            <w:r w:rsidRPr="00344EDF">
              <w:rPr>
                <w:rFonts w:ascii="Times New Roman" w:eastAsia="標楷體" w:hAnsi="Times New Roman" w:cs="Times New Roman"/>
              </w:rPr>
              <w:t>於重大固定資產投資計</w:t>
            </w:r>
          </w:p>
          <w:p w:rsidR="00FD4F41" w:rsidRPr="00344EDF" w:rsidRDefault="00F95B4B" w:rsidP="00C31970">
            <w:pPr>
              <w:spacing w:line="370" w:lineRule="exact"/>
              <w:jc w:val="both"/>
              <w:rPr>
                <w:rFonts w:ascii="Times New Roman" w:eastAsia="標楷體" w:hAnsi="Times New Roman" w:cs="Times New Roman"/>
              </w:rPr>
            </w:pPr>
            <w:r w:rsidRPr="00344EDF">
              <w:rPr>
                <w:rFonts w:ascii="Times New Roman" w:eastAsia="標楷體" w:hAnsi="Times New Roman" w:cs="Times New Roman"/>
              </w:rPr>
              <w:t>畫執行成效</w:t>
            </w:r>
            <w:proofErr w:type="gramStart"/>
            <w:r w:rsidRPr="00344EDF">
              <w:rPr>
                <w:rFonts w:ascii="Times New Roman" w:eastAsia="標楷體" w:hAnsi="Times New Roman" w:cs="Times New Roman"/>
              </w:rPr>
              <w:t>攸</w:t>
            </w:r>
            <w:proofErr w:type="gramEnd"/>
            <w:r w:rsidRPr="00344EDF">
              <w:rPr>
                <w:rFonts w:ascii="Times New Roman" w:eastAsia="標楷體" w:hAnsi="Times New Roman" w:cs="Times New Roman"/>
              </w:rPr>
              <w:t>關各該事業之營運績效及國家經濟發展，主管機關除應持續精進事前評估作業，加強管考執行中計畫，以逐年達成原定計畫目標值外，對於已逾回收年限仍未回收者、或事前評估投資報酬率在實際執行後均轉為</w:t>
            </w:r>
            <w:proofErr w:type="gramStart"/>
            <w:r w:rsidRPr="00344EDF">
              <w:rPr>
                <w:rFonts w:ascii="Times New Roman" w:eastAsia="標楷體" w:hAnsi="Times New Roman" w:cs="Times New Roman"/>
              </w:rPr>
              <w:t>負值者</w:t>
            </w:r>
            <w:proofErr w:type="gramEnd"/>
            <w:r w:rsidRPr="00344EDF">
              <w:rPr>
                <w:rFonts w:ascii="Times New Roman" w:eastAsia="標楷體" w:hAnsi="Times New Roman" w:cs="Times New Roman"/>
              </w:rPr>
              <w:t>，應請各主管機關加強督導國營事業檢討其產能利用與實際效益情形，並與原訂目標比較分析差異原因，提出改進措施。</w:t>
            </w:r>
          </w:p>
        </w:tc>
        <w:tc>
          <w:tcPr>
            <w:tcW w:w="4111" w:type="dxa"/>
            <w:tcBorders>
              <w:top w:val="single" w:sz="2" w:space="0" w:color="auto"/>
              <w:left w:val="single" w:sz="2" w:space="0" w:color="auto"/>
              <w:bottom w:val="single" w:sz="2" w:space="0" w:color="auto"/>
              <w:right w:val="single" w:sz="2" w:space="0" w:color="auto"/>
            </w:tcBorders>
          </w:tcPr>
          <w:p w:rsidR="0055630F" w:rsidRPr="00344EDF" w:rsidRDefault="00284378" w:rsidP="00391908">
            <w:pPr>
              <w:spacing w:line="370" w:lineRule="exact"/>
              <w:rPr>
                <w:rFonts w:ascii="Times New Roman" w:eastAsia="標楷體" w:hAnsi="Times New Roman" w:cs="Times New Roman"/>
                <w:szCs w:val="24"/>
              </w:rPr>
            </w:pPr>
            <w:r w:rsidRPr="00344EDF">
              <w:rPr>
                <w:rFonts w:ascii="Times New Roman" w:eastAsia="標楷體" w:hAnsi="Times New Roman" w:cs="Times New Roman"/>
                <w:szCs w:val="24"/>
              </w:rPr>
              <w:lastRenderedPageBreak/>
              <w:t>非本基金主管業務。</w:t>
            </w:r>
          </w:p>
        </w:tc>
      </w:tr>
      <w:tr w:rsidR="0055630F" w:rsidRPr="00344EDF" w:rsidTr="00391908">
        <w:trPr>
          <w:trHeight w:val="532"/>
        </w:trPr>
        <w:tc>
          <w:tcPr>
            <w:tcW w:w="1281" w:type="dxa"/>
            <w:tcBorders>
              <w:top w:val="single" w:sz="2" w:space="0" w:color="auto"/>
              <w:left w:val="single" w:sz="2" w:space="0" w:color="auto"/>
              <w:bottom w:val="single" w:sz="2" w:space="0" w:color="auto"/>
              <w:right w:val="single" w:sz="2" w:space="0" w:color="auto"/>
            </w:tcBorders>
          </w:tcPr>
          <w:p w:rsidR="0055630F" w:rsidRPr="00344EDF" w:rsidRDefault="0055630F" w:rsidP="00A618F8">
            <w:pPr>
              <w:spacing w:line="350" w:lineRule="exact"/>
              <w:ind w:firstLineChars="50" w:firstLine="120"/>
              <w:textAlignment w:val="center"/>
              <w:rPr>
                <w:rFonts w:ascii="Times New Roman" w:eastAsia="標楷體" w:hAnsi="Times New Roman" w:cs="Times New Roman"/>
              </w:rPr>
            </w:pPr>
            <w:r w:rsidRPr="00344EDF">
              <w:rPr>
                <w:rFonts w:ascii="Times New Roman" w:eastAsia="標楷體" w:hAnsi="Times New Roman" w:cs="Times New Roman"/>
              </w:rPr>
              <w:lastRenderedPageBreak/>
              <w:t>(</w:t>
            </w:r>
            <w:r w:rsidRPr="00344EDF">
              <w:rPr>
                <w:rFonts w:ascii="Times New Roman" w:eastAsia="標楷體" w:hAnsi="Times New Roman" w:cs="Times New Roman"/>
                <w:lang w:eastAsia="zh-HK"/>
              </w:rPr>
              <w:t>五</w:t>
            </w:r>
            <w:r w:rsidRPr="00344EDF">
              <w:rPr>
                <w:rFonts w:ascii="Times New Roman" w:eastAsia="標楷體" w:hAnsi="Times New Roman" w:cs="Times New Roman"/>
              </w:rPr>
              <w:t>)</w:t>
            </w:r>
          </w:p>
        </w:tc>
        <w:tc>
          <w:tcPr>
            <w:tcW w:w="5382" w:type="dxa"/>
            <w:tcBorders>
              <w:top w:val="single" w:sz="2" w:space="0" w:color="auto"/>
              <w:left w:val="single" w:sz="2" w:space="0" w:color="auto"/>
              <w:bottom w:val="single" w:sz="2" w:space="0" w:color="auto"/>
              <w:right w:val="single" w:sz="2" w:space="0" w:color="auto"/>
            </w:tcBorders>
            <w:vAlign w:val="center"/>
          </w:tcPr>
          <w:p w:rsidR="000F30E6" w:rsidRPr="00344EDF" w:rsidRDefault="00284378" w:rsidP="00EC725E">
            <w:pPr>
              <w:spacing w:line="370" w:lineRule="exact"/>
              <w:jc w:val="both"/>
              <w:rPr>
                <w:rFonts w:ascii="Times New Roman" w:eastAsia="標楷體" w:hAnsi="Times New Roman" w:cs="Times New Roman"/>
              </w:rPr>
            </w:pPr>
            <w:proofErr w:type="gramStart"/>
            <w:r w:rsidRPr="00344EDF">
              <w:rPr>
                <w:rFonts w:ascii="Times New Roman" w:eastAsia="標楷體" w:hAnsi="Times New Roman" w:cs="Times New Roman"/>
              </w:rPr>
              <w:t>111</w:t>
            </w:r>
            <w:proofErr w:type="gramEnd"/>
            <w:r w:rsidRPr="00344EDF">
              <w:rPr>
                <w:rFonts w:ascii="Times New Roman" w:eastAsia="標楷體" w:hAnsi="Times New Roman" w:cs="Times New Roman"/>
              </w:rPr>
              <w:t>年度中央政府總預算案計編列</w:t>
            </w:r>
            <w:r w:rsidRPr="00344EDF">
              <w:rPr>
                <w:rFonts w:ascii="Times New Roman" w:eastAsia="標楷體" w:hAnsi="Times New Roman" w:cs="Times New Roman"/>
              </w:rPr>
              <w:t>26</w:t>
            </w:r>
            <w:r w:rsidRPr="00344EDF">
              <w:rPr>
                <w:rFonts w:ascii="Times New Roman" w:eastAsia="標楷體" w:hAnsi="Times New Roman" w:cs="Times New Roman"/>
              </w:rPr>
              <w:t>個特別收入基金，基金來源總計</w:t>
            </w:r>
            <w:r w:rsidRPr="00344EDF">
              <w:rPr>
                <w:rFonts w:ascii="Times New Roman" w:eastAsia="標楷體" w:hAnsi="Times New Roman" w:cs="Times New Roman"/>
              </w:rPr>
              <w:t>3,190</w:t>
            </w:r>
            <w:r w:rsidRPr="00344EDF">
              <w:rPr>
                <w:rFonts w:ascii="Times New Roman" w:eastAsia="標楷體" w:hAnsi="Times New Roman" w:cs="Times New Roman"/>
              </w:rPr>
              <w:t>億</w:t>
            </w:r>
            <w:r w:rsidRPr="00344EDF">
              <w:rPr>
                <w:rFonts w:ascii="Times New Roman" w:eastAsia="標楷體" w:hAnsi="Times New Roman" w:cs="Times New Roman"/>
              </w:rPr>
              <w:t>8,719</w:t>
            </w:r>
            <w:r w:rsidRPr="00344EDF">
              <w:rPr>
                <w:rFonts w:ascii="Times New Roman" w:eastAsia="標楷體" w:hAnsi="Times New Roman" w:cs="Times New Roman"/>
              </w:rPr>
              <w:t>萬</w:t>
            </w:r>
            <w:r w:rsidRPr="00344EDF">
              <w:rPr>
                <w:rFonts w:ascii="Times New Roman" w:eastAsia="標楷體" w:hAnsi="Times New Roman" w:cs="Times New Roman"/>
              </w:rPr>
              <w:t>1</w:t>
            </w:r>
            <w:r w:rsidRPr="00344EDF">
              <w:rPr>
                <w:rFonts w:ascii="Times New Roman" w:eastAsia="標楷體" w:hAnsi="Times New Roman" w:cs="Times New Roman"/>
              </w:rPr>
              <w:t>千元，基金用途總計</w:t>
            </w:r>
            <w:r w:rsidRPr="00344EDF">
              <w:rPr>
                <w:rFonts w:ascii="Times New Roman" w:eastAsia="標楷體" w:hAnsi="Times New Roman" w:cs="Times New Roman"/>
              </w:rPr>
              <w:t>3,090</w:t>
            </w:r>
            <w:r w:rsidRPr="00344EDF">
              <w:rPr>
                <w:rFonts w:ascii="Times New Roman" w:eastAsia="標楷體" w:hAnsi="Times New Roman" w:cs="Times New Roman"/>
              </w:rPr>
              <w:t>億</w:t>
            </w:r>
            <w:r w:rsidRPr="00344EDF">
              <w:rPr>
                <w:rFonts w:ascii="Times New Roman" w:eastAsia="標楷體" w:hAnsi="Times New Roman" w:cs="Times New Roman"/>
              </w:rPr>
              <w:t>5,164</w:t>
            </w:r>
            <w:r w:rsidRPr="00344EDF">
              <w:rPr>
                <w:rFonts w:ascii="Times New Roman" w:eastAsia="標楷體" w:hAnsi="Times New Roman" w:cs="Times New Roman"/>
              </w:rPr>
              <w:t>萬</w:t>
            </w:r>
            <w:r w:rsidRPr="00344EDF">
              <w:rPr>
                <w:rFonts w:ascii="Times New Roman" w:eastAsia="標楷體" w:hAnsi="Times New Roman" w:cs="Times New Roman"/>
              </w:rPr>
              <w:t>7</w:t>
            </w:r>
            <w:r w:rsidRPr="00344EDF">
              <w:rPr>
                <w:rFonts w:ascii="Times New Roman" w:eastAsia="標楷體" w:hAnsi="Times New Roman" w:cs="Times New Roman"/>
              </w:rPr>
              <w:t>千元，收支相抵賸餘</w:t>
            </w:r>
            <w:r w:rsidRPr="00344EDF">
              <w:rPr>
                <w:rFonts w:ascii="Times New Roman" w:eastAsia="標楷體" w:hAnsi="Times New Roman" w:cs="Times New Roman"/>
              </w:rPr>
              <w:t>100</w:t>
            </w:r>
            <w:r w:rsidRPr="00344EDF">
              <w:rPr>
                <w:rFonts w:ascii="Times New Roman" w:eastAsia="標楷體" w:hAnsi="Times New Roman" w:cs="Times New Roman"/>
              </w:rPr>
              <w:t>億</w:t>
            </w:r>
            <w:r w:rsidRPr="00344EDF">
              <w:rPr>
                <w:rFonts w:ascii="Times New Roman" w:eastAsia="標楷體" w:hAnsi="Times New Roman" w:cs="Times New Roman"/>
              </w:rPr>
              <w:t>3,554</w:t>
            </w:r>
            <w:r w:rsidRPr="00344EDF">
              <w:rPr>
                <w:rFonts w:ascii="Times New Roman" w:eastAsia="標楷體" w:hAnsi="Times New Roman" w:cs="Times New Roman"/>
              </w:rPr>
              <w:t>萬</w:t>
            </w:r>
            <w:r w:rsidRPr="00344EDF">
              <w:rPr>
                <w:rFonts w:ascii="Times New Roman" w:eastAsia="標楷體" w:hAnsi="Times New Roman" w:cs="Times New Roman"/>
              </w:rPr>
              <w:t>4</w:t>
            </w:r>
            <w:r w:rsidRPr="00344EDF">
              <w:rPr>
                <w:rFonts w:ascii="Times New Roman" w:eastAsia="標楷體" w:hAnsi="Times New Roman" w:cs="Times New Roman"/>
              </w:rPr>
              <w:t>千元，如扣除當年度政府撥入收入</w:t>
            </w:r>
            <w:r w:rsidRPr="00344EDF">
              <w:rPr>
                <w:rFonts w:ascii="Times New Roman" w:eastAsia="標楷體" w:hAnsi="Times New Roman" w:cs="Times New Roman"/>
              </w:rPr>
              <w:t>1,160</w:t>
            </w:r>
            <w:r w:rsidRPr="00344EDF">
              <w:rPr>
                <w:rFonts w:ascii="Times New Roman" w:eastAsia="標楷體" w:hAnsi="Times New Roman" w:cs="Times New Roman"/>
              </w:rPr>
              <w:t>億</w:t>
            </w:r>
            <w:r w:rsidRPr="00344EDF">
              <w:rPr>
                <w:rFonts w:ascii="Times New Roman" w:eastAsia="標楷體" w:hAnsi="Times New Roman" w:cs="Times New Roman"/>
              </w:rPr>
              <w:t>1,154</w:t>
            </w:r>
            <w:r w:rsidRPr="00344EDF">
              <w:rPr>
                <w:rFonts w:ascii="Times New Roman" w:eastAsia="標楷體" w:hAnsi="Times New Roman" w:cs="Times New Roman"/>
              </w:rPr>
              <w:t>萬</w:t>
            </w:r>
            <w:r w:rsidRPr="00344EDF">
              <w:rPr>
                <w:rFonts w:ascii="Times New Roman" w:eastAsia="標楷體" w:hAnsi="Times New Roman" w:cs="Times New Roman"/>
              </w:rPr>
              <w:t>6</w:t>
            </w:r>
            <w:r w:rsidRPr="00344EDF">
              <w:rPr>
                <w:rFonts w:ascii="Times New Roman" w:eastAsia="標楷體" w:hAnsi="Times New Roman" w:cs="Times New Roman"/>
              </w:rPr>
              <w:t>千元（占特別收入基金總來源比率</w:t>
            </w:r>
            <w:r w:rsidRPr="00344EDF">
              <w:rPr>
                <w:rFonts w:ascii="Times New Roman" w:eastAsia="標楷體" w:hAnsi="Times New Roman" w:cs="Times New Roman"/>
              </w:rPr>
              <w:t>36.36%</w:t>
            </w:r>
            <w:r w:rsidRPr="00344EDF">
              <w:rPr>
                <w:rFonts w:ascii="Times New Roman" w:eastAsia="標楷體" w:hAnsi="Times New Roman" w:cs="Times New Roman"/>
              </w:rPr>
              <w:t>），則短</w:t>
            </w:r>
            <w:proofErr w:type="gramStart"/>
            <w:r w:rsidRPr="00344EDF">
              <w:rPr>
                <w:rFonts w:ascii="Times New Roman" w:eastAsia="標楷體" w:hAnsi="Times New Roman" w:cs="Times New Roman"/>
              </w:rPr>
              <w:t>絀</w:t>
            </w:r>
            <w:proofErr w:type="gramEnd"/>
            <w:r w:rsidRPr="00344EDF">
              <w:rPr>
                <w:rFonts w:ascii="Times New Roman" w:eastAsia="標楷體" w:hAnsi="Times New Roman" w:cs="Times New Roman"/>
              </w:rPr>
              <w:t>1,059</w:t>
            </w:r>
            <w:r w:rsidRPr="00344EDF">
              <w:rPr>
                <w:rFonts w:ascii="Times New Roman" w:eastAsia="標楷體" w:hAnsi="Times New Roman" w:cs="Times New Roman"/>
              </w:rPr>
              <w:t>億</w:t>
            </w:r>
            <w:r w:rsidRPr="00344EDF">
              <w:rPr>
                <w:rFonts w:ascii="Times New Roman" w:eastAsia="標楷體" w:hAnsi="Times New Roman" w:cs="Times New Roman"/>
              </w:rPr>
              <w:t xml:space="preserve">7,600 </w:t>
            </w:r>
            <w:r w:rsidRPr="00344EDF">
              <w:rPr>
                <w:rFonts w:ascii="Times New Roman" w:eastAsia="標楷體" w:hAnsi="Times New Roman" w:cs="Times New Roman"/>
              </w:rPr>
              <w:t>萬</w:t>
            </w:r>
            <w:r w:rsidRPr="00344EDF">
              <w:rPr>
                <w:rFonts w:ascii="Times New Roman" w:eastAsia="標楷體" w:hAnsi="Times New Roman" w:cs="Times New Roman"/>
              </w:rPr>
              <w:t>2</w:t>
            </w:r>
            <w:r w:rsidRPr="00344EDF">
              <w:rPr>
                <w:rFonts w:ascii="Times New Roman" w:eastAsia="標楷體" w:hAnsi="Times New Roman" w:cs="Times New Roman"/>
              </w:rPr>
              <w:t>千元。其中行政院國家科學技術發展基金、行政院公營事業民營化基金、促進轉型正義基金、新住民發展基金、國土永續發展基金、毒品防制基金等基金，因欠缺獨立特定收入財源，多仰賴國庫撥款，</w:t>
            </w:r>
            <w:proofErr w:type="gramStart"/>
            <w:r w:rsidRPr="00344EDF">
              <w:rPr>
                <w:rFonts w:ascii="Times New Roman" w:eastAsia="標楷體" w:hAnsi="Times New Roman" w:cs="Times New Roman"/>
              </w:rPr>
              <w:t>111</w:t>
            </w:r>
            <w:proofErr w:type="gramEnd"/>
            <w:r w:rsidRPr="00344EDF">
              <w:rPr>
                <w:rFonts w:ascii="Times New Roman" w:eastAsia="標楷體" w:hAnsi="Times New Roman" w:cs="Times New Roman"/>
              </w:rPr>
              <w:t>年度政府撥入收入占各該基金來源</w:t>
            </w:r>
            <w:proofErr w:type="gramStart"/>
            <w:r w:rsidRPr="00344EDF">
              <w:rPr>
                <w:rFonts w:ascii="Times New Roman" w:eastAsia="標楷體" w:hAnsi="Times New Roman" w:cs="Times New Roman"/>
              </w:rPr>
              <w:t>比率均逾</w:t>
            </w:r>
            <w:proofErr w:type="gramEnd"/>
            <w:r w:rsidRPr="00344EDF">
              <w:rPr>
                <w:rFonts w:ascii="Times New Roman" w:eastAsia="標楷體" w:hAnsi="Times New Roman" w:cs="Times New Roman"/>
              </w:rPr>
              <w:t xml:space="preserve"> 90%</w:t>
            </w:r>
            <w:r w:rsidRPr="00344EDF">
              <w:rPr>
                <w:rFonts w:ascii="Times New Roman" w:eastAsia="標楷體" w:hAnsi="Times New Roman" w:cs="Times New Roman"/>
              </w:rPr>
              <w:t>，與預算法暨財政紀律法對於特別收入基金規範未盡相符，實有檢討空間。行政院應針對缺乏獨立特定財源且性質類屬普通基金之特別收入基金、執行績效不佳或財務短</w:t>
            </w:r>
            <w:proofErr w:type="gramStart"/>
            <w:r w:rsidRPr="00344EDF">
              <w:rPr>
                <w:rFonts w:ascii="Times New Roman" w:eastAsia="標楷體" w:hAnsi="Times New Roman" w:cs="Times New Roman"/>
              </w:rPr>
              <w:t>絀</w:t>
            </w:r>
            <w:proofErr w:type="gramEnd"/>
            <w:r w:rsidRPr="00344EDF">
              <w:rPr>
                <w:rFonts w:ascii="Times New Roman" w:eastAsia="標楷體" w:hAnsi="Times New Roman" w:cs="Times New Roman"/>
              </w:rPr>
              <w:t>等基金進行改列或裁撤，</w:t>
            </w:r>
            <w:proofErr w:type="gramStart"/>
            <w:r w:rsidRPr="00344EDF">
              <w:rPr>
                <w:rFonts w:ascii="Times New Roman" w:eastAsia="標楷體" w:hAnsi="Times New Roman" w:cs="Times New Roman"/>
              </w:rPr>
              <w:t>俾</w:t>
            </w:r>
            <w:proofErr w:type="gramEnd"/>
            <w:r w:rsidRPr="00344EDF">
              <w:rPr>
                <w:rFonts w:ascii="Times New Roman" w:eastAsia="標楷體" w:hAnsi="Times New Roman" w:cs="Times New Roman"/>
              </w:rPr>
              <w:t>符合法令規範。</w:t>
            </w:r>
            <w:proofErr w:type="gramStart"/>
            <w:r w:rsidRPr="00344EDF">
              <w:rPr>
                <w:rFonts w:ascii="Times New Roman" w:eastAsia="標楷體" w:hAnsi="Times New Roman" w:cs="Times New Roman"/>
              </w:rPr>
              <w:t>爰</w:t>
            </w:r>
            <w:proofErr w:type="gramEnd"/>
            <w:r w:rsidRPr="00344EDF">
              <w:rPr>
                <w:rFonts w:ascii="Times New Roman" w:eastAsia="標楷體" w:hAnsi="Times New Roman" w:cs="Times New Roman"/>
              </w:rPr>
              <w:t>應請行政院於</w:t>
            </w:r>
            <w:r w:rsidRPr="00344EDF">
              <w:rPr>
                <w:rFonts w:ascii="Times New Roman" w:eastAsia="標楷體" w:hAnsi="Times New Roman" w:cs="Times New Roman"/>
              </w:rPr>
              <w:t>1</w:t>
            </w:r>
            <w:r w:rsidRPr="00344EDF">
              <w:rPr>
                <w:rFonts w:ascii="Times New Roman" w:eastAsia="標楷體" w:hAnsi="Times New Roman" w:cs="Times New Roman"/>
              </w:rPr>
              <w:t>個月內向立法院財政及相關委員會提出書面報告。</w:t>
            </w:r>
          </w:p>
        </w:tc>
        <w:tc>
          <w:tcPr>
            <w:tcW w:w="4111" w:type="dxa"/>
            <w:tcBorders>
              <w:top w:val="single" w:sz="2" w:space="0" w:color="auto"/>
              <w:left w:val="single" w:sz="2" w:space="0" w:color="auto"/>
              <w:bottom w:val="single" w:sz="2" w:space="0" w:color="auto"/>
              <w:right w:val="single" w:sz="2" w:space="0" w:color="auto"/>
            </w:tcBorders>
          </w:tcPr>
          <w:p w:rsidR="00B46142" w:rsidRPr="00344EDF" w:rsidRDefault="00284378" w:rsidP="00EC725E">
            <w:pPr>
              <w:spacing w:line="370" w:lineRule="exact"/>
              <w:jc w:val="both"/>
              <w:rPr>
                <w:rFonts w:ascii="Times New Roman" w:eastAsia="標楷體" w:hAnsi="Times New Roman" w:cs="Times New Roman"/>
                <w:szCs w:val="24"/>
              </w:rPr>
            </w:pPr>
            <w:r w:rsidRPr="00344EDF">
              <w:rPr>
                <w:rFonts w:ascii="Times New Roman" w:eastAsia="標楷體" w:hAnsi="Times New Roman" w:cs="Times New Roman"/>
                <w:szCs w:val="24"/>
                <w:lang w:eastAsia="zh-HK"/>
              </w:rPr>
              <w:t>非本基金主管業務。</w:t>
            </w:r>
          </w:p>
        </w:tc>
      </w:tr>
      <w:tr w:rsidR="002912BA" w:rsidRPr="00344EDF" w:rsidTr="005632C3">
        <w:trPr>
          <w:trHeight w:val="532"/>
        </w:trPr>
        <w:tc>
          <w:tcPr>
            <w:tcW w:w="1281" w:type="dxa"/>
            <w:tcBorders>
              <w:top w:val="single" w:sz="2" w:space="0" w:color="auto"/>
              <w:left w:val="single" w:sz="2" w:space="0" w:color="auto"/>
              <w:bottom w:val="single" w:sz="2" w:space="0" w:color="auto"/>
              <w:right w:val="single" w:sz="2" w:space="0" w:color="auto"/>
            </w:tcBorders>
            <w:vAlign w:val="center"/>
          </w:tcPr>
          <w:p w:rsidR="002912BA" w:rsidRPr="00344EDF" w:rsidRDefault="002912BA" w:rsidP="00441154">
            <w:pPr>
              <w:spacing w:line="370" w:lineRule="exact"/>
              <w:jc w:val="both"/>
              <w:rPr>
                <w:rFonts w:ascii="Times New Roman" w:eastAsia="標楷體" w:hAnsi="Times New Roman" w:cs="Times New Roman"/>
                <w:b/>
              </w:rPr>
            </w:pPr>
          </w:p>
        </w:tc>
        <w:tc>
          <w:tcPr>
            <w:tcW w:w="5382" w:type="dxa"/>
            <w:tcBorders>
              <w:top w:val="single" w:sz="2" w:space="0" w:color="auto"/>
              <w:left w:val="single" w:sz="2" w:space="0" w:color="auto"/>
              <w:bottom w:val="single" w:sz="2" w:space="0" w:color="auto"/>
              <w:right w:val="single" w:sz="2" w:space="0" w:color="auto"/>
            </w:tcBorders>
            <w:vAlign w:val="center"/>
          </w:tcPr>
          <w:p w:rsidR="002912BA" w:rsidRPr="00344EDF" w:rsidRDefault="003C17E0" w:rsidP="00441154">
            <w:pPr>
              <w:spacing w:line="370" w:lineRule="exact"/>
              <w:jc w:val="both"/>
              <w:rPr>
                <w:rFonts w:ascii="Times New Roman" w:eastAsia="標楷體" w:hAnsi="Times New Roman" w:cs="Times New Roman"/>
                <w:b/>
              </w:rPr>
            </w:pPr>
            <w:r w:rsidRPr="00344EDF">
              <w:rPr>
                <w:rFonts w:ascii="Times New Roman" w:eastAsia="標楷體" w:hAnsi="Times New Roman" w:cs="Times New Roman"/>
                <w:b/>
              </w:rPr>
              <w:t>二、社會福利及環境衛生委員會審查決議部分：</w:t>
            </w:r>
          </w:p>
        </w:tc>
        <w:tc>
          <w:tcPr>
            <w:tcW w:w="4111" w:type="dxa"/>
            <w:tcBorders>
              <w:top w:val="single" w:sz="2" w:space="0" w:color="auto"/>
              <w:left w:val="single" w:sz="2" w:space="0" w:color="auto"/>
              <w:bottom w:val="single" w:sz="2" w:space="0" w:color="auto"/>
              <w:right w:val="single" w:sz="2" w:space="0" w:color="auto"/>
            </w:tcBorders>
            <w:vAlign w:val="center"/>
          </w:tcPr>
          <w:p w:rsidR="002912BA" w:rsidRPr="00344EDF" w:rsidRDefault="002912BA" w:rsidP="00441154">
            <w:pPr>
              <w:spacing w:line="370" w:lineRule="exact"/>
              <w:jc w:val="both"/>
              <w:rPr>
                <w:rFonts w:ascii="Times New Roman" w:eastAsia="標楷體" w:hAnsi="Times New Roman" w:cs="Times New Roman"/>
                <w:b/>
                <w:szCs w:val="24"/>
              </w:rPr>
            </w:pPr>
          </w:p>
        </w:tc>
      </w:tr>
      <w:tr w:rsidR="002912BA" w:rsidRPr="00344EDF" w:rsidTr="004364F4">
        <w:trPr>
          <w:trHeight w:val="532"/>
        </w:trPr>
        <w:tc>
          <w:tcPr>
            <w:tcW w:w="1281" w:type="dxa"/>
            <w:tcBorders>
              <w:top w:val="single" w:sz="2" w:space="0" w:color="auto"/>
              <w:left w:val="single" w:sz="2" w:space="0" w:color="auto"/>
              <w:bottom w:val="single" w:sz="2" w:space="0" w:color="auto"/>
              <w:right w:val="single" w:sz="2" w:space="0" w:color="auto"/>
            </w:tcBorders>
          </w:tcPr>
          <w:p w:rsidR="002912BA" w:rsidRPr="00344EDF" w:rsidRDefault="002912BA" w:rsidP="00FD4F41">
            <w:pPr>
              <w:spacing w:line="350" w:lineRule="exact"/>
              <w:ind w:firstLineChars="50" w:firstLine="120"/>
              <w:jc w:val="center"/>
              <w:textAlignment w:val="center"/>
              <w:rPr>
                <w:rFonts w:ascii="Times New Roman" w:eastAsia="標楷體" w:hAnsi="Times New Roman" w:cs="Times New Roman"/>
              </w:rPr>
            </w:pPr>
            <w:r w:rsidRPr="00344EDF">
              <w:rPr>
                <w:rFonts w:ascii="Times New Roman" w:eastAsia="標楷體" w:hAnsi="Times New Roman" w:cs="Times New Roman"/>
              </w:rPr>
              <w:lastRenderedPageBreak/>
              <w:t>(</w:t>
            </w:r>
            <w:proofErr w:type="gramStart"/>
            <w:r w:rsidRPr="00344EDF">
              <w:rPr>
                <w:rFonts w:ascii="Times New Roman" w:eastAsia="標楷體" w:hAnsi="Times New Roman" w:cs="Times New Roman"/>
              </w:rPr>
              <w:t>一</w:t>
            </w:r>
            <w:proofErr w:type="gramEnd"/>
            <w:r w:rsidRPr="00344EDF">
              <w:rPr>
                <w:rFonts w:ascii="Times New Roman" w:eastAsia="標楷體" w:hAnsi="Times New Roman" w:cs="Times New Roman"/>
              </w:rPr>
              <w:t>)</w:t>
            </w:r>
          </w:p>
        </w:tc>
        <w:tc>
          <w:tcPr>
            <w:tcW w:w="5382" w:type="dxa"/>
            <w:tcBorders>
              <w:top w:val="single" w:sz="2" w:space="0" w:color="auto"/>
              <w:left w:val="single" w:sz="2" w:space="0" w:color="auto"/>
              <w:bottom w:val="single" w:sz="2" w:space="0" w:color="auto"/>
              <w:right w:val="single" w:sz="2" w:space="0" w:color="auto"/>
            </w:tcBorders>
          </w:tcPr>
          <w:p w:rsidR="002912BA" w:rsidRPr="00344EDF" w:rsidRDefault="00697D6F" w:rsidP="00DD2C13">
            <w:pPr>
              <w:spacing w:line="370" w:lineRule="exact"/>
              <w:jc w:val="both"/>
              <w:rPr>
                <w:rFonts w:ascii="Times New Roman" w:eastAsia="標楷體" w:hAnsi="Times New Roman" w:cs="Times New Roman"/>
                <w:color w:val="000000" w:themeColor="text1"/>
                <w:kern w:val="0"/>
                <w:szCs w:val="24"/>
              </w:rPr>
            </w:pPr>
            <w:r w:rsidRPr="00344EDF">
              <w:rPr>
                <w:rFonts w:ascii="Times New Roman" w:eastAsia="標楷體" w:hAnsi="Times New Roman" w:cs="Times New Roman"/>
                <w:color w:val="000000" w:themeColor="text1"/>
                <w:kern w:val="0"/>
                <w:szCs w:val="24"/>
              </w:rPr>
              <w:t>有</w:t>
            </w:r>
            <w:proofErr w:type="gramStart"/>
            <w:r w:rsidRPr="00344EDF">
              <w:rPr>
                <w:rFonts w:ascii="Times New Roman" w:eastAsia="標楷體" w:hAnsi="Times New Roman" w:cs="Times New Roman"/>
                <w:color w:val="000000" w:themeColor="text1"/>
                <w:kern w:val="0"/>
                <w:szCs w:val="24"/>
              </w:rPr>
              <w:t>鑑</w:t>
            </w:r>
            <w:proofErr w:type="gramEnd"/>
            <w:r w:rsidRPr="00344EDF">
              <w:rPr>
                <w:rFonts w:ascii="Times New Roman" w:eastAsia="標楷體" w:hAnsi="Times New Roman" w:cs="Times New Roman"/>
                <w:color w:val="000000" w:themeColor="text1"/>
                <w:kern w:val="0"/>
                <w:szCs w:val="24"/>
              </w:rPr>
              <w:t>於積欠工資墊償基金</w:t>
            </w:r>
            <w:proofErr w:type="gramStart"/>
            <w:r w:rsidRPr="00344EDF">
              <w:rPr>
                <w:rFonts w:ascii="Times New Roman" w:eastAsia="標楷體" w:hAnsi="Times New Roman" w:cs="Times New Roman"/>
                <w:color w:val="000000" w:themeColor="text1"/>
                <w:kern w:val="0"/>
                <w:szCs w:val="24"/>
              </w:rPr>
              <w:t>111</w:t>
            </w:r>
            <w:proofErr w:type="gramEnd"/>
            <w:r w:rsidRPr="00344EDF">
              <w:rPr>
                <w:rFonts w:ascii="Times New Roman" w:eastAsia="標楷體" w:hAnsi="Times New Roman" w:cs="Times New Roman"/>
                <w:color w:val="000000" w:themeColor="text1"/>
                <w:kern w:val="0"/>
                <w:szCs w:val="24"/>
              </w:rPr>
              <w:t>年度預算案編列墊償工資、退休金及資遣費合計</w:t>
            </w:r>
            <w:r w:rsidRPr="00344EDF">
              <w:rPr>
                <w:rFonts w:ascii="Times New Roman" w:eastAsia="標楷體" w:hAnsi="Times New Roman" w:cs="Times New Roman"/>
                <w:color w:val="000000" w:themeColor="text1"/>
                <w:kern w:val="0"/>
                <w:szCs w:val="24"/>
              </w:rPr>
              <w:t>7</w:t>
            </w:r>
            <w:r w:rsidRPr="00344EDF">
              <w:rPr>
                <w:rFonts w:ascii="Times New Roman" w:eastAsia="標楷體" w:hAnsi="Times New Roman" w:cs="Times New Roman"/>
                <w:color w:val="000000" w:themeColor="text1"/>
                <w:kern w:val="0"/>
                <w:szCs w:val="24"/>
              </w:rPr>
              <w:t>億</w:t>
            </w:r>
            <w:r w:rsidRPr="00344EDF">
              <w:rPr>
                <w:rFonts w:ascii="Times New Roman" w:eastAsia="標楷體" w:hAnsi="Times New Roman" w:cs="Times New Roman"/>
                <w:color w:val="000000" w:themeColor="text1"/>
                <w:kern w:val="0"/>
                <w:szCs w:val="24"/>
              </w:rPr>
              <w:t>1,005</w:t>
            </w:r>
            <w:r w:rsidRPr="00344EDF">
              <w:rPr>
                <w:rFonts w:ascii="Times New Roman" w:eastAsia="標楷體" w:hAnsi="Times New Roman" w:cs="Times New Roman"/>
                <w:color w:val="000000" w:themeColor="text1"/>
                <w:kern w:val="0"/>
                <w:szCs w:val="24"/>
              </w:rPr>
              <w:t>萬</w:t>
            </w:r>
            <w:r w:rsidRPr="00344EDF">
              <w:rPr>
                <w:rFonts w:ascii="Times New Roman" w:eastAsia="標楷體" w:hAnsi="Times New Roman" w:cs="Times New Roman"/>
                <w:color w:val="000000" w:themeColor="text1"/>
                <w:kern w:val="0"/>
                <w:szCs w:val="24"/>
              </w:rPr>
              <w:t>9</w:t>
            </w:r>
            <w:r w:rsidRPr="00344EDF">
              <w:rPr>
                <w:rFonts w:ascii="Times New Roman" w:eastAsia="標楷體" w:hAnsi="Times New Roman" w:cs="Times New Roman"/>
                <w:color w:val="000000" w:themeColor="text1"/>
                <w:kern w:val="0"/>
                <w:szCs w:val="24"/>
              </w:rPr>
              <w:t>千元，由於「勞動基準法」擴大墊償範圍及適用</w:t>
            </w:r>
            <w:proofErr w:type="gramStart"/>
            <w:r w:rsidRPr="00344EDF">
              <w:rPr>
                <w:rFonts w:ascii="Times New Roman" w:eastAsia="標楷體" w:hAnsi="Times New Roman" w:cs="Times New Roman"/>
                <w:color w:val="000000" w:themeColor="text1"/>
                <w:kern w:val="0"/>
                <w:szCs w:val="24"/>
              </w:rPr>
              <w:t>期間，</w:t>
            </w:r>
            <w:proofErr w:type="gramEnd"/>
            <w:r w:rsidRPr="00344EDF">
              <w:rPr>
                <w:rFonts w:ascii="Times New Roman" w:eastAsia="標楷體" w:hAnsi="Times New Roman" w:cs="Times New Roman"/>
                <w:color w:val="000000" w:themeColor="text1"/>
                <w:kern w:val="0"/>
                <w:szCs w:val="24"/>
              </w:rPr>
              <w:t>導致墊償金額</w:t>
            </w:r>
            <w:proofErr w:type="gramStart"/>
            <w:r w:rsidRPr="00344EDF">
              <w:rPr>
                <w:rFonts w:ascii="Times New Roman" w:eastAsia="標楷體" w:hAnsi="Times New Roman" w:cs="Times New Roman"/>
                <w:color w:val="000000" w:themeColor="text1"/>
                <w:kern w:val="0"/>
                <w:szCs w:val="24"/>
              </w:rPr>
              <w:t>逐年逐高</w:t>
            </w:r>
            <w:proofErr w:type="gramEnd"/>
            <w:r w:rsidRPr="00344EDF">
              <w:rPr>
                <w:rFonts w:ascii="Times New Roman" w:eastAsia="標楷體" w:hAnsi="Times New Roman" w:cs="Times New Roman"/>
                <w:color w:val="000000" w:themeColor="text1"/>
                <w:kern w:val="0"/>
                <w:szCs w:val="24"/>
              </w:rPr>
              <w:t>，勞動部勞工保險局</w:t>
            </w:r>
            <w:proofErr w:type="gramStart"/>
            <w:r w:rsidRPr="00344EDF">
              <w:rPr>
                <w:rFonts w:ascii="Times New Roman" w:eastAsia="標楷體" w:hAnsi="Times New Roman" w:cs="Times New Roman"/>
                <w:color w:val="000000" w:themeColor="text1"/>
                <w:kern w:val="0"/>
                <w:szCs w:val="24"/>
              </w:rPr>
              <w:t>近年催</w:t>
            </w:r>
            <w:proofErr w:type="gramEnd"/>
            <w:r w:rsidRPr="00344EDF">
              <w:rPr>
                <w:rFonts w:ascii="Times New Roman" w:eastAsia="標楷體" w:hAnsi="Times New Roman" w:cs="Times New Roman"/>
                <w:color w:val="000000" w:themeColor="text1"/>
                <w:kern w:val="0"/>
                <w:szCs w:val="24"/>
              </w:rPr>
              <w:t>收成效雖已提升，惟</w:t>
            </w:r>
            <w:r w:rsidRPr="00344EDF">
              <w:rPr>
                <w:rFonts w:ascii="Times New Roman" w:eastAsia="標楷體" w:hAnsi="Times New Roman" w:cs="Times New Roman"/>
                <w:color w:val="000000" w:themeColor="text1"/>
                <w:kern w:val="0"/>
                <w:szCs w:val="24"/>
              </w:rPr>
              <w:t>108</w:t>
            </w:r>
            <w:r w:rsidRPr="00344EDF">
              <w:rPr>
                <w:rFonts w:ascii="Times New Roman" w:eastAsia="標楷體" w:hAnsi="Times New Roman" w:cs="Times New Roman"/>
                <w:color w:val="000000" w:themeColor="text1"/>
                <w:kern w:val="0"/>
                <w:szCs w:val="24"/>
              </w:rPr>
              <w:t>年及</w:t>
            </w:r>
            <w:r w:rsidRPr="00344EDF">
              <w:rPr>
                <w:rFonts w:ascii="Times New Roman" w:eastAsia="標楷體" w:hAnsi="Times New Roman" w:cs="Times New Roman"/>
                <w:color w:val="000000" w:themeColor="text1"/>
                <w:kern w:val="0"/>
                <w:szCs w:val="24"/>
              </w:rPr>
              <w:t>109</w:t>
            </w:r>
            <w:r w:rsidRPr="00344EDF">
              <w:rPr>
                <w:rFonts w:ascii="Times New Roman" w:eastAsia="標楷體" w:hAnsi="Times New Roman" w:cs="Times New Roman"/>
                <w:color w:val="000000" w:themeColor="text1"/>
                <w:kern w:val="0"/>
                <w:szCs w:val="24"/>
              </w:rPr>
              <w:t>年發生重大墊償事件，致</w:t>
            </w:r>
            <w:r w:rsidRPr="00344EDF">
              <w:rPr>
                <w:rFonts w:ascii="Times New Roman" w:eastAsia="標楷體" w:hAnsi="Times New Roman" w:cs="Times New Roman"/>
                <w:color w:val="000000" w:themeColor="text1"/>
                <w:kern w:val="0"/>
                <w:szCs w:val="24"/>
              </w:rPr>
              <w:t>110</w:t>
            </w:r>
            <w:r w:rsidRPr="00344EDF">
              <w:rPr>
                <w:rFonts w:ascii="Times New Roman" w:eastAsia="標楷體" w:hAnsi="Times New Roman" w:cs="Times New Roman"/>
                <w:color w:val="000000" w:themeColor="text1"/>
                <w:kern w:val="0"/>
                <w:szCs w:val="24"/>
              </w:rPr>
              <w:t>年</w:t>
            </w:r>
            <w:r w:rsidRPr="00344EDF">
              <w:rPr>
                <w:rFonts w:ascii="Times New Roman" w:eastAsia="標楷體" w:hAnsi="Times New Roman" w:cs="Times New Roman"/>
                <w:color w:val="000000" w:themeColor="text1"/>
                <w:kern w:val="0"/>
                <w:szCs w:val="24"/>
              </w:rPr>
              <w:t>7</w:t>
            </w:r>
            <w:r w:rsidRPr="00344EDF">
              <w:rPr>
                <w:rFonts w:ascii="Times New Roman" w:eastAsia="標楷體" w:hAnsi="Times New Roman" w:cs="Times New Roman"/>
                <w:color w:val="000000" w:themeColor="text1"/>
                <w:kern w:val="0"/>
                <w:szCs w:val="24"/>
              </w:rPr>
              <w:t>月底累積</w:t>
            </w:r>
            <w:proofErr w:type="gramStart"/>
            <w:r w:rsidRPr="00344EDF">
              <w:rPr>
                <w:rFonts w:ascii="Times New Roman" w:eastAsia="標楷體" w:hAnsi="Times New Roman" w:cs="Times New Roman"/>
                <w:color w:val="000000" w:themeColor="text1"/>
                <w:kern w:val="0"/>
                <w:szCs w:val="24"/>
              </w:rPr>
              <w:t>未償</w:t>
            </w:r>
            <w:proofErr w:type="gramEnd"/>
            <w:r w:rsidRPr="00344EDF">
              <w:rPr>
                <w:rFonts w:ascii="Times New Roman" w:eastAsia="標楷體" w:hAnsi="Times New Roman" w:cs="Times New Roman"/>
                <w:color w:val="000000" w:themeColor="text1"/>
                <w:kern w:val="0"/>
                <w:szCs w:val="24"/>
              </w:rPr>
              <w:t>金額攀升至</w:t>
            </w:r>
            <w:r w:rsidRPr="00344EDF">
              <w:rPr>
                <w:rFonts w:ascii="Times New Roman" w:eastAsia="標楷體" w:hAnsi="Times New Roman" w:cs="Times New Roman"/>
                <w:color w:val="000000" w:themeColor="text1"/>
                <w:kern w:val="0"/>
                <w:szCs w:val="24"/>
              </w:rPr>
              <w:t>61</w:t>
            </w:r>
            <w:r w:rsidRPr="00344EDF">
              <w:rPr>
                <w:rFonts w:ascii="Times New Roman" w:eastAsia="標楷體" w:hAnsi="Times New Roman" w:cs="Times New Roman"/>
                <w:color w:val="000000" w:themeColor="text1"/>
                <w:kern w:val="0"/>
                <w:szCs w:val="24"/>
              </w:rPr>
              <w:t>億餘元，仍有改善空間。要求勞動部勞工保險局就如何提升追償成果，於</w:t>
            </w:r>
            <w:r w:rsidRPr="00344EDF">
              <w:rPr>
                <w:rFonts w:ascii="Times New Roman" w:eastAsia="標楷體" w:hAnsi="Times New Roman" w:cs="Times New Roman"/>
                <w:color w:val="000000" w:themeColor="text1"/>
                <w:kern w:val="0"/>
                <w:szCs w:val="24"/>
              </w:rPr>
              <w:t>2</w:t>
            </w:r>
            <w:r w:rsidRPr="00344EDF">
              <w:rPr>
                <w:rFonts w:ascii="Times New Roman" w:eastAsia="標楷體" w:hAnsi="Times New Roman" w:cs="Times New Roman"/>
                <w:color w:val="000000" w:themeColor="text1"/>
                <w:kern w:val="0"/>
                <w:szCs w:val="24"/>
              </w:rPr>
              <w:t>個月內向立法院社會福利及衛生環境委員會提出書面報告。</w:t>
            </w:r>
          </w:p>
          <w:p w:rsidR="00391908" w:rsidRPr="00344EDF" w:rsidRDefault="00391908" w:rsidP="00DD2C13">
            <w:pPr>
              <w:spacing w:line="370" w:lineRule="exact"/>
              <w:jc w:val="both"/>
              <w:rPr>
                <w:rFonts w:ascii="Times New Roman" w:eastAsia="標楷體" w:hAnsi="Times New Roman" w:cs="Times New Roman"/>
                <w:color w:val="000000" w:themeColor="text1"/>
                <w:kern w:val="0"/>
                <w:szCs w:val="24"/>
              </w:rPr>
            </w:pPr>
          </w:p>
          <w:p w:rsidR="00391908" w:rsidRPr="00344EDF" w:rsidRDefault="00391908" w:rsidP="00DD2C13">
            <w:pPr>
              <w:spacing w:line="370" w:lineRule="exact"/>
              <w:jc w:val="both"/>
              <w:rPr>
                <w:rFonts w:ascii="Times New Roman" w:eastAsia="標楷體" w:hAnsi="Times New Roman" w:cs="Times New Roman"/>
                <w:color w:val="000000" w:themeColor="text1"/>
                <w:kern w:val="0"/>
                <w:szCs w:val="24"/>
              </w:rPr>
            </w:pPr>
          </w:p>
          <w:p w:rsidR="00391908" w:rsidRPr="00344EDF" w:rsidRDefault="00391908" w:rsidP="00DD2C13">
            <w:pPr>
              <w:spacing w:line="370" w:lineRule="exact"/>
              <w:jc w:val="both"/>
              <w:rPr>
                <w:rFonts w:ascii="Times New Roman" w:eastAsia="標楷體" w:hAnsi="Times New Roman" w:cs="Times New Roman"/>
                <w:color w:val="000000" w:themeColor="text1"/>
                <w:kern w:val="0"/>
                <w:szCs w:val="24"/>
              </w:rPr>
            </w:pPr>
          </w:p>
          <w:p w:rsidR="00391908" w:rsidRPr="00344EDF" w:rsidRDefault="00391908" w:rsidP="00DD2C13">
            <w:pPr>
              <w:spacing w:line="370" w:lineRule="exact"/>
              <w:jc w:val="both"/>
              <w:rPr>
                <w:rFonts w:ascii="Times New Roman" w:eastAsia="標楷體" w:hAnsi="Times New Roman" w:cs="Times New Roman"/>
                <w:color w:val="000000" w:themeColor="text1"/>
                <w:kern w:val="0"/>
                <w:szCs w:val="24"/>
              </w:rPr>
            </w:pPr>
          </w:p>
          <w:p w:rsidR="00391908" w:rsidRPr="00344EDF" w:rsidRDefault="00391908" w:rsidP="00DD2C13">
            <w:pPr>
              <w:spacing w:line="370" w:lineRule="exact"/>
              <w:jc w:val="both"/>
              <w:rPr>
                <w:rFonts w:ascii="Times New Roman" w:eastAsia="標楷體" w:hAnsi="Times New Roman" w:cs="Times New Roman"/>
                <w:color w:val="000000" w:themeColor="text1"/>
                <w:kern w:val="0"/>
                <w:szCs w:val="24"/>
              </w:rPr>
            </w:pPr>
          </w:p>
          <w:p w:rsidR="00391908" w:rsidRPr="00344EDF" w:rsidRDefault="00391908" w:rsidP="00DD2C13">
            <w:pPr>
              <w:spacing w:line="370" w:lineRule="exact"/>
              <w:jc w:val="both"/>
              <w:rPr>
                <w:rFonts w:ascii="Times New Roman" w:eastAsia="標楷體" w:hAnsi="Times New Roman" w:cs="Times New Roman"/>
                <w:color w:val="000000" w:themeColor="text1"/>
                <w:kern w:val="0"/>
                <w:szCs w:val="24"/>
              </w:rPr>
            </w:pPr>
          </w:p>
          <w:p w:rsidR="00391908" w:rsidRPr="00344EDF" w:rsidRDefault="00391908" w:rsidP="00DD2C13">
            <w:pPr>
              <w:spacing w:line="370" w:lineRule="exact"/>
              <w:jc w:val="both"/>
              <w:rPr>
                <w:rFonts w:ascii="Times New Roman" w:eastAsia="標楷體" w:hAnsi="Times New Roman" w:cs="Times New Roman"/>
                <w:color w:val="000000" w:themeColor="text1"/>
                <w:kern w:val="0"/>
                <w:szCs w:val="24"/>
              </w:rPr>
            </w:pPr>
          </w:p>
          <w:p w:rsidR="00391908" w:rsidRPr="00344EDF" w:rsidRDefault="00391908" w:rsidP="00DD2C13">
            <w:pPr>
              <w:spacing w:line="370" w:lineRule="exact"/>
              <w:jc w:val="both"/>
              <w:rPr>
                <w:rFonts w:ascii="Times New Roman" w:eastAsia="標楷體" w:hAnsi="Times New Roman" w:cs="Times New Roman"/>
                <w:color w:val="000000" w:themeColor="text1"/>
                <w:kern w:val="0"/>
                <w:szCs w:val="24"/>
              </w:rPr>
            </w:pPr>
          </w:p>
          <w:p w:rsidR="00391908" w:rsidRPr="00344EDF" w:rsidRDefault="00391908" w:rsidP="00DD2C13">
            <w:pPr>
              <w:spacing w:line="370" w:lineRule="exact"/>
              <w:jc w:val="both"/>
              <w:rPr>
                <w:rFonts w:ascii="Times New Roman" w:eastAsia="標楷體" w:hAnsi="Times New Roman" w:cs="Times New Roman"/>
                <w:color w:val="000000" w:themeColor="text1"/>
                <w:kern w:val="0"/>
                <w:szCs w:val="24"/>
              </w:rPr>
            </w:pPr>
          </w:p>
          <w:p w:rsidR="000F14B4" w:rsidRPr="00344EDF" w:rsidRDefault="000F14B4" w:rsidP="00DD2C13">
            <w:pPr>
              <w:spacing w:line="370" w:lineRule="exact"/>
              <w:jc w:val="both"/>
              <w:rPr>
                <w:rFonts w:ascii="Times New Roman" w:eastAsia="標楷體" w:hAnsi="Times New Roman" w:cs="Times New Roman"/>
              </w:rPr>
            </w:pPr>
          </w:p>
        </w:tc>
        <w:tc>
          <w:tcPr>
            <w:tcW w:w="4111" w:type="dxa"/>
            <w:tcBorders>
              <w:top w:val="single" w:sz="2" w:space="0" w:color="auto"/>
              <w:left w:val="single" w:sz="2" w:space="0" w:color="auto"/>
              <w:bottom w:val="single" w:sz="2" w:space="0" w:color="auto"/>
              <w:right w:val="single" w:sz="2" w:space="0" w:color="auto"/>
            </w:tcBorders>
          </w:tcPr>
          <w:p w:rsidR="005236AE" w:rsidRPr="00344EDF" w:rsidRDefault="00967152" w:rsidP="00DD2C13">
            <w:pPr>
              <w:pStyle w:val="af"/>
              <w:numPr>
                <w:ilvl w:val="0"/>
                <w:numId w:val="11"/>
              </w:numPr>
              <w:spacing w:line="370" w:lineRule="exact"/>
              <w:ind w:leftChars="0" w:left="482" w:hangingChars="201" w:hanging="482"/>
              <w:jc w:val="both"/>
              <w:rPr>
                <w:rFonts w:ascii="Times New Roman" w:eastAsia="標楷體" w:hAnsi="Times New Roman" w:cs="Times New Roman"/>
                <w:szCs w:val="24"/>
              </w:rPr>
            </w:pPr>
            <w:r w:rsidRPr="00344EDF">
              <w:rPr>
                <w:rFonts w:ascii="Times New Roman" w:eastAsia="標楷體" w:hAnsi="Times New Roman" w:cs="Times New Roman"/>
                <w:szCs w:val="24"/>
              </w:rPr>
              <w:t>本</w:t>
            </w:r>
            <w:r w:rsidR="00340858" w:rsidRPr="00344EDF">
              <w:rPr>
                <w:rFonts w:ascii="Times New Roman" w:eastAsia="標楷體" w:hAnsi="Times New Roman" w:cs="Times New Roman"/>
                <w:szCs w:val="24"/>
              </w:rPr>
              <w:t>局辦理積欠工資墊償基金墊償業務，依法以雇主有歇業、清算或宣告破產之情事者為限，其所屬勞工於取得債權向本局申請</w:t>
            </w:r>
            <w:proofErr w:type="gramStart"/>
            <w:r w:rsidR="00340858" w:rsidRPr="00344EDF">
              <w:rPr>
                <w:rFonts w:ascii="Times New Roman" w:eastAsia="標楷體" w:hAnsi="Times New Roman" w:cs="Times New Roman"/>
                <w:szCs w:val="24"/>
              </w:rPr>
              <w:t>墊償時</w:t>
            </w:r>
            <w:proofErr w:type="gramEnd"/>
            <w:r w:rsidR="00340858" w:rsidRPr="00344EDF">
              <w:rPr>
                <w:rFonts w:ascii="Times New Roman" w:eastAsia="標楷體" w:hAnsi="Times New Roman" w:cs="Times New Roman"/>
                <w:szCs w:val="24"/>
              </w:rPr>
              <w:t>，因事業單位皆為主體不存在或已破產，幾無財產可得追，</w:t>
            </w:r>
            <w:proofErr w:type="gramStart"/>
            <w:r w:rsidR="00340858" w:rsidRPr="00344EDF">
              <w:rPr>
                <w:rFonts w:ascii="Times New Roman" w:eastAsia="標楷體" w:hAnsi="Times New Roman" w:cs="Times New Roman"/>
                <w:szCs w:val="24"/>
              </w:rPr>
              <w:t>追償實為</w:t>
            </w:r>
            <w:proofErr w:type="gramEnd"/>
            <w:r w:rsidR="00340858" w:rsidRPr="00344EDF">
              <w:rPr>
                <w:rFonts w:ascii="Times New Roman" w:eastAsia="標楷體" w:hAnsi="Times New Roman" w:cs="Times New Roman"/>
                <w:szCs w:val="24"/>
              </w:rPr>
              <w:t>不易。惟為確保基金債權，仍積極</w:t>
            </w:r>
            <w:proofErr w:type="gramStart"/>
            <w:r w:rsidR="00340858" w:rsidRPr="00344EDF">
              <w:rPr>
                <w:rFonts w:ascii="Times New Roman" w:eastAsia="標楷體" w:hAnsi="Times New Roman" w:cs="Times New Roman"/>
                <w:szCs w:val="24"/>
              </w:rPr>
              <w:t>採</w:t>
            </w:r>
            <w:proofErr w:type="gramEnd"/>
            <w:r w:rsidR="00340858" w:rsidRPr="00344EDF">
              <w:rPr>
                <w:rFonts w:ascii="Times New Roman" w:eastAsia="標楷體" w:hAnsi="Times New Roman" w:cs="Times New Roman"/>
                <w:szCs w:val="24"/>
              </w:rPr>
              <w:t>行相關追償措施，包括</w:t>
            </w:r>
            <w:r w:rsidR="00340858" w:rsidRPr="00344EDF">
              <w:rPr>
                <w:rFonts w:ascii="Times New Roman" w:eastAsia="標楷體" w:hAnsi="Times New Roman" w:cs="Times New Roman"/>
                <w:szCs w:val="24"/>
              </w:rPr>
              <w:t>:</w:t>
            </w:r>
            <w:r w:rsidR="00522B33" w:rsidRPr="00344EDF">
              <w:rPr>
                <w:rFonts w:ascii="Times New Roman" w:eastAsia="標楷體" w:hAnsi="Times New Roman" w:cs="Times New Roman"/>
                <w:szCs w:val="24"/>
              </w:rPr>
              <w:t>進行</w:t>
            </w:r>
            <w:r w:rsidR="00340858" w:rsidRPr="00344EDF">
              <w:rPr>
                <w:rFonts w:ascii="Times New Roman" w:eastAsia="標楷體" w:hAnsi="Times New Roman" w:cs="Times New Roman"/>
                <w:szCs w:val="24"/>
              </w:rPr>
              <w:t>函</w:t>
            </w:r>
            <w:r w:rsidR="00522B33" w:rsidRPr="00344EDF">
              <w:rPr>
                <w:rFonts w:ascii="Times New Roman" w:eastAsia="標楷體" w:hAnsi="Times New Roman" w:cs="Times New Roman"/>
                <w:szCs w:val="24"/>
              </w:rPr>
              <w:t>催、</w:t>
            </w:r>
            <w:r w:rsidR="00340858" w:rsidRPr="00344EDF">
              <w:rPr>
                <w:rFonts w:ascii="Times New Roman" w:eastAsia="標楷體" w:hAnsi="Times New Roman" w:cs="Times New Roman"/>
                <w:szCs w:val="24"/>
              </w:rPr>
              <w:t>透過調解程序取得代位債權之執行名義</w:t>
            </w:r>
            <w:r w:rsidR="00522B33" w:rsidRPr="00344EDF">
              <w:rPr>
                <w:rFonts w:ascii="Times New Roman" w:eastAsia="標楷體" w:hAnsi="Times New Roman" w:cs="Times New Roman"/>
                <w:szCs w:val="24"/>
              </w:rPr>
              <w:t>、</w:t>
            </w:r>
            <w:r w:rsidR="00340858" w:rsidRPr="00344EDF">
              <w:rPr>
                <w:rFonts w:ascii="Times New Roman" w:eastAsia="標楷體" w:hAnsi="Times New Roman" w:cs="Times New Roman"/>
                <w:szCs w:val="24"/>
              </w:rPr>
              <w:t>函請主管機關召開勞工退休準備金請求人會議</w:t>
            </w:r>
            <w:r w:rsidR="00522B33" w:rsidRPr="00344EDF">
              <w:rPr>
                <w:rFonts w:ascii="Times New Roman" w:eastAsia="標楷體" w:hAnsi="Times New Roman" w:cs="Times New Roman"/>
                <w:szCs w:val="24"/>
              </w:rPr>
              <w:t>、</w:t>
            </w:r>
            <w:r w:rsidR="00340858" w:rsidRPr="00344EDF">
              <w:rPr>
                <w:rFonts w:ascii="Times New Roman" w:eastAsia="標楷體" w:hAnsi="Times New Roman" w:cs="Times New Roman"/>
                <w:szCs w:val="24"/>
              </w:rPr>
              <w:t>定期</w:t>
            </w:r>
            <w:r w:rsidR="00522B33" w:rsidRPr="00344EDF">
              <w:rPr>
                <w:rFonts w:ascii="Times New Roman" w:eastAsia="標楷體" w:hAnsi="Times New Roman" w:cs="Times New Roman"/>
                <w:szCs w:val="24"/>
              </w:rPr>
              <w:t>查調事業單位</w:t>
            </w:r>
            <w:r w:rsidR="00340858" w:rsidRPr="00344EDF">
              <w:rPr>
                <w:rFonts w:ascii="Times New Roman" w:eastAsia="標楷體" w:hAnsi="Times New Roman" w:cs="Times New Roman"/>
                <w:szCs w:val="24"/>
              </w:rPr>
              <w:t>財產目錄</w:t>
            </w:r>
            <w:r w:rsidR="008A543C" w:rsidRPr="00344EDF">
              <w:rPr>
                <w:rFonts w:ascii="Times New Roman" w:eastAsia="標楷體" w:hAnsi="Times New Roman" w:cs="Times New Roman"/>
                <w:szCs w:val="24"/>
              </w:rPr>
              <w:t>並</w:t>
            </w:r>
            <w:r w:rsidR="00340858" w:rsidRPr="00344EDF">
              <w:rPr>
                <w:rFonts w:ascii="Times New Roman" w:eastAsia="標楷體" w:hAnsi="Times New Roman" w:cs="Times New Roman"/>
                <w:szCs w:val="24"/>
              </w:rPr>
              <w:t>隨時查詢</w:t>
            </w:r>
            <w:r w:rsidR="00522B33" w:rsidRPr="00344EDF">
              <w:rPr>
                <w:rFonts w:ascii="Times New Roman" w:eastAsia="標楷體" w:hAnsi="Times New Roman" w:cs="Times New Roman"/>
                <w:szCs w:val="24"/>
              </w:rPr>
              <w:t>拍賣資訊</w:t>
            </w:r>
            <w:r w:rsidR="007C0C59" w:rsidRPr="00344EDF">
              <w:rPr>
                <w:rFonts w:ascii="Times New Roman" w:eastAsia="標楷體" w:hAnsi="Times New Roman" w:cs="Times New Roman"/>
                <w:szCs w:val="24"/>
              </w:rPr>
              <w:t>即時</w:t>
            </w:r>
            <w:r w:rsidR="00340858" w:rsidRPr="00344EDF">
              <w:rPr>
                <w:rFonts w:ascii="Times New Roman" w:eastAsia="標楷體" w:hAnsi="Times New Roman" w:cs="Times New Roman"/>
                <w:szCs w:val="24"/>
              </w:rPr>
              <w:t>聲請強制執行</w:t>
            </w:r>
            <w:r w:rsidR="007C0C59" w:rsidRPr="00344EDF">
              <w:rPr>
                <w:rFonts w:ascii="Times New Roman" w:eastAsia="標楷體" w:hAnsi="Times New Roman" w:cs="Times New Roman"/>
                <w:szCs w:val="24"/>
              </w:rPr>
              <w:t>，</w:t>
            </w:r>
            <w:r w:rsidR="00340858" w:rsidRPr="00344EDF">
              <w:rPr>
                <w:rFonts w:ascii="Times New Roman" w:eastAsia="標楷體" w:hAnsi="Times New Roman" w:cs="Times New Roman"/>
                <w:szCs w:val="24"/>
              </w:rPr>
              <w:t>進入強制執行程序後，</w:t>
            </w:r>
            <w:r w:rsidR="008A543C" w:rsidRPr="00344EDF">
              <w:rPr>
                <w:rFonts w:ascii="Times New Roman" w:eastAsia="標楷體" w:hAnsi="Times New Roman" w:cs="Times New Roman"/>
                <w:szCs w:val="24"/>
              </w:rPr>
              <w:t>亦</w:t>
            </w:r>
            <w:r w:rsidR="00340858" w:rsidRPr="00344EDF">
              <w:rPr>
                <w:rFonts w:ascii="Times New Roman" w:eastAsia="標楷體" w:hAnsi="Times New Roman" w:cs="Times New Roman"/>
                <w:szCs w:val="24"/>
              </w:rPr>
              <w:t>持續追蹤案件處理情形，</w:t>
            </w:r>
            <w:r w:rsidR="007C0C59" w:rsidRPr="00344EDF">
              <w:rPr>
                <w:rFonts w:ascii="Times New Roman" w:eastAsia="標楷體" w:hAnsi="Times New Roman" w:cs="Times New Roman"/>
                <w:szCs w:val="24"/>
              </w:rPr>
              <w:t>就</w:t>
            </w:r>
            <w:r w:rsidR="00340858" w:rsidRPr="00344EDF">
              <w:rPr>
                <w:rFonts w:ascii="Times New Roman" w:eastAsia="標楷體" w:hAnsi="Times New Roman" w:cs="Times New Roman"/>
                <w:szCs w:val="24"/>
              </w:rPr>
              <w:t>墊款債權分配不當，</w:t>
            </w:r>
            <w:r w:rsidR="007C0C59" w:rsidRPr="00344EDF">
              <w:rPr>
                <w:rFonts w:ascii="Times New Roman" w:eastAsia="標楷體" w:hAnsi="Times New Roman" w:cs="Times New Roman"/>
                <w:szCs w:val="24"/>
              </w:rPr>
              <w:t>亦</w:t>
            </w:r>
            <w:r w:rsidR="00340858" w:rsidRPr="00344EDF">
              <w:rPr>
                <w:rFonts w:ascii="Times New Roman" w:eastAsia="標楷體" w:hAnsi="Times New Roman" w:cs="Times New Roman"/>
                <w:szCs w:val="24"/>
              </w:rPr>
              <w:t>積極</w:t>
            </w:r>
            <w:r w:rsidR="008A543C" w:rsidRPr="00344EDF">
              <w:rPr>
                <w:rFonts w:ascii="Times New Roman" w:eastAsia="標楷體" w:hAnsi="Times New Roman" w:cs="Times New Roman"/>
                <w:szCs w:val="24"/>
              </w:rPr>
              <w:t>聲明</w:t>
            </w:r>
            <w:r w:rsidR="00340858" w:rsidRPr="00344EDF">
              <w:rPr>
                <w:rFonts w:ascii="Times New Roman" w:eastAsia="標楷體" w:hAnsi="Times New Roman" w:cs="Times New Roman"/>
                <w:szCs w:val="24"/>
              </w:rPr>
              <w:t>異議及</w:t>
            </w:r>
            <w:r w:rsidR="008A543C" w:rsidRPr="00344EDF">
              <w:rPr>
                <w:rFonts w:ascii="Times New Roman" w:eastAsia="標楷體" w:hAnsi="Times New Roman" w:cs="Times New Roman"/>
                <w:szCs w:val="24"/>
              </w:rPr>
              <w:t>提起</w:t>
            </w:r>
            <w:r w:rsidR="00340858" w:rsidRPr="00344EDF">
              <w:rPr>
                <w:rFonts w:ascii="Times New Roman" w:eastAsia="標楷體" w:hAnsi="Times New Roman" w:cs="Times New Roman"/>
                <w:szCs w:val="24"/>
              </w:rPr>
              <w:t>分配表異議</w:t>
            </w:r>
            <w:proofErr w:type="gramStart"/>
            <w:r w:rsidR="00340858" w:rsidRPr="00344EDF">
              <w:rPr>
                <w:rFonts w:ascii="Times New Roman" w:eastAsia="標楷體" w:hAnsi="Times New Roman" w:cs="Times New Roman"/>
                <w:szCs w:val="24"/>
              </w:rPr>
              <w:t>之訴</w:t>
            </w:r>
            <w:r w:rsidR="008A543C" w:rsidRPr="00344EDF">
              <w:rPr>
                <w:rFonts w:ascii="Times New Roman" w:eastAsia="標楷體" w:hAnsi="Times New Roman" w:cs="Times New Roman"/>
                <w:szCs w:val="24"/>
              </w:rPr>
              <w:t>等</w:t>
            </w:r>
            <w:r w:rsidR="00340858" w:rsidRPr="00344EDF">
              <w:rPr>
                <w:rFonts w:ascii="Times New Roman" w:eastAsia="標楷體" w:hAnsi="Times New Roman" w:cs="Times New Roman"/>
                <w:szCs w:val="24"/>
              </w:rPr>
              <w:t>事宜</w:t>
            </w:r>
            <w:proofErr w:type="gramEnd"/>
            <w:r w:rsidR="00340858" w:rsidRPr="00344EDF">
              <w:rPr>
                <w:rFonts w:ascii="Times New Roman" w:eastAsia="標楷體" w:hAnsi="Times New Roman" w:cs="Times New Roman"/>
                <w:szCs w:val="24"/>
              </w:rPr>
              <w:t>。</w:t>
            </w:r>
          </w:p>
          <w:p w:rsidR="005236AE" w:rsidRPr="00344EDF" w:rsidRDefault="00F66C82" w:rsidP="00DD2C13">
            <w:pPr>
              <w:pStyle w:val="af"/>
              <w:numPr>
                <w:ilvl w:val="0"/>
                <w:numId w:val="11"/>
              </w:numPr>
              <w:spacing w:line="370" w:lineRule="exact"/>
              <w:ind w:leftChars="0" w:left="482" w:hangingChars="201" w:hanging="482"/>
              <w:jc w:val="both"/>
              <w:rPr>
                <w:rFonts w:ascii="Times New Roman" w:eastAsia="標楷體" w:hAnsi="Times New Roman" w:cs="Times New Roman"/>
                <w:color w:val="0D0D0D"/>
              </w:rPr>
            </w:pPr>
            <w:r w:rsidRPr="00344EDF">
              <w:rPr>
                <w:rFonts w:ascii="Times New Roman" w:eastAsia="標楷體" w:hAnsi="Times New Roman" w:cs="Times New Roman"/>
                <w:szCs w:val="24"/>
              </w:rPr>
              <w:t>墊償基金自開辦至</w:t>
            </w:r>
            <w:r w:rsidR="008D6A49" w:rsidRPr="00344EDF">
              <w:rPr>
                <w:rFonts w:ascii="Times New Roman" w:eastAsia="標楷體" w:hAnsi="Times New Roman" w:cs="Times New Roman"/>
                <w:szCs w:val="24"/>
              </w:rPr>
              <w:t>112</w:t>
            </w:r>
            <w:r w:rsidRPr="00344EDF">
              <w:rPr>
                <w:rFonts w:ascii="Times New Roman" w:eastAsia="標楷體" w:hAnsi="Times New Roman" w:cs="Times New Roman"/>
                <w:szCs w:val="24"/>
              </w:rPr>
              <w:t>年</w:t>
            </w:r>
            <w:r w:rsidR="008D6A49" w:rsidRPr="00344EDF">
              <w:rPr>
                <w:rFonts w:ascii="Times New Roman" w:eastAsia="標楷體" w:hAnsi="Times New Roman" w:cs="Times New Roman"/>
                <w:szCs w:val="24"/>
              </w:rPr>
              <w:t>4</w:t>
            </w:r>
            <w:r w:rsidR="008D6A49" w:rsidRPr="00344EDF">
              <w:rPr>
                <w:rFonts w:ascii="Times New Roman" w:eastAsia="標楷體" w:hAnsi="Times New Roman" w:cs="Times New Roman"/>
                <w:szCs w:val="24"/>
              </w:rPr>
              <w:t>月</w:t>
            </w:r>
            <w:r w:rsidRPr="00344EDF">
              <w:rPr>
                <w:rFonts w:ascii="Times New Roman" w:eastAsia="標楷體" w:hAnsi="Times New Roman" w:cs="Times New Roman"/>
                <w:szCs w:val="24"/>
              </w:rPr>
              <w:t>底</w:t>
            </w:r>
            <w:proofErr w:type="gramStart"/>
            <w:r w:rsidRPr="00344EDF">
              <w:rPr>
                <w:rFonts w:ascii="Times New Roman" w:eastAsia="標楷體" w:hAnsi="Times New Roman" w:cs="Times New Roman"/>
                <w:szCs w:val="24"/>
              </w:rPr>
              <w:t>止</w:t>
            </w:r>
            <w:proofErr w:type="gramEnd"/>
            <w:r w:rsidRPr="00344EDF">
              <w:rPr>
                <w:rFonts w:ascii="Times New Roman" w:eastAsia="標楷體" w:hAnsi="Times New Roman" w:cs="Times New Roman"/>
                <w:szCs w:val="24"/>
              </w:rPr>
              <w:t>累積追回</w:t>
            </w:r>
            <w:r w:rsidRPr="00344EDF">
              <w:rPr>
                <w:rFonts w:ascii="Times New Roman" w:eastAsia="標楷體" w:hAnsi="Times New Roman" w:cs="Times New Roman"/>
                <w:szCs w:val="24"/>
              </w:rPr>
              <w:t>14</w:t>
            </w:r>
            <w:r w:rsidRPr="00344EDF">
              <w:rPr>
                <w:rFonts w:ascii="Times New Roman" w:eastAsia="標楷體" w:hAnsi="Times New Roman" w:cs="Times New Roman"/>
                <w:szCs w:val="24"/>
              </w:rPr>
              <w:t>億</w:t>
            </w:r>
            <w:r w:rsidR="002B699F" w:rsidRPr="00344EDF">
              <w:rPr>
                <w:rFonts w:ascii="Times New Roman" w:eastAsia="標楷體" w:hAnsi="Times New Roman" w:cs="Times New Roman"/>
                <w:szCs w:val="24"/>
              </w:rPr>
              <w:t>9</w:t>
            </w:r>
            <w:r w:rsidRPr="00344EDF">
              <w:rPr>
                <w:rFonts w:ascii="Times New Roman" w:eastAsia="標楷體" w:hAnsi="Times New Roman" w:cs="Times New Roman"/>
                <w:szCs w:val="24"/>
              </w:rPr>
              <w:t>,</w:t>
            </w:r>
            <w:r w:rsidR="002B699F" w:rsidRPr="00344EDF">
              <w:rPr>
                <w:rFonts w:ascii="Times New Roman" w:eastAsia="標楷體" w:hAnsi="Times New Roman" w:cs="Times New Roman"/>
                <w:szCs w:val="24"/>
              </w:rPr>
              <w:t>029</w:t>
            </w:r>
            <w:r w:rsidRPr="00344EDF">
              <w:rPr>
                <w:rFonts w:ascii="Times New Roman" w:eastAsia="標楷體" w:hAnsi="Times New Roman" w:cs="Times New Roman"/>
                <w:szCs w:val="24"/>
              </w:rPr>
              <w:t>萬餘元；其中自</w:t>
            </w:r>
            <w:r w:rsidRPr="00344EDF">
              <w:rPr>
                <w:rFonts w:ascii="Times New Roman" w:eastAsia="標楷體" w:hAnsi="Times New Roman" w:cs="Times New Roman"/>
                <w:szCs w:val="24"/>
              </w:rPr>
              <w:t>104</w:t>
            </w:r>
            <w:r w:rsidRPr="00344EDF">
              <w:rPr>
                <w:rFonts w:ascii="Times New Roman" w:eastAsia="標楷體" w:hAnsi="Times New Roman" w:cs="Times New Roman"/>
                <w:szCs w:val="24"/>
              </w:rPr>
              <w:t>年至</w:t>
            </w:r>
            <w:r w:rsidR="002B699F" w:rsidRPr="00344EDF">
              <w:rPr>
                <w:rFonts w:ascii="Times New Roman" w:eastAsia="標楷體" w:hAnsi="Times New Roman" w:cs="Times New Roman"/>
                <w:szCs w:val="24"/>
              </w:rPr>
              <w:t>112</w:t>
            </w:r>
            <w:r w:rsidRPr="00344EDF">
              <w:rPr>
                <w:rFonts w:ascii="Times New Roman" w:eastAsia="標楷體" w:hAnsi="Times New Roman" w:cs="Times New Roman"/>
                <w:szCs w:val="24"/>
              </w:rPr>
              <w:t>年</w:t>
            </w:r>
            <w:r w:rsidR="002B699F" w:rsidRPr="00344EDF">
              <w:rPr>
                <w:rFonts w:ascii="Times New Roman" w:eastAsia="標楷體" w:hAnsi="Times New Roman" w:cs="Times New Roman"/>
                <w:szCs w:val="24"/>
              </w:rPr>
              <w:t>4</w:t>
            </w:r>
            <w:r w:rsidR="002B699F" w:rsidRPr="00344EDF">
              <w:rPr>
                <w:rFonts w:ascii="Times New Roman" w:eastAsia="標楷體" w:hAnsi="Times New Roman" w:cs="Times New Roman"/>
                <w:szCs w:val="24"/>
              </w:rPr>
              <w:t>月</w:t>
            </w:r>
            <w:r w:rsidRPr="00344EDF">
              <w:rPr>
                <w:rFonts w:ascii="Times New Roman" w:eastAsia="標楷體" w:hAnsi="Times New Roman" w:cs="Times New Roman"/>
                <w:szCs w:val="24"/>
              </w:rPr>
              <w:t>底止，追回金額即達</w:t>
            </w:r>
            <w:r w:rsidR="002B699F" w:rsidRPr="00344EDF">
              <w:rPr>
                <w:rFonts w:ascii="Times New Roman" w:eastAsia="標楷體" w:hAnsi="Times New Roman" w:cs="Times New Roman"/>
                <w:szCs w:val="24"/>
              </w:rPr>
              <w:t>9</w:t>
            </w:r>
            <w:r w:rsidRPr="00344EDF">
              <w:rPr>
                <w:rFonts w:ascii="Times New Roman" w:eastAsia="標楷體" w:hAnsi="Times New Roman" w:cs="Times New Roman"/>
                <w:szCs w:val="24"/>
              </w:rPr>
              <w:t>億</w:t>
            </w:r>
            <w:r w:rsidR="002B699F" w:rsidRPr="00344EDF">
              <w:rPr>
                <w:rFonts w:ascii="Times New Roman" w:eastAsia="標楷體" w:hAnsi="Times New Roman" w:cs="Times New Roman"/>
                <w:szCs w:val="24"/>
              </w:rPr>
              <w:t>4</w:t>
            </w:r>
            <w:r w:rsidRPr="00344EDF">
              <w:rPr>
                <w:rFonts w:ascii="Times New Roman" w:eastAsia="標楷體" w:hAnsi="Times New Roman" w:cs="Times New Roman"/>
                <w:szCs w:val="24"/>
              </w:rPr>
              <w:t>,</w:t>
            </w:r>
            <w:r w:rsidR="002B699F" w:rsidRPr="00344EDF">
              <w:rPr>
                <w:rFonts w:ascii="Times New Roman" w:eastAsia="標楷體" w:hAnsi="Times New Roman" w:cs="Times New Roman"/>
                <w:szCs w:val="24"/>
              </w:rPr>
              <w:t>491</w:t>
            </w:r>
            <w:r w:rsidRPr="00344EDF">
              <w:rPr>
                <w:rFonts w:ascii="Times New Roman" w:eastAsia="標楷體" w:hAnsi="Times New Roman" w:cs="Times New Roman"/>
                <w:szCs w:val="24"/>
              </w:rPr>
              <w:t>萬餘元，</w:t>
            </w:r>
            <w:proofErr w:type="gramStart"/>
            <w:r w:rsidRPr="00344EDF">
              <w:rPr>
                <w:rFonts w:ascii="Times New Roman" w:eastAsia="標楷體" w:hAnsi="Times New Roman" w:cs="Times New Roman"/>
                <w:szCs w:val="24"/>
              </w:rPr>
              <w:t>佔</w:t>
            </w:r>
            <w:proofErr w:type="gramEnd"/>
            <w:r w:rsidRPr="00344EDF">
              <w:rPr>
                <w:rFonts w:ascii="Times New Roman" w:eastAsia="標楷體" w:hAnsi="Times New Roman" w:cs="Times New Roman"/>
                <w:szCs w:val="24"/>
              </w:rPr>
              <w:t>歷年累積追回總額之</w:t>
            </w:r>
            <w:r w:rsidRPr="00344EDF">
              <w:rPr>
                <w:rFonts w:ascii="Times New Roman" w:eastAsia="標楷體" w:hAnsi="Times New Roman" w:cs="Times New Roman"/>
                <w:szCs w:val="24"/>
              </w:rPr>
              <w:t>6</w:t>
            </w:r>
            <w:r w:rsidR="002B699F" w:rsidRPr="00344EDF">
              <w:rPr>
                <w:rFonts w:ascii="Times New Roman" w:eastAsia="標楷體" w:hAnsi="Times New Roman" w:cs="Times New Roman"/>
                <w:szCs w:val="24"/>
              </w:rPr>
              <w:t>3</w:t>
            </w:r>
            <w:r w:rsidRPr="00344EDF">
              <w:rPr>
                <w:rFonts w:ascii="Times New Roman" w:eastAsia="標楷體" w:hAnsi="Times New Roman" w:cs="Times New Roman"/>
                <w:szCs w:val="24"/>
              </w:rPr>
              <w:t>.</w:t>
            </w:r>
            <w:r w:rsidR="002B699F" w:rsidRPr="00344EDF">
              <w:rPr>
                <w:rFonts w:ascii="Times New Roman" w:eastAsia="標楷體" w:hAnsi="Times New Roman" w:cs="Times New Roman"/>
                <w:szCs w:val="24"/>
              </w:rPr>
              <w:t>4</w:t>
            </w:r>
            <w:r w:rsidRPr="00344EDF">
              <w:rPr>
                <w:rFonts w:ascii="Times New Roman" w:eastAsia="標楷體" w:hAnsi="Times New Roman" w:cs="Times New Roman"/>
                <w:szCs w:val="24"/>
              </w:rPr>
              <w:t>0%</w:t>
            </w:r>
            <w:r w:rsidRPr="00344EDF">
              <w:rPr>
                <w:rFonts w:ascii="Times New Roman" w:eastAsia="標楷體" w:hAnsi="Times New Roman" w:cs="Times New Roman"/>
                <w:szCs w:val="24"/>
              </w:rPr>
              <w:t>，</w:t>
            </w:r>
            <w:proofErr w:type="gramStart"/>
            <w:r w:rsidRPr="00344EDF">
              <w:rPr>
                <w:rFonts w:ascii="Times New Roman" w:eastAsia="標楷體" w:hAnsi="Times New Roman" w:cs="Times New Roman"/>
                <w:szCs w:val="24"/>
              </w:rPr>
              <w:t>近年催</w:t>
            </w:r>
            <w:proofErr w:type="gramEnd"/>
            <w:r w:rsidRPr="00344EDF">
              <w:rPr>
                <w:rFonts w:ascii="Times New Roman" w:eastAsia="標楷體" w:hAnsi="Times New Roman" w:cs="Times New Roman"/>
                <w:szCs w:val="24"/>
              </w:rPr>
              <w:t>收成效已有提升。惟為維護基金債權，仍將秉持墊償基金設立宗旨，於辦理墊償業務之同時，亦積極追蹤事業單位財產狀況，持續加強辦理相關追償措施，以維護基金債權。</w:t>
            </w:r>
          </w:p>
          <w:p w:rsidR="000F30E6" w:rsidRPr="00344EDF" w:rsidRDefault="005857AC" w:rsidP="00DD2C13">
            <w:pPr>
              <w:pStyle w:val="af"/>
              <w:numPr>
                <w:ilvl w:val="0"/>
                <w:numId w:val="11"/>
              </w:numPr>
              <w:spacing w:line="370" w:lineRule="exact"/>
              <w:ind w:leftChars="0"/>
              <w:jc w:val="both"/>
              <w:rPr>
                <w:rFonts w:ascii="Times New Roman" w:eastAsia="標楷體" w:hAnsi="Times New Roman" w:cs="Times New Roman"/>
                <w:color w:val="0D0D0D"/>
              </w:rPr>
            </w:pPr>
            <w:r w:rsidRPr="00344EDF">
              <w:rPr>
                <w:rFonts w:ascii="Times New Roman" w:eastAsia="標楷體" w:hAnsi="Times New Roman" w:cs="Times New Roman"/>
                <w:szCs w:val="24"/>
              </w:rPr>
              <w:t>本項業於</w:t>
            </w:r>
            <w:r w:rsidRPr="00344EDF">
              <w:rPr>
                <w:rFonts w:ascii="Times New Roman" w:eastAsia="標楷體" w:hAnsi="Times New Roman" w:cs="Times New Roman"/>
                <w:szCs w:val="24"/>
              </w:rPr>
              <w:t>11</w:t>
            </w:r>
            <w:r w:rsidR="00AF1BCF" w:rsidRPr="00344EDF">
              <w:rPr>
                <w:rFonts w:ascii="Times New Roman" w:eastAsia="標楷體" w:hAnsi="Times New Roman" w:cs="Times New Roman"/>
                <w:szCs w:val="24"/>
              </w:rPr>
              <w:t>2</w:t>
            </w:r>
            <w:r w:rsidRPr="00344EDF">
              <w:rPr>
                <w:rFonts w:ascii="Times New Roman" w:eastAsia="標楷體" w:hAnsi="Times New Roman" w:cs="Times New Roman"/>
                <w:szCs w:val="24"/>
              </w:rPr>
              <w:t>年</w:t>
            </w:r>
            <w:r w:rsidR="00AF1BCF" w:rsidRPr="00344EDF">
              <w:rPr>
                <w:rFonts w:ascii="Times New Roman" w:eastAsia="標楷體" w:hAnsi="Times New Roman" w:cs="Times New Roman"/>
                <w:szCs w:val="24"/>
              </w:rPr>
              <w:t>2</w:t>
            </w:r>
            <w:r w:rsidRPr="00344EDF">
              <w:rPr>
                <w:rFonts w:ascii="Times New Roman" w:eastAsia="標楷體" w:hAnsi="Times New Roman" w:cs="Times New Roman"/>
                <w:szCs w:val="24"/>
              </w:rPr>
              <w:t>月</w:t>
            </w:r>
            <w:r w:rsidR="00AF1BCF" w:rsidRPr="00344EDF">
              <w:rPr>
                <w:rFonts w:ascii="Times New Roman" w:eastAsia="標楷體" w:hAnsi="Times New Roman" w:cs="Times New Roman"/>
                <w:szCs w:val="24"/>
              </w:rPr>
              <w:t>1</w:t>
            </w:r>
            <w:r w:rsidRPr="00344EDF">
              <w:rPr>
                <w:rFonts w:ascii="Times New Roman" w:eastAsia="標楷體" w:hAnsi="Times New Roman" w:cs="Times New Roman"/>
                <w:szCs w:val="24"/>
              </w:rPr>
              <w:t>8</w:t>
            </w:r>
            <w:r w:rsidRPr="00344EDF">
              <w:rPr>
                <w:rFonts w:ascii="Times New Roman" w:eastAsia="標楷體" w:hAnsi="Times New Roman" w:cs="Times New Roman"/>
                <w:szCs w:val="24"/>
              </w:rPr>
              <w:t>日以</w:t>
            </w:r>
            <w:proofErr w:type="gramStart"/>
            <w:r w:rsidRPr="00344EDF">
              <w:rPr>
                <w:rFonts w:ascii="Times New Roman" w:eastAsia="標楷體" w:hAnsi="Times New Roman" w:cs="Times New Roman"/>
                <w:szCs w:val="24"/>
              </w:rPr>
              <w:t>勞局普</w:t>
            </w:r>
            <w:proofErr w:type="gramEnd"/>
            <w:r w:rsidRPr="00344EDF">
              <w:rPr>
                <w:rFonts w:ascii="Times New Roman" w:eastAsia="標楷體" w:hAnsi="Times New Roman" w:cs="Times New Roman"/>
                <w:szCs w:val="24"/>
              </w:rPr>
              <w:t>字第</w:t>
            </w:r>
            <w:r w:rsidRPr="00344EDF">
              <w:rPr>
                <w:rFonts w:ascii="Times New Roman" w:eastAsia="標楷體" w:hAnsi="Times New Roman" w:cs="Times New Roman"/>
                <w:szCs w:val="24"/>
              </w:rPr>
              <w:t>11</w:t>
            </w:r>
            <w:r w:rsidR="00AF1BCF" w:rsidRPr="00344EDF">
              <w:rPr>
                <w:rFonts w:ascii="Times New Roman" w:eastAsia="標楷體" w:hAnsi="Times New Roman" w:cs="Times New Roman"/>
                <w:szCs w:val="24"/>
              </w:rPr>
              <w:t>2</w:t>
            </w:r>
            <w:r w:rsidRPr="00344EDF">
              <w:rPr>
                <w:rFonts w:ascii="Times New Roman" w:eastAsia="標楷體" w:hAnsi="Times New Roman" w:cs="Times New Roman"/>
                <w:szCs w:val="24"/>
              </w:rPr>
              <w:t>01800</w:t>
            </w:r>
            <w:r w:rsidR="00AF1BCF" w:rsidRPr="00344EDF">
              <w:rPr>
                <w:rFonts w:ascii="Times New Roman" w:eastAsia="標楷體" w:hAnsi="Times New Roman" w:cs="Times New Roman"/>
                <w:szCs w:val="24"/>
              </w:rPr>
              <w:t>0</w:t>
            </w:r>
            <w:r w:rsidRPr="00344EDF">
              <w:rPr>
                <w:rFonts w:ascii="Times New Roman" w:eastAsia="標楷體" w:hAnsi="Times New Roman" w:cs="Times New Roman"/>
                <w:szCs w:val="24"/>
              </w:rPr>
              <w:t>10</w:t>
            </w:r>
            <w:r w:rsidRPr="00344EDF">
              <w:rPr>
                <w:rFonts w:ascii="Times New Roman" w:eastAsia="標楷體" w:hAnsi="Times New Roman" w:cs="Times New Roman"/>
                <w:szCs w:val="24"/>
              </w:rPr>
              <w:t>號函送書面報告資料予立法院社會福利及衛生環境委員會暨各委員在案。</w:t>
            </w:r>
          </w:p>
        </w:tc>
      </w:tr>
      <w:tr w:rsidR="00BA5F8A" w:rsidRPr="00344EDF" w:rsidTr="004364F4">
        <w:trPr>
          <w:trHeight w:val="532"/>
        </w:trPr>
        <w:tc>
          <w:tcPr>
            <w:tcW w:w="1281" w:type="dxa"/>
            <w:tcBorders>
              <w:top w:val="single" w:sz="2" w:space="0" w:color="auto"/>
              <w:left w:val="single" w:sz="2" w:space="0" w:color="auto"/>
              <w:bottom w:val="single" w:sz="2" w:space="0" w:color="auto"/>
              <w:right w:val="single" w:sz="2" w:space="0" w:color="auto"/>
            </w:tcBorders>
          </w:tcPr>
          <w:p w:rsidR="00BA5F8A" w:rsidRPr="00344EDF" w:rsidRDefault="00BA5F8A" w:rsidP="00BA5F8A">
            <w:pPr>
              <w:spacing w:line="370" w:lineRule="exact"/>
              <w:ind w:firstLineChars="50" w:firstLine="120"/>
              <w:jc w:val="center"/>
              <w:textAlignment w:val="center"/>
              <w:rPr>
                <w:rFonts w:ascii="Times New Roman" w:eastAsia="標楷體" w:hAnsi="Times New Roman" w:cs="Times New Roman"/>
              </w:rPr>
            </w:pPr>
            <w:r w:rsidRPr="00344EDF">
              <w:rPr>
                <w:rFonts w:ascii="Times New Roman" w:eastAsia="標楷體" w:hAnsi="Times New Roman" w:cs="Times New Roman"/>
              </w:rPr>
              <w:lastRenderedPageBreak/>
              <w:t>(</w:t>
            </w:r>
            <w:r w:rsidRPr="00344EDF">
              <w:rPr>
                <w:rFonts w:ascii="Times New Roman" w:eastAsia="標楷體" w:hAnsi="Times New Roman" w:cs="Times New Roman"/>
              </w:rPr>
              <w:t>二</w:t>
            </w:r>
            <w:r w:rsidRPr="00344EDF">
              <w:rPr>
                <w:rFonts w:ascii="Times New Roman" w:eastAsia="標楷體" w:hAnsi="Times New Roman" w:cs="Times New Roman"/>
              </w:rPr>
              <w:t>)</w:t>
            </w:r>
          </w:p>
        </w:tc>
        <w:tc>
          <w:tcPr>
            <w:tcW w:w="5382" w:type="dxa"/>
            <w:tcBorders>
              <w:top w:val="single" w:sz="2" w:space="0" w:color="auto"/>
              <w:left w:val="single" w:sz="2" w:space="0" w:color="auto"/>
              <w:bottom w:val="single" w:sz="2" w:space="0" w:color="auto"/>
              <w:right w:val="single" w:sz="2" w:space="0" w:color="auto"/>
            </w:tcBorders>
          </w:tcPr>
          <w:p w:rsidR="00BA5F8A" w:rsidRPr="00344EDF" w:rsidRDefault="00BA5F8A" w:rsidP="00DD2C13">
            <w:pPr>
              <w:spacing w:line="370" w:lineRule="exact"/>
              <w:jc w:val="both"/>
              <w:rPr>
                <w:rFonts w:ascii="Times New Roman" w:eastAsia="標楷體" w:hAnsi="Times New Roman" w:cs="Times New Roman"/>
                <w:szCs w:val="24"/>
              </w:rPr>
            </w:pPr>
            <w:r w:rsidRPr="00344EDF">
              <w:rPr>
                <w:rFonts w:ascii="Times New Roman" w:eastAsia="標楷體" w:hAnsi="Times New Roman" w:cs="Times New Roman"/>
                <w:szCs w:val="24"/>
              </w:rPr>
              <w:t>依「勞動基準法」之規定，應由「積欠工資墊償基金」先行墊付，後由</w:t>
            </w:r>
            <w:proofErr w:type="gramStart"/>
            <w:r w:rsidRPr="00344EDF">
              <w:rPr>
                <w:rFonts w:ascii="Times New Roman" w:eastAsia="標楷體" w:hAnsi="Times New Roman" w:cs="Times New Roman"/>
                <w:szCs w:val="24"/>
              </w:rPr>
              <w:t>勞動部向事業單位</w:t>
            </w:r>
            <w:proofErr w:type="gramEnd"/>
            <w:r w:rsidRPr="00344EDF">
              <w:rPr>
                <w:rFonts w:ascii="Times New Roman" w:eastAsia="標楷體" w:hAnsi="Times New Roman" w:cs="Times New Roman"/>
                <w:szCs w:val="24"/>
              </w:rPr>
              <w:t>追償。惟據勞動部勞工保險局統計，目前由「積欠工資墊償基金」</w:t>
            </w:r>
            <w:proofErr w:type="gramStart"/>
            <w:r w:rsidRPr="00344EDF">
              <w:rPr>
                <w:rFonts w:ascii="Times New Roman" w:eastAsia="標楷體" w:hAnsi="Times New Roman" w:cs="Times New Roman"/>
                <w:szCs w:val="24"/>
              </w:rPr>
              <w:t>墊償總金額</w:t>
            </w:r>
            <w:proofErr w:type="gramEnd"/>
            <w:r w:rsidRPr="00344EDF">
              <w:rPr>
                <w:rFonts w:ascii="Times New Roman" w:eastAsia="標楷體" w:hAnsi="Times New Roman" w:cs="Times New Roman"/>
                <w:szCs w:val="24"/>
              </w:rPr>
              <w:t>，</w:t>
            </w:r>
            <w:r w:rsidRPr="00344EDF">
              <w:rPr>
                <w:rFonts w:ascii="Times New Roman" w:eastAsia="標楷體" w:hAnsi="Times New Roman" w:cs="Times New Roman"/>
                <w:szCs w:val="24"/>
              </w:rPr>
              <w:t>109</w:t>
            </w:r>
            <w:r w:rsidRPr="00344EDF">
              <w:rPr>
                <w:rFonts w:ascii="Times New Roman" w:eastAsia="標楷體" w:hAnsi="Times New Roman" w:cs="Times New Roman"/>
                <w:szCs w:val="24"/>
              </w:rPr>
              <w:t>年為止已累積墊償</w:t>
            </w:r>
            <w:r w:rsidRPr="00344EDF">
              <w:rPr>
                <w:rFonts w:ascii="Times New Roman" w:eastAsia="標楷體" w:hAnsi="Times New Roman" w:cs="Times New Roman"/>
                <w:szCs w:val="24"/>
              </w:rPr>
              <w:t>70</w:t>
            </w:r>
            <w:r w:rsidRPr="00344EDF">
              <w:rPr>
                <w:rFonts w:ascii="Times New Roman" w:eastAsia="標楷體" w:hAnsi="Times New Roman" w:cs="Times New Roman"/>
                <w:szCs w:val="24"/>
              </w:rPr>
              <w:t>億</w:t>
            </w:r>
            <w:r w:rsidRPr="00344EDF">
              <w:rPr>
                <w:rFonts w:ascii="Times New Roman" w:eastAsia="標楷體" w:hAnsi="Times New Roman" w:cs="Times New Roman"/>
                <w:szCs w:val="24"/>
              </w:rPr>
              <w:t>3,000</w:t>
            </w:r>
            <w:r w:rsidRPr="00344EDF">
              <w:rPr>
                <w:rFonts w:ascii="Times New Roman" w:eastAsia="標楷體" w:hAnsi="Times New Roman" w:cs="Times New Roman"/>
                <w:szCs w:val="24"/>
              </w:rPr>
              <w:t>萬元，惟目前累積追償金額，只有</w:t>
            </w:r>
            <w:r w:rsidRPr="00344EDF">
              <w:rPr>
                <w:rFonts w:ascii="Times New Roman" w:eastAsia="標楷體" w:hAnsi="Times New Roman" w:cs="Times New Roman"/>
                <w:szCs w:val="24"/>
              </w:rPr>
              <w:t>9</w:t>
            </w:r>
            <w:r w:rsidRPr="00344EDF">
              <w:rPr>
                <w:rFonts w:ascii="Times New Roman" w:eastAsia="標楷體" w:hAnsi="Times New Roman" w:cs="Times New Roman"/>
                <w:szCs w:val="24"/>
              </w:rPr>
              <w:t>億</w:t>
            </w:r>
            <w:r w:rsidRPr="00344EDF">
              <w:rPr>
                <w:rFonts w:ascii="Times New Roman" w:eastAsia="標楷體" w:hAnsi="Times New Roman" w:cs="Times New Roman"/>
                <w:szCs w:val="24"/>
              </w:rPr>
              <w:t>8,000</w:t>
            </w:r>
            <w:r w:rsidRPr="00344EDF">
              <w:rPr>
                <w:rFonts w:ascii="Times New Roman" w:eastAsia="標楷體" w:hAnsi="Times New Roman" w:cs="Times New Roman"/>
                <w:szCs w:val="24"/>
              </w:rPr>
              <w:t>萬元，</w:t>
            </w:r>
            <w:r w:rsidRPr="00344EDF">
              <w:rPr>
                <w:rFonts w:ascii="Times New Roman" w:eastAsia="標楷體" w:hAnsi="Times New Roman" w:cs="Times New Roman"/>
                <w:szCs w:val="24"/>
              </w:rPr>
              <w:t>107</w:t>
            </w:r>
            <w:r w:rsidRPr="00344EDF">
              <w:rPr>
                <w:rFonts w:ascii="Times New Roman" w:eastAsia="標楷體" w:hAnsi="Times New Roman" w:cs="Times New Roman"/>
                <w:szCs w:val="24"/>
              </w:rPr>
              <w:t>年追償率</w:t>
            </w:r>
            <w:r w:rsidRPr="00344EDF">
              <w:rPr>
                <w:rFonts w:ascii="Times New Roman" w:eastAsia="標楷體" w:hAnsi="Times New Roman" w:cs="Times New Roman"/>
                <w:szCs w:val="24"/>
              </w:rPr>
              <w:t>13.3</w:t>
            </w:r>
            <w:r w:rsidRPr="00344EDF">
              <w:rPr>
                <w:rFonts w:ascii="Times New Roman" w:eastAsia="標楷體" w:hAnsi="Times New Roman" w:cs="Times New Roman"/>
                <w:szCs w:val="24"/>
              </w:rPr>
              <w:t>％、</w:t>
            </w:r>
            <w:r w:rsidRPr="00344EDF">
              <w:rPr>
                <w:rFonts w:ascii="Times New Roman" w:eastAsia="標楷體" w:hAnsi="Times New Roman" w:cs="Times New Roman"/>
                <w:szCs w:val="24"/>
              </w:rPr>
              <w:t>108</w:t>
            </w:r>
            <w:r w:rsidRPr="00344EDF">
              <w:rPr>
                <w:rFonts w:ascii="Times New Roman" w:eastAsia="標楷體" w:hAnsi="Times New Roman" w:cs="Times New Roman"/>
                <w:szCs w:val="24"/>
              </w:rPr>
              <w:t>年追償率</w:t>
            </w:r>
            <w:r w:rsidRPr="00344EDF">
              <w:rPr>
                <w:rFonts w:ascii="Times New Roman" w:eastAsia="標楷體" w:hAnsi="Times New Roman" w:cs="Times New Roman"/>
                <w:szCs w:val="24"/>
              </w:rPr>
              <w:t>11.5</w:t>
            </w:r>
            <w:r w:rsidRPr="00344EDF">
              <w:rPr>
                <w:rFonts w:ascii="Times New Roman" w:eastAsia="標楷體" w:hAnsi="Times New Roman" w:cs="Times New Roman"/>
                <w:szCs w:val="24"/>
              </w:rPr>
              <w:t>％、</w:t>
            </w:r>
            <w:r w:rsidRPr="00344EDF">
              <w:rPr>
                <w:rFonts w:ascii="Times New Roman" w:eastAsia="標楷體" w:hAnsi="Times New Roman" w:cs="Times New Roman"/>
                <w:szCs w:val="24"/>
              </w:rPr>
              <w:t>109</w:t>
            </w:r>
            <w:r w:rsidRPr="00344EDF">
              <w:rPr>
                <w:rFonts w:ascii="Times New Roman" w:eastAsia="標楷體" w:hAnsi="Times New Roman" w:cs="Times New Roman"/>
                <w:szCs w:val="24"/>
              </w:rPr>
              <w:t>年追償率僅</w:t>
            </w:r>
            <w:r w:rsidRPr="00344EDF">
              <w:rPr>
                <w:rFonts w:ascii="Times New Roman" w:eastAsia="標楷體" w:hAnsi="Times New Roman" w:cs="Times New Roman"/>
                <w:szCs w:val="24"/>
              </w:rPr>
              <w:t>10</w:t>
            </w:r>
            <w:r w:rsidRPr="00344EDF">
              <w:rPr>
                <w:rFonts w:ascii="Times New Roman" w:eastAsia="標楷體" w:hAnsi="Times New Roman" w:cs="Times New Roman"/>
                <w:szCs w:val="24"/>
              </w:rPr>
              <w:t>％，追償率逐年下滑，導致積欠工資墊償基金呆帳持續增加，不利於基金永續。要求勞動部勞工保險局就加強追討積欠工資、督導雇主於規定期限內償還</w:t>
            </w:r>
            <w:proofErr w:type="gramStart"/>
            <w:r w:rsidRPr="00344EDF">
              <w:rPr>
                <w:rFonts w:ascii="Times New Roman" w:eastAsia="標楷體" w:hAnsi="Times New Roman" w:cs="Times New Roman"/>
                <w:szCs w:val="24"/>
              </w:rPr>
              <w:t>墊償款</w:t>
            </w:r>
            <w:proofErr w:type="gramEnd"/>
            <w:r w:rsidRPr="00344EDF">
              <w:rPr>
                <w:rFonts w:ascii="Times New Roman" w:eastAsia="標楷體" w:hAnsi="Times New Roman" w:cs="Times New Roman"/>
                <w:szCs w:val="24"/>
              </w:rPr>
              <w:t>，提出具體改善方案，向立法院社會福利及衛生環境委員會提出書面報告。</w:t>
            </w:r>
          </w:p>
          <w:p w:rsidR="00787E17" w:rsidRPr="00344EDF" w:rsidRDefault="00787E17" w:rsidP="00DD2C13">
            <w:pPr>
              <w:spacing w:line="370" w:lineRule="exact"/>
              <w:jc w:val="both"/>
              <w:rPr>
                <w:rFonts w:ascii="Times New Roman" w:eastAsia="標楷體" w:hAnsi="Times New Roman" w:cs="Times New Roman"/>
                <w:szCs w:val="24"/>
              </w:rPr>
            </w:pPr>
          </w:p>
          <w:p w:rsidR="00787E17" w:rsidRPr="00344EDF" w:rsidRDefault="00787E17" w:rsidP="00DD2C13">
            <w:pPr>
              <w:spacing w:line="370" w:lineRule="exact"/>
              <w:jc w:val="both"/>
              <w:rPr>
                <w:rFonts w:ascii="Times New Roman" w:eastAsia="標楷體" w:hAnsi="Times New Roman" w:cs="Times New Roman"/>
                <w:szCs w:val="24"/>
              </w:rPr>
            </w:pPr>
          </w:p>
          <w:p w:rsidR="00787E17" w:rsidRPr="00344EDF" w:rsidRDefault="00787E17" w:rsidP="00DD2C13">
            <w:pPr>
              <w:spacing w:line="370" w:lineRule="exact"/>
              <w:jc w:val="both"/>
              <w:rPr>
                <w:rFonts w:ascii="Times New Roman" w:eastAsia="標楷體" w:hAnsi="Times New Roman" w:cs="Times New Roman"/>
                <w:szCs w:val="24"/>
              </w:rPr>
            </w:pPr>
          </w:p>
          <w:p w:rsidR="00787E17" w:rsidRPr="00344EDF" w:rsidRDefault="00787E17" w:rsidP="00DD2C13">
            <w:pPr>
              <w:spacing w:line="370" w:lineRule="exact"/>
              <w:jc w:val="both"/>
              <w:rPr>
                <w:rFonts w:ascii="Times New Roman" w:eastAsia="標楷體" w:hAnsi="Times New Roman" w:cs="Times New Roman"/>
                <w:szCs w:val="24"/>
              </w:rPr>
            </w:pPr>
          </w:p>
          <w:p w:rsidR="00787E17" w:rsidRPr="00344EDF" w:rsidRDefault="00787E17" w:rsidP="00DD2C13">
            <w:pPr>
              <w:spacing w:line="370" w:lineRule="exact"/>
              <w:jc w:val="both"/>
              <w:rPr>
                <w:rFonts w:ascii="Times New Roman" w:eastAsia="標楷體" w:hAnsi="Times New Roman" w:cs="Times New Roman"/>
                <w:szCs w:val="24"/>
              </w:rPr>
            </w:pPr>
          </w:p>
          <w:p w:rsidR="00787E17" w:rsidRPr="00344EDF" w:rsidRDefault="00787E17" w:rsidP="00DD2C13">
            <w:pPr>
              <w:spacing w:line="370" w:lineRule="exact"/>
              <w:jc w:val="both"/>
              <w:rPr>
                <w:rFonts w:ascii="Times New Roman" w:eastAsia="標楷體" w:hAnsi="Times New Roman" w:cs="Times New Roman"/>
                <w:szCs w:val="24"/>
              </w:rPr>
            </w:pPr>
          </w:p>
          <w:p w:rsidR="00787E17" w:rsidRPr="00344EDF" w:rsidRDefault="00787E17" w:rsidP="00DD2C13">
            <w:pPr>
              <w:spacing w:line="370" w:lineRule="exact"/>
              <w:jc w:val="both"/>
              <w:rPr>
                <w:rFonts w:ascii="Times New Roman" w:eastAsia="標楷體" w:hAnsi="Times New Roman" w:cs="Times New Roman"/>
                <w:szCs w:val="24"/>
              </w:rPr>
            </w:pPr>
          </w:p>
          <w:p w:rsidR="00787E17" w:rsidRPr="00344EDF" w:rsidRDefault="00787E17" w:rsidP="00DD2C13">
            <w:pPr>
              <w:spacing w:line="370" w:lineRule="exact"/>
              <w:jc w:val="both"/>
              <w:rPr>
                <w:rFonts w:ascii="Times New Roman" w:eastAsia="標楷體" w:hAnsi="Times New Roman" w:cs="Times New Roman"/>
                <w:szCs w:val="24"/>
              </w:rPr>
            </w:pPr>
          </w:p>
          <w:p w:rsidR="00787E17" w:rsidRPr="00344EDF" w:rsidRDefault="00787E17" w:rsidP="00DD2C13">
            <w:pPr>
              <w:spacing w:line="370" w:lineRule="exact"/>
              <w:jc w:val="both"/>
              <w:rPr>
                <w:rFonts w:ascii="Times New Roman" w:eastAsia="標楷體" w:hAnsi="Times New Roman" w:cs="Times New Roman"/>
                <w:szCs w:val="24"/>
              </w:rPr>
            </w:pPr>
          </w:p>
          <w:p w:rsidR="00787E17" w:rsidRPr="00344EDF" w:rsidRDefault="00787E17" w:rsidP="00DD2C13">
            <w:pPr>
              <w:spacing w:line="370" w:lineRule="exact"/>
              <w:jc w:val="both"/>
              <w:rPr>
                <w:rFonts w:ascii="Times New Roman" w:eastAsia="標楷體" w:hAnsi="Times New Roman" w:cs="Times New Roman"/>
                <w:szCs w:val="24"/>
              </w:rPr>
            </w:pPr>
          </w:p>
          <w:p w:rsidR="000F14B4" w:rsidRPr="00344EDF" w:rsidRDefault="000F14B4" w:rsidP="00DD2C13">
            <w:pPr>
              <w:spacing w:line="370" w:lineRule="exact"/>
              <w:jc w:val="both"/>
              <w:rPr>
                <w:rFonts w:ascii="Times New Roman" w:eastAsia="標楷體" w:hAnsi="Times New Roman" w:cs="Times New Roman"/>
                <w:szCs w:val="24"/>
              </w:rPr>
            </w:pPr>
          </w:p>
        </w:tc>
        <w:tc>
          <w:tcPr>
            <w:tcW w:w="4111" w:type="dxa"/>
            <w:tcBorders>
              <w:top w:val="single" w:sz="2" w:space="0" w:color="auto"/>
              <w:left w:val="single" w:sz="2" w:space="0" w:color="auto"/>
              <w:bottom w:val="single" w:sz="2" w:space="0" w:color="auto"/>
              <w:right w:val="single" w:sz="2" w:space="0" w:color="auto"/>
            </w:tcBorders>
          </w:tcPr>
          <w:p w:rsidR="00FA38F9" w:rsidRPr="00344EDF" w:rsidRDefault="00967152" w:rsidP="00DD2C13">
            <w:pPr>
              <w:pStyle w:val="af"/>
              <w:numPr>
                <w:ilvl w:val="0"/>
                <w:numId w:val="12"/>
              </w:numPr>
              <w:spacing w:line="370" w:lineRule="exact"/>
              <w:ind w:leftChars="0" w:left="482" w:hangingChars="201" w:hanging="482"/>
              <w:jc w:val="both"/>
              <w:rPr>
                <w:rFonts w:ascii="Times New Roman" w:eastAsia="標楷體" w:hAnsi="Times New Roman" w:cs="Times New Roman"/>
                <w:szCs w:val="24"/>
              </w:rPr>
            </w:pPr>
            <w:r w:rsidRPr="00344EDF">
              <w:rPr>
                <w:rFonts w:ascii="Times New Roman" w:eastAsia="標楷體" w:hAnsi="Times New Roman" w:cs="Times New Roman"/>
                <w:szCs w:val="24"/>
              </w:rPr>
              <w:t>本</w:t>
            </w:r>
            <w:r w:rsidR="008C2097" w:rsidRPr="00344EDF">
              <w:rPr>
                <w:rFonts w:ascii="Times New Roman" w:eastAsia="標楷體" w:hAnsi="Times New Roman" w:cs="Times New Roman"/>
                <w:szCs w:val="24"/>
              </w:rPr>
              <w:t>局辦理積欠工資墊償基金墊償業務，依法以雇主有歇業、清算或宣告破產之情事者為限，其所屬勞工於取得債權向本局申請</w:t>
            </w:r>
            <w:proofErr w:type="gramStart"/>
            <w:r w:rsidR="008C2097" w:rsidRPr="00344EDF">
              <w:rPr>
                <w:rFonts w:ascii="Times New Roman" w:eastAsia="標楷體" w:hAnsi="Times New Roman" w:cs="Times New Roman"/>
                <w:szCs w:val="24"/>
              </w:rPr>
              <w:t>墊償時</w:t>
            </w:r>
            <w:proofErr w:type="gramEnd"/>
            <w:r w:rsidR="008C2097" w:rsidRPr="00344EDF">
              <w:rPr>
                <w:rFonts w:ascii="Times New Roman" w:eastAsia="標楷體" w:hAnsi="Times New Roman" w:cs="Times New Roman"/>
                <w:szCs w:val="24"/>
              </w:rPr>
              <w:t>，因事業單位皆為主體不存在或已破產，幾無財產可得追，</w:t>
            </w:r>
            <w:proofErr w:type="gramStart"/>
            <w:r w:rsidR="008C2097" w:rsidRPr="00344EDF">
              <w:rPr>
                <w:rFonts w:ascii="Times New Roman" w:eastAsia="標楷體" w:hAnsi="Times New Roman" w:cs="Times New Roman"/>
                <w:szCs w:val="24"/>
              </w:rPr>
              <w:t>追償實為</w:t>
            </w:r>
            <w:proofErr w:type="gramEnd"/>
            <w:r w:rsidR="008C2097" w:rsidRPr="00344EDF">
              <w:rPr>
                <w:rFonts w:ascii="Times New Roman" w:eastAsia="標楷體" w:hAnsi="Times New Roman" w:cs="Times New Roman"/>
                <w:szCs w:val="24"/>
              </w:rPr>
              <w:t>不易。惟為確保基金債權，仍積極</w:t>
            </w:r>
            <w:proofErr w:type="gramStart"/>
            <w:r w:rsidR="008C2097" w:rsidRPr="00344EDF">
              <w:rPr>
                <w:rFonts w:ascii="Times New Roman" w:eastAsia="標楷體" w:hAnsi="Times New Roman" w:cs="Times New Roman"/>
                <w:szCs w:val="24"/>
              </w:rPr>
              <w:t>採</w:t>
            </w:r>
            <w:proofErr w:type="gramEnd"/>
            <w:r w:rsidR="008C2097" w:rsidRPr="00344EDF">
              <w:rPr>
                <w:rFonts w:ascii="Times New Roman" w:eastAsia="標楷體" w:hAnsi="Times New Roman" w:cs="Times New Roman"/>
                <w:szCs w:val="24"/>
              </w:rPr>
              <w:t>行相關追償措施，包括</w:t>
            </w:r>
            <w:r w:rsidR="008C2097" w:rsidRPr="00344EDF">
              <w:rPr>
                <w:rFonts w:ascii="Times New Roman" w:eastAsia="標楷體" w:hAnsi="Times New Roman" w:cs="Times New Roman"/>
                <w:szCs w:val="24"/>
              </w:rPr>
              <w:t>:</w:t>
            </w:r>
            <w:r w:rsidR="008C2097" w:rsidRPr="00344EDF">
              <w:rPr>
                <w:rFonts w:ascii="Times New Roman" w:eastAsia="標楷體" w:hAnsi="Times New Roman" w:cs="Times New Roman"/>
                <w:szCs w:val="24"/>
              </w:rPr>
              <w:t>進行函催、透過調解程序取得代位債權之執行名義、函請主管機關召開勞工退休準備金請求人會議、定期查調事業單位財產目錄並隨時查詢拍賣資訊即時聲請強制執行，進入強制執行程序後，亦持續追蹤案件處理情形，就墊款債權分配不當，亦積極聲明異議及提起分配表異議</w:t>
            </w:r>
            <w:proofErr w:type="gramStart"/>
            <w:r w:rsidR="008C2097" w:rsidRPr="00344EDF">
              <w:rPr>
                <w:rFonts w:ascii="Times New Roman" w:eastAsia="標楷體" w:hAnsi="Times New Roman" w:cs="Times New Roman"/>
                <w:szCs w:val="24"/>
              </w:rPr>
              <w:t>之訴等事宜</w:t>
            </w:r>
            <w:proofErr w:type="gramEnd"/>
            <w:r w:rsidR="008C2097" w:rsidRPr="00344EDF">
              <w:rPr>
                <w:rFonts w:ascii="Times New Roman" w:eastAsia="標楷體" w:hAnsi="Times New Roman" w:cs="Times New Roman"/>
                <w:szCs w:val="24"/>
              </w:rPr>
              <w:t>。</w:t>
            </w:r>
          </w:p>
          <w:p w:rsidR="00FA38F9" w:rsidRPr="00344EDF" w:rsidRDefault="00FA38F9" w:rsidP="00DD2C13">
            <w:pPr>
              <w:pStyle w:val="af"/>
              <w:numPr>
                <w:ilvl w:val="0"/>
                <w:numId w:val="12"/>
              </w:numPr>
              <w:spacing w:line="370" w:lineRule="exact"/>
              <w:ind w:leftChars="0" w:left="482" w:hangingChars="201" w:hanging="482"/>
              <w:jc w:val="both"/>
              <w:rPr>
                <w:rFonts w:ascii="Times New Roman" w:eastAsia="標楷體" w:hAnsi="Times New Roman" w:cs="Times New Roman"/>
                <w:color w:val="0D0D0D"/>
              </w:rPr>
            </w:pPr>
            <w:r w:rsidRPr="00344EDF">
              <w:rPr>
                <w:rFonts w:ascii="Times New Roman" w:eastAsia="標楷體" w:hAnsi="Times New Roman" w:cs="Times New Roman"/>
                <w:szCs w:val="24"/>
              </w:rPr>
              <w:t>墊償基金自開辦至</w:t>
            </w:r>
            <w:r w:rsidR="00B240DA" w:rsidRPr="00344EDF">
              <w:rPr>
                <w:rFonts w:ascii="Times New Roman" w:eastAsia="標楷體" w:hAnsi="Times New Roman" w:cs="Times New Roman"/>
                <w:szCs w:val="24"/>
              </w:rPr>
              <w:t>112</w:t>
            </w:r>
            <w:r w:rsidR="00B240DA" w:rsidRPr="00344EDF">
              <w:rPr>
                <w:rFonts w:ascii="Times New Roman" w:eastAsia="標楷體" w:hAnsi="Times New Roman" w:cs="Times New Roman"/>
                <w:szCs w:val="24"/>
              </w:rPr>
              <w:t>年</w:t>
            </w:r>
            <w:r w:rsidR="00B240DA" w:rsidRPr="00344EDF">
              <w:rPr>
                <w:rFonts w:ascii="Times New Roman" w:eastAsia="標楷體" w:hAnsi="Times New Roman" w:cs="Times New Roman"/>
                <w:szCs w:val="24"/>
              </w:rPr>
              <w:t>4</w:t>
            </w:r>
            <w:r w:rsidR="00B240DA" w:rsidRPr="00344EDF">
              <w:rPr>
                <w:rFonts w:ascii="Times New Roman" w:eastAsia="標楷體" w:hAnsi="Times New Roman" w:cs="Times New Roman"/>
                <w:szCs w:val="24"/>
              </w:rPr>
              <w:t>月底</w:t>
            </w:r>
            <w:proofErr w:type="gramStart"/>
            <w:r w:rsidR="00B240DA" w:rsidRPr="00344EDF">
              <w:rPr>
                <w:rFonts w:ascii="Times New Roman" w:eastAsia="標楷體" w:hAnsi="Times New Roman" w:cs="Times New Roman"/>
                <w:szCs w:val="24"/>
              </w:rPr>
              <w:t>止</w:t>
            </w:r>
            <w:proofErr w:type="gramEnd"/>
            <w:r w:rsidR="00B240DA" w:rsidRPr="00344EDF">
              <w:rPr>
                <w:rFonts w:ascii="Times New Roman" w:eastAsia="標楷體" w:hAnsi="Times New Roman" w:cs="Times New Roman"/>
                <w:szCs w:val="24"/>
              </w:rPr>
              <w:t>累積追回</w:t>
            </w:r>
            <w:r w:rsidR="00B240DA" w:rsidRPr="00344EDF">
              <w:rPr>
                <w:rFonts w:ascii="Times New Roman" w:eastAsia="標楷體" w:hAnsi="Times New Roman" w:cs="Times New Roman"/>
                <w:szCs w:val="24"/>
              </w:rPr>
              <w:t>14</w:t>
            </w:r>
            <w:r w:rsidR="00B240DA" w:rsidRPr="00344EDF">
              <w:rPr>
                <w:rFonts w:ascii="Times New Roman" w:eastAsia="標楷體" w:hAnsi="Times New Roman" w:cs="Times New Roman"/>
                <w:szCs w:val="24"/>
              </w:rPr>
              <w:t>億</w:t>
            </w:r>
            <w:r w:rsidR="00B240DA" w:rsidRPr="00344EDF">
              <w:rPr>
                <w:rFonts w:ascii="Times New Roman" w:eastAsia="標楷體" w:hAnsi="Times New Roman" w:cs="Times New Roman"/>
                <w:szCs w:val="24"/>
              </w:rPr>
              <w:t>9,029</w:t>
            </w:r>
            <w:r w:rsidR="00B240DA" w:rsidRPr="00344EDF">
              <w:rPr>
                <w:rFonts w:ascii="Times New Roman" w:eastAsia="標楷體" w:hAnsi="Times New Roman" w:cs="Times New Roman"/>
                <w:szCs w:val="24"/>
              </w:rPr>
              <w:t>萬餘元；其中自</w:t>
            </w:r>
            <w:r w:rsidR="00B240DA" w:rsidRPr="00344EDF">
              <w:rPr>
                <w:rFonts w:ascii="Times New Roman" w:eastAsia="標楷體" w:hAnsi="Times New Roman" w:cs="Times New Roman"/>
                <w:szCs w:val="24"/>
              </w:rPr>
              <w:t>104</w:t>
            </w:r>
            <w:r w:rsidR="00B240DA" w:rsidRPr="00344EDF">
              <w:rPr>
                <w:rFonts w:ascii="Times New Roman" w:eastAsia="標楷體" w:hAnsi="Times New Roman" w:cs="Times New Roman"/>
                <w:szCs w:val="24"/>
              </w:rPr>
              <w:t>年至</w:t>
            </w:r>
            <w:r w:rsidR="00B240DA" w:rsidRPr="00344EDF">
              <w:rPr>
                <w:rFonts w:ascii="Times New Roman" w:eastAsia="標楷體" w:hAnsi="Times New Roman" w:cs="Times New Roman"/>
                <w:szCs w:val="24"/>
              </w:rPr>
              <w:t>112</w:t>
            </w:r>
            <w:r w:rsidR="00B240DA" w:rsidRPr="00344EDF">
              <w:rPr>
                <w:rFonts w:ascii="Times New Roman" w:eastAsia="標楷體" w:hAnsi="Times New Roman" w:cs="Times New Roman"/>
                <w:szCs w:val="24"/>
              </w:rPr>
              <w:t>年</w:t>
            </w:r>
            <w:r w:rsidR="00B240DA" w:rsidRPr="00344EDF">
              <w:rPr>
                <w:rFonts w:ascii="Times New Roman" w:eastAsia="標楷體" w:hAnsi="Times New Roman" w:cs="Times New Roman"/>
                <w:szCs w:val="24"/>
              </w:rPr>
              <w:t>4</w:t>
            </w:r>
            <w:r w:rsidR="00B240DA" w:rsidRPr="00344EDF">
              <w:rPr>
                <w:rFonts w:ascii="Times New Roman" w:eastAsia="標楷體" w:hAnsi="Times New Roman" w:cs="Times New Roman"/>
                <w:szCs w:val="24"/>
              </w:rPr>
              <w:t>月底止，追回金額即達</w:t>
            </w:r>
            <w:r w:rsidR="00B240DA" w:rsidRPr="00344EDF">
              <w:rPr>
                <w:rFonts w:ascii="Times New Roman" w:eastAsia="標楷體" w:hAnsi="Times New Roman" w:cs="Times New Roman"/>
                <w:szCs w:val="24"/>
              </w:rPr>
              <w:t>9</w:t>
            </w:r>
            <w:r w:rsidR="00B240DA" w:rsidRPr="00344EDF">
              <w:rPr>
                <w:rFonts w:ascii="Times New Roman" w:eastAsia="標楷體" w:hAnsi="Times New Roman" w:cs="Times New Roman"/>
                <w:szCs w:val="24"/>
              </w:rPr>
              <w:t>億</w:t>
            </w:r>
            <w:r w:rsidR="00B240DA" w:rsidRPr="00344EDF">
              <w:rPr>
                <w:rFonts w:ascii="Times New Roman" w:eastAsia="標楷體" w:hAnsi="Times New Roman" w:cs="Times New Roman"/>
                <w:szCs w:val="24"/>
              </w:rPr>
              <w:t>4,491</w:t>
            </w:r>
            <w:r w:rsidR="00B240DA" w:rsidRPr="00344EDF">
              <w:rPr>
                <w:rFonts w:ascii="Times New Roman" w:eastAsia="標楷體" w:hAnsi="Times New Roman" w:cs="Times New Roman"/>
                <w:szCs w:val="24"/>
              </w:rPr>
              <w:t>萬餘元，</w:t>
            </w:r>
            <w:proofErr w:type="gramStart"/>
            <w:r w:rsidR="00B240DA" w:rsidRPr="00344EDF">
              <w:rPr>
                <w:rFonts w:ascii="Times New Roman" w:eastAsia="標楷體" w:hAnsi="Times New Roman" w:cs="Times New Roman"/>
                <w:szCs w:val="24"/>
              </w:rPr>
              <w:t>佔</w:t>
            </w:r>
            <w:proofErr w:type="gramEnd"/>
            <w:r w:rsidR="00B240DA" w:rsidRPr="00344EDF">
              <w:rPr>
                <w:rFonts w:ascii="Times New Roman" w:eastAsia="標楷體" w:hAnsi="Times New Roman" w:cs="Times New Roman"/>
                <w:szCs w:val="24"/>
              </w:rPr>
              <w:t>歷年累積追回總額之</w:t>
            </w:r>
            <w:r w:rsidR="00B240DA" w:rsidRPr="00344EDF">
              <w:rPr>
                <w:rFonts w:ascii="Times New Roman" w:eastAsia="標楷體" w:hAnsi="Times New Roman" w:cs="Times New Roman"/>
                <w:szCs w:val="24"/>
              </w:rPr>
              <w:t>63.40%</w:t>
            </w:r>
            <w:r w:rsidRPr="00344EDF">
              <w:rPr>
                <w:rFonts w:ascii="Times New Roman" w:eastAsia="標楷體" w:hAnsi="Times New Roman" w:cs="Times New Roman"/>
                <w:szCs w:val="24"/>
              </w:rPr>
              <w:t>，</w:t>
            </w:r>
            <w:proofErr w:type="gramStart"/>
            <w:r w:rsidRPr="00344EDF">
              <w:rPr>
                <w:rFonts w:ascii="Times New Roman" w:eastAsia="標楷體" w:hAnsi="Times New Roman" w:cs="Times New Roman"/>
                <w:szCs w:val="24"/>
              </w:rPr>
              <w:t>近年催</w:t>
            </w:r>
            <w:proofErr w:type="gramEnd"/>
            <w:r w:rsidRPr="00344EDF">
              <w:rPr>
                <w:rFonts w:ascii="Times New Roman" w:eastAsia="標楷體" w:hAnsi="Times New Roman" w:cs="Times New Roman"/>
                <w:szCs w:val="24"/>
              </w:rPr>
              <w:t>收成效已有提升。惟為維護基金債權，仍將秉持墊償基金設立宗旨，於辦理墊償業務之同時，亦積極追蹤事業單位財產狀況，持續加強辦理相關追償措施，以維護基金債權。</w:t>
            </w:r>
          </w:p>
          <w:p w:rsidR="00BA5F8A" w:rsidRPr="00344EDF" w:rsidRDefault="00FA38F9" w:rsidP="00DD2C13">
            <w:pPr>
              <w:pStyle w:val="af"/>
              <w:numPr>
                <w:ilvl w:val="0"/>
                <w:numId w:val="12"/>
              </w:numPr>
              <w:spacing w:line="370" w:lineRule="exact"/>
              <w:ind w:leftChars="0" w:left="482" w:hangingChars="201" w:hanging="482"/>
              <w:jc w:val="both"/>
              <w:rPr>
                <w:rFonts w:ascii="Times New Roman" w:eastAsia="標楷體" w:hAnsi="Times New Roman" w:cs="Times New Roman"/>
                <w:color w:val="0D0D0D"/>
              </w:rPr>
            </w:pPr>
            <w:r w:rsidRPr="00344EDF">
              <w:rPr>
                <w:rFonts w:ascii="Times New Roman" w:eastAsia="標楷體" w:hAnsi="Times New Roman" w:cs="Times New Roman"/>
                <w:szCs w:val="24"/>
              </w:rPr>
              <w:t>本項業於</w:t>
            </w:r>
            <w:r w:rsidRPr="00344EDF">
              <w:rPr>
                <w:rFonts w:ascii="Times New Roman" w:eastAsia="標楷體" w:hAnsi="Times New Roman" w:cs="Times New Roman"/>
                <w:szCs w:val="24"/>
              </w:rPr>
              <w:t>112</w:t>
            </w:r>
            <w:r w:rsidRPr="00344EDF">
              <w:rPr>
                <w:rFonts w:ascii="Times New Roman" w:eastAsia="標楷體" w:hAnsi="Times New Roman" w:cs="Times New Roman"/>
                <w:szCs w:val="24"/>
              </w:rPr>
              <w:t>年</w:t>
            </w:r>
            <w:r w:rsidRPr="00344EDF">
              <w:rPr>
                <w:rFonts w:ascii="Times New Roman" w:eastAsia="標楷體" w:hAnsi="Times New Roman" w:cs="Times New Roman"/>
                <w:szCs w:val="24"/>
              </w:rPr>
              <w:t>2</w:t>
            </w:r>
            <w:r w:rsidRPr="00344EDF">
              <w:rPr>
                <w:rFonts w:ascii="Times New Roman" w:eastAsia="標楷體" w:hAnsi="Times New Roman" w:cs="Times New Roman"/>
                <w:szCs w:val="24"/>
              </w:rPr>
              <w:t>月</w:t>
            </w:r>
            <w:r w:rsidRPr="00344EDF">
              <w:rPr>
                <w:rFonts w:ascii="Times New Roman" w:eastAsia="標楷體" w:hAnsi="Times New Roman" w:cs="Times New Roman"/>
                <w:szCs w:val="24"/>
              </w:rPr>
              <w:t>18</w:t>
            </w:r>
            <w:r w:rsidRPr="00344EDF">
              <w:rPr>
                <w:rFonts w:ascii="Times New Roman" w:eastAsia="標楷體" w:hAnsi="Times New Roman" w:cs="Times New Roman"/>
                <w:szCs w:val="24"/>
              </w:rPr>
              <w:t>日以</w:t>
            </w:r>
            <w:proofErr w:type="gramStart"/>
            <w:r w:rsidRPr="00344EDF">
              <w:rPr>
                <w:rFonts w:ascii="Times New Roman" w:eastAsia="標楷體" w:hAnsi="Times New Roman" w:cs="Times New Roman"/>
                <w:szCs w:val="24"/>
              </w:rPr>
              <w:t>勞局普</w:t>
            </w:r>
            <w:proofErr w:type="gramEnd"/>
            <w:r w:rsidRPr="00344EDF">
              <w:rPr>
                <w:rFonts w:ascii="Times New Roman" w:eastAsia="標楷體" w:hAnsi="Times New Roman" w:cs="Times New Roman"/>
                <w:szCs w:val="24"/>
              </w:rPr>
              <w:t>字第</w:t>
            </w:r>
            <w:r w:rsidRPr="00344EDF">
              <w:rPr>
                <w:rFonts w:ascii="Times New Roman" w:eastAsia="標楷體" w:hAnsi="Times New Roman" w:cs="Times New Roman"/>
                <w:szCs w:val="24"/>
              </w:rPr>
              <w:t>11201800010</w:t>
            </w:r>
            <w:r w:rsidRPr="00344EDF">
              <w:rPr>
                <w:rFonts w:ascii="Times New Roman" w:eastAsia="標楷體" w:hAnsi="Times New Roman" w:cs="Times New Roman"/>
                <w:szCs w:val="24"/>
              </w:rPr>
              <w:t>號函送書面報告資料予立法院社會福利及衛生環境委員會暨各委員在案。</w:t>
            </w:r>
          </w:p>
        </w:tc>
      </w:tr>
      <w:tr w:rsidR="00BA5F8A" w:rsidRPr="00344EDF" w:rsidTr="004364F4">
        <w:trPr>
          <w:trHeight w:val="532"/>
        </w:trPr>
        <w:tc>
          <w:tcPr>
            <w:tcW w:w="1281" w:type="dxa"/>
            <w:tcBorders>
              <w:top w:val="single" w:sz="2" w:space="0" w:color="auto"/>
              <w:left w:val="single" w:sz="2" w:space="0" w:color="auto"/>
              <w:bottom w:val="single" w:sz="2" w:space="0" w:color="auto"/>
              <w:right w:val="single" w:sz="2" w:space="0" w:color="auto"/>
            </w:tcBorders>
          </w:tcPr>
          <w:p w:rsidR="00BA5F8A" w:rsidRPr="00344EDF" w:rsidRDefault="00BA5F8A" w:rsidP="00BA5F8A">
            <w:pPr>
              <w:spacing w:line="370" w:lineRule="exact"/>
              <w:ind w:firstLineChars="150" w:firstLine="360"/>
              <w:textAlignment w:val="center"/>
              <w:rPr>
                <w:rFonts w:ascii="Times New Roman" w:eastAsia="標楷體" w:hAnsi="Times New Roman" w:cs="Times New Roman"/>
              </w:rPr>
            </w:pPr>
            <w:r w:rsidRPr="00344EDF">
              <w:rPr>
                <w:rFonts w:ascii="Times New Roman" w:eastAsia="標楷體" w:hAnsi="Times New Roman" w:cs="Times New Roman"/>
              </w:rPr>
              <w:lastRenderedPageBreak/>
              <w:t>(</w:t>
            </w:r>
            <w:r w:rsidRPr="00344EDF">
              <w:rPr>
                <w:rFonts w:ascii="Times New Roman" w:eastAsia="標楷體" w:hAnsi="Times New Roman" w:cs="Times New Roman"/>
              </w:rPr>
              <w:t>三</w:t>
            </w:r>
            <w:r w:rsidRPr="00344EDF">
              <w:rPr>
                <w:rFonts w:ascii="Times New Roman" w:eastAsia="標楷體" w:hAnsi="Times New Roman" w:cs="Times New Roman"/>
              </w:rPr>
              <w:t>)</w:t>
            </w:r>
          </w:p>
        </w:tc>
        <w:tc>
          <w:tcPr>
            <w:tcW w:w="5382" w:type="dxa"/>
            <w:tcBorders>
              <w:top w:val="single" w:sz="2" w:space="0" w:color="auto"/>
              <w:left w:val="single" w:sz="2" w:space="0" w:color="auto"/>
              <w:bottom w:val="single" w:sz="2" w:space="0" w:color="auto"/>
              <w:right w:val="single" w:sz="2" w:space="0" w:color="auto"/>
            </w:tcBorders>
          </w:tcPr>
          <w:p w:rsidR="00BA5F8A" w:rsidRPr="00344EDF" w:rsidRDefault="00BA5F8A" w:rsidP="00BA5F8A">
            <w:pPr>
              <w:pStyle w:val="a8"/>
              <w:spacing w:line="370" w:lineRule="exact"/>
              <w:jc w:val="both"/>
              <w:rPr>
                <w:rFonts w:ascii="Times New Roman" w:eastAsia="標楷體" w:hAnsi="Times New Roman"/>
                <w:color w:val="0D0D0D"/>
              </w:rPr>
            </w:pPr>
            <w:r w:rsidRPr="00344EDF">
              <w:rPr>
                <w:rFonts w:ascii="Times New Roman" w:eastAsia="標楷體" w:hAnsi="Times New Roman"/>
                <w:color w:val="0D0D0D"/>
                <w:lang w:eastAsia="zh-HK"/>
              </w:rPr>
              <w:t>勞動部勞工保險局積欠工資墊償基金</w:t>
            </w:r>
            <w:proofErr w:type="gramStart"/>
            <w:r w:rsidRPr="00344EDF">
              <w:rPr>
                <w:rFonts w:ascii="Times New Roman" w:eastAsia="標楷體" w:hAnsi="Times New Roman"/>
                <w:color w:val="0D0D0D"/>
                <w:lang w:eastAsia="zh-HK"/>
              </w:rPr>
              <w:t>109</w:t>
            </w:r>
            <w:proofErr w:type="gramEnd"/>
            <w:r w:rsidRPr="00344EDF">
              <w:rPr>
                <w:rFonts w:ascii="Times New Roman" w:eastAsia="標楷體" w:hAnsi="Times New Roman"/>
                <w:color w:val="0D0D0D"/>
                <w:lang w:eastAsia="zh-HK"/>
              </w:rPr>
              <w:t>年度總支出之呆帳編列</w:t>
            </w:r>
            <w:r w:rsidRPr="00344EDF">
              <w:rPr>
                <w:rFonts w:ascii="Times New Roman" w:eastAsia="標楷體" w:hAnsi="Times New Roman"/>
                <w:color w:val="0D0D0D"/>
                <w:lang w:eastAsia="zh-HK"/>
              </w:rPr>
              <w:t>4</w:t>
            </w:r>
            <w:r w:rsidRPr="00344EDF">
              <w:rPr>
                <w:rFonts w:ascii="Times New Roman" w:eastAsia="標楷體" w:hAnsi="Times New Roman"/>
                <w:color w:val="0D0D0D"/>
                <w:lang w:eastAsia="zh-HK"/>
              </w:rPr>
              <w:t>億</w:t>
            </w:r>
            <w:r w:rsidRPr="00344EDF">
              <w:rPr>
                <w:rFonts w:ascii="Times New Roman" w:eastAsia="標楷體" w:hAnsi="Times New Roman"/>
                <w:color w:val="0D0D0D"/>
                <w:lang w:eastAsia="zh-HK"/>
              </w:rPr>
              <w:t>3,605</w:t>
            </w:r>
            <w:r w:rsidRPr="00344EDF">
              <w:rPr>
                <w:rFonts w:ascii="Times New Roman" w:eastAsia="標楷體" w:hAnsi="Times New Roman"/>
                <w:color w:val="0D0D0D"/>
                <w:lang w:eastAsia="zh-HK"/>
              </w:rPr>
              <w:t>萬</w:t>
            </w:r>
            <w:r w:rsidRPr="00344EDF">
              <w:rPr>
                <w:rFonts w:ascii="Times New Roman" w:eastAsia="標楷體" w:hAnsi="Times New Roman"/>
                <w:color w:val="0D0D0D"/>
                <w:lang w:eastAsia="zh-HK"/>
              </w:rPr>
              <w:t>2</w:t>
            </w:r>
            <w:r w:rsidRPr="00344EDF">
              <w:rPr>
                <w:rFonts w:ascii="Times New Roman" w:eastAsia="標楷體" w:hAnsi="Times New Roman"/>
                <w:color w:val="0D0D0D"/>
                <w:lang w:eastAsia="zh-HK"/>
              </w:rPr>
              <w:t>千元，惟經審計部報告之決算數為</w:t>
            </w:r>
            <w:r w:rsidRPr="00344EDF">
              <w:rPr>
                <w:rFonts w:ascii="Times New Roman" w:eastAsia="標楷體" w:hAnsi="Times New Roman"/>
                <w:color w:val="0D0D0D"/>
                <w:lang w:eastAsia="zh-HK"/>
              </w:rPr>
              <w:t>7</w:t>
            </w:r>
            <w:r w:rsidRPr="00344EDF">
              <w:rPr>
                <w:rFonts w:ascii="Times New Roman" w:eastAsia="標楷體" w:hAnsi="Times New Roman"/>
                <w:color w:val="0D0D0D"/>
                <w:lang w:eastAsia="zh-HK"/>
              </w:rPr>
              <w:t>億</w:t>
            </w:r>
            <w:r w:rsidRPr="00344EDF">
              <w:rPr>
                <w:rFonts w:ascii="Times New Roman" w:eastAsia="標楷體" w:hAnsi="Times New Roman"/>
                <w:color w:val="0D0D0D"/>
                <w:lang w:eastAsia="zh-HK"/>
              </w:rPr>
              <w:t>5,200</w:t>
            </w:r>
            <w:r w:rsidRPr="00344EDF">
              <w:rPr>
                <w:rFonts w:ascii="Times New Roman" w:eastAsia="標楷體" w:hAnsi="Times New Roman"/>
                <w:color w:val="0D0D0D"/>
                <w:lang w:eastAsia="zh-HK"/>
              </w:rPr>
              <w:t>萬</w:t>
            </w:r>
            <w:r w:rsidRPr="00344EDF">
              <w:rPr>
                <w:rFonts w:ascii="Times New Roman" w:eastAsia="標楷體" w:hAnsi="Times New Roman"/>
                <w:color w:val="0D0D0D"/>
                <w:lang w:eastAsia="zh-HK"/>
              </w:rPr>
              <w:t>2</w:t>
            </w:r>
            <w:r w:rsidRPr="00344EDF">
              <w:rPr>
                <w:rFonts w:ascii="Times New Roman" w:eastAsia="標楷體" w:hAnsi="Times New Roman"/>
                <w:color w:val="0D0D0D"/>
                <w:lang w:eastAsia="zh-HK"/>
              </w:rPr>
              <w:t>千元，預算編列數與執行數差距過大。勞工保險局</w:t>
            </w:r>
            <w:proofErr w:type="gramStart"/>
            <w:r w:rsidRPr="00344EDF">
              <w:rPr>
                <w:rFonts w:ascii="Times New Roman" w:eastAsia="標楷體" w:hAnsi="Times New Roman"/>
                <w:color w:val="0D0D0D"/>
                <w:lang w:eastAsia="zh-HK"/>
              </w:rPr>
              <w:t>111</w:t>
            </w:r>
            <w:proofErr w:type="gramEnd"/>
            <w:r w:rsidRPr="00344EDF">
              <w:rPr>
                <w:rFonts w:ascii="Times New Roman" w:eastAsia="標楷體" w:hAnsi="Times New Roman"/>
                <w:color w:val="0D0D0D"/>
                <w:lang w:eastAsia="zh-HK"/>
              </w:rPr>
              <w:t>年度積欠工資墊償基金之總支出項下呆帳編列</w:t>
            </w:r>
            <w:r w:rsidRPr="00344EDF">
              <w:rPr>
                <w:rFonts w:ascii="Times New Roman" w:eastAsia="標楷體" w:hAnsi="Times New Roman"/>
                <w:color w:val="0D0D0D"/>
                <w:lang w:eastAsia="zh-HK"/>
              </w:rPr>
              <w:t>6</w:t>
            </w:r>
            <w:r w:rsidRPr="00344EDF">
              <w:rPr>
                <w:rFonts w:ascii="Times New Roman" w:eastAsia="標楷體" w:hAnsi="Times New Roman"/>
                <w:color w:val="0D0D0D"/>
                <w:lang w:eastAsia="zh-HK"/>
              </w:rPr>
              <w:t>億</w:t>
            </w:r>
            <w:r w:rsidRPr="00344EDF">
              <w:rPr>
                <w:rFonts w:ascii="Times New Roman" w:eastAsia="標楷體" w:hAnsi="Times New Roman"/>
                <w:color w:val="0D0D0D"/>
                <w:lang w:eastAsia="zh-HK"/>
              </w:rPr>
              <w:t>3,696</w:t>
            </w:r>
            <w:r w:rsidRPr="00344EDF">
              <w:rPr>
                <w:rFonts w:ascii="Times New Roman" w:eastAsia="標楷體" w:hAnsi="Times New Roman"/>
                <w:color w:val="0D0D0D"/>
                <w:lang w:eastAsia="zh-HK"/>
              </w:rPr>
              <w:t>萬</w:t>
            </w:r>
            <w:r w:rsidRPr="00344EDF">
              <w:rPr>
                <w:rFonts w:ascii="Times New Roman" w:eastAsia="標楷體" w:hAnsi="Times New Roman"/>
                <w:color w:val="0D0D0D"/>
                <w:lang w:eastAsia="zh-HK"/>
              </w:rPr>
              <w:t>7</w:t>
            </w:r>
            <w:r w:rsidRPr="00344EDF">
              <w:rPr>
                <w:rFonts w:ascii="Times New Roman" w:eastAsia="標楷體" w:hAnsi="Times New Roman"/>
                <w:color w:val="0D0D0D"/>
                <w:lang w:eastAsia="zh-HK"/>
              </w:rPr>
              <w:t>千元，與</w:t>
            </w:r>
            <w:proofErr w:type="gramStart"/>
            <w:r w:rsidRPr="00344EDF">
              <w:rPr>
                <w:rFonts w:ascii="Times New Roman" w:eastAsia="標楷體" w:hAnsi="Times New Roman"/>
                <w:color w:val="0D0D0D"/>
                <w:lang w:eastAsia="zh-HK"/>
              </w:rPr>
              <w:t>110</w:t>
            </w:r>
            <w:proofErr w:type="gramEnd"/>
            <w:r w:rsidRPr="00344EDF">
              <w:rPr>
                <w:rFonts w:ascii="Times New Roman" w:eastAsia="標楷體" w:hAnsi="Times New Roman"/>
                <w:color w:val="0D0D0D"/>
                <w:lang w:eastAsia="zh-HK"/>
              </w:rPr>
              <w:t>年度預算數額</w:t>
            </w:r>
            <w:r w:rsidRPr="00344EDF">
              <w:rPr>
                <w:rFonts w:ascii="Times New Roman" w:eastAsia="標楷體" w:hAnsi="Times New Roman"/>
                <w:color w:val="0D0D0D"/>
                <w:lang w:eastAsia="zh-HK"/>
              </w:rPr>
              <w:t>4</w:t>
            </w:r>
            <w:r w:rsidRPr="00344EDF">
              <w:rPr>
                <w:rFonts w:ascii="Times New Roman" w:eastAsia="標楷體" w:hAnsi="Times New Roman"/>
                <w:color w:val="0D0D0D"/>
                <w:lang w:eastAsia="zh-HK"/>
              </w:rPr>
              <w:t>億</w:t>
            </w:r>
            <w:r w:rsidRPr="00344EDF">
              <w:rPr>
                <w:rFonts w:ascii="Times New Roman" w:eastAsia="標楷體" w:hAnsi="Times New Roman"/>
                <w:color w:val="0D0D0D"/>
                <w:lang w:eastAsia="zh-HK"/>
              </w:rPr>
              <w:t>6,601</w:t>
            </w:r>
            <w:r w:rsidRPr="00344EDF">
              <w:rPr>
                <w:rFonts w:ascii="Times New Roman" w:eastAsia="標楷體" w:hAnsi="Times New Roman"/>
                <w:color w:val="0D0D0D"/>
                <w:lang w:eastAsia="zh-HK"/>
              </w:rPr>
              <w:t>萬</w:t>
            </w:r>
            <w:r w:rsidRPr="00344EDF">
              <w:rPr>
                <w:rFonts w:ascii="Times New Roman" w:eastAsia="標楷體" w:hAnsi="Times New Roman"/>
                <w:color w:val="0D0D0D"/>
                <w:lang w:eastAsia="zh-HK"/>
              </w:rPr>
              <w:t>3</w:t>
            </w:r>
            <w:r w:rsidRPr="00344EDF">
              <w:rPr>
                <w:rFonts w:ascii="Times New Roman" w:eastAsia="標楷體" w:hAnsi="Times New Roman"/>
                <w:color w:val="0D0D0D"/>
                <w:lang w:eastAsia="zh-HK"/>
              </w:rPr>
              <w:t>千元，相差甚</w:t>
            </w:r>
            <w:proofErr w:type="gramStart"/>
            <w:r w:rsidRPr="00344EDF">
              <w:rPr>
                <w:rFonts w:ascii="Times New Roman" w:eastAsia="標楷體" w:hAnsi="Times New Roman"/>
                <w:color w:val="0D0D0D"/>
                <w:lang w:eastAsia="zh-HK"/>
              </w:rPr>
              <w:t>鉅</w:t>
            </w:r>
            <w:proofErr w:type="gramEnd"/>
            <w:r w:rsidRPr="00344EDF">
              <w:rPr>
                <w:rFonts w:ascii="Times New Roman" w:eastAsia="標楷體" w:hAnsi="Times New Roman"/>
                <w:color w:val="0D0D0D"/>
                <w:lang w:eastAsia="zh-HK"/>
              </w:rPr>
              <w:t>，考量</w:t>
            </w:r>
            <w:proofErr w:type="gramStart"/>
            <w:r w:rsidRPr="00344EDF">
              <w:rPr>
                <w:rFonts w:ascii="Times New Roman" w:eastAsia="標楷體" w:hAnsi="Times New Roman"/>
                <w:color w:val="0D0D0D"/>
                <w:lang w:eastAsia="zh-HK"/>
              </w:rPr>
              <w:t>109</w:t>
            </w:r>
            <w:proofErr w:type="gramEnd"/>
            <w:r w:rsidRPr="00344EDF">
              <w:rPr>
                <w:rFonts w:ascii="Times New Roman" w:eastAsia="標楷體" w:hAnsi="Times New Roman"/>
                <w:color w:val="0D0D0D"/>
                <w:lang w:eastAsia="zh-HK"/>
              </w:rPr>
              <w:t>年度決算數額過高，</w:t>
            </w:r>
            <w:proofErr w:type="gramStart"/>
            <w:r w:rsidRPr="00344EDF">
              <w:rPr>
                <w:rFonts w:ascii="Times New Roman" w:eastAsia="標楷體" w:hAnsi="Times New Roman"/>
                <w:color w:val="0D0D0D"/>
                <w:lang w:eastAsia="zh-HK"/>
              </w:rPr>
              <w:t>爰</w:t>
            </w:r>
            <w:proofErr w:type="gramEnd"/>
            <w:r w:rsidRPr="00344EDF">
              <w:rPr>
                <w:rFonts w:ascii="Times New Roman" w:eastAsia="標楷體" w:hAnsi="Times New Roman"/>
                <w:color w:val="0D0D0D"/>
                <w:lang w:eastAsia="zh-HK"/>
              </w:rPr>
              <w:t>要求勞動部勞工保險局針對</w:t>
            </w:r>
            <w:proofErr w:type="gramStart"/>
            <w:r w:rsidRPr="00344EDF">
              <w:rPr>
                <w:rFonts w:ascii="Times New Roman" w:eastAsia="標楷體" w:hAnsi="Times New Roman"/>
                <w:color w:val="0D0D0D"/>
                <w:lang w:eastAsia="zh-HK"/>
              </w:rPr>
              <w:t>109</w:t>
            </w:r>
            <w:proofErr w:type="gramEnd"/>
            <w:r w:rsidRPr="00344EDF">
              <w:rPr>
                <w:rFonts w:ascii="Times New Roman" w:eastAsia="標楷體" w:hAnsi="Times New Roman"/>
                <w:color w:val="0D0D0D"/>
                <w:lang w:eastAsia="zh-HK"/>
              </w:rPr>
              <w:t>年度積欠工資墊償基金預算編列數與執行數差距過大之原因，向立法院社會福利及衛生環境委員會提出書面報告。</w:t>
            </w:r>
          </w:p>
          <w:p w:rsidR="00787E17" w:rsidRPr="00344EDF" w:rsidRDefault="00787E17" w:rsidP="00BA5F8A">
            <w:pPr>
              <w:pStyle w:val="a8"/>
              <w:spacing w:line="370" w:lineRule="exact"/>
              <w:jc w:val="both"/>
              <w:rPr>
                <w:rFonts w:ascii="Times New Roman" w:eastAsia="標楷體" w:hAnsi="Times New Roman"/>
                <w:color w:val="0D0D0D"/>
              </w:rPr>
            </w:pPr>
          </w:p>
          <w:p w:rsidR="00787E17" w:rsidRPr="00344EDF" w:rsidRDefault="00787E17" w:rsidP="00BA5F8A">
            <w:pPr>
              <w:pStyle w:val="a8"/>
              <w:spacing w:line="370" w:lineRule="exact"/>
              <w:jc w:val="both"/>
              <w:rPr>
                <w:rFonts w:ascii="Times New Roman" w:eastAsia="標楷體" w:hAnsi="Times New Roman"/>
                <w:color w:val="0D0D0D"/>
              </w:rPr>
            </w:pPr>
          </w:p>
          <w:p w:rsidR="00787E17" w:rsidRPr="00344EDF" w:rsidRDefault="00787E17" w:rsidP="00BA5F8A">
            <w:pPr>
              <w:pStyle w:val="a8"/>
              <w:spacing w:line="370" w:lineRule="exact"/>
              <w:jc w:val="both"/>
              <w:rPr>
                <w:rFonts w:ascii="Times New Roman" w:eastAsia="標楷體" w:hAnsi="Times New Roman"/>
                <w:color w:val="0D0D0D"/>
              </w:rPr>
            </w:pPr>
          </w:p>
          <w:p w:rsidR="00787E17" w:rsidRPr="00344EDF" w:rsidRDefault="00787E17" w:rsidP="00BA5F8A">
            <w:pPr>
              <w:pStyle w:val="a8"/>
              <w:spacing w:line="370" w:lineRule="exact"/>
              <w:jc w:val="both"/>
              <w:rPr>
                <w:rFonts w:ascii="Times New Roman" w:eastAsia="標楷體" w:hAnsi="Times New Roman"/>
                <w:color w:val="0D0D0D"/>
              </w:rPr>
            </w:pPr>
          </w:p>
          <w:p w:rsidR="00787E17" w:rsidRPr="00344EDF" w:rsidRDefault="00787E17" w:rsidP="00BA5F8A">
            <w:pPr>
              <w:pStyle w:val="a8"/>
              <w:spacing w:line="370" w:lineRule="exact"/>
              <w:jc w:val="both"/>
              <w:rPr>
                <w:rFonts w:ascii="Times New Roman" w:eastAsia="標楷體" w:hAnsi="Times New Roman"/>
                <w:color w:val="0D0D0D"/>
              </w:rPr>
            </w:pPr>
          </w:p>
          <w:p w:rsidR="00787E17" w:rsidRPr="00344EDF" w:rsidRDefault="00787E17" w:rsidP="00BA5F8A">
            <w:pPr>
              <w:pStyle w:val="a8"/>
              <w:spacing w:line="370" w:lineRule="exact"/>
              <w:jc w:val="both"/>
              <w:rPr>
                <w:rFonts w:ascii="Times New Roman" w:eastAsia="標楷體" w:hAnsi="Times New Roman"/>
                <w:color w:val="0D0D0D"/>
              </w:rPr>
            </w:pPr>
          </w:p>
          <w:p w:rsidR="00787E17" w:rsidRPr="00344EDF" w:rsidRDefault="00787E17" w:rsidP="00BA5F8A">
            <w:pPr>
              <w:pStyle w:val="a8"/>
              <w:spacing w:line="370" w:lineRule="exact"/>
              <w:jc w:val="both"/>
              <w:rPr>
                <w:rFonts w:ascii="Times New Roman" w:eastAsia="標楷體" w:hAnsi="Times New Roman"/>
                <w:color w:val="0D0D0D"/>
              </w:rPr>
            </w:pPr>
          </w:p>
          <w:p w:rsidR="00787E17" w:rsidRPr="00344EDF" w:rsidRDefault="00787E17" w:rsidP="00BA5F8A">
            <w:pPr>
              <w:pStyle w:val="a8"/>
              <w:spacing w:line="370" w:lineRule="exact"/>
              <w:jc w:val="both"/>
              <w:rPr>
                <w:rFonts w:ascii="Times New Roman" w:eastAsia="標楷體" w:hAnsi="Times New Roman"/>
                <w:color w:val="0D0D0D"/>
              </w:rPr>
            </w:pPr>
          </w:p>
          <w:p w:rsidR="00787E17" w:rsidRPr="00344EDF" w:rsidRDefault="00787E17" w:rsidP="00BA5F8A">
            <w:pPr>
              <w:pStyle w:val="a8"/>
              <w:spacing w:line="370" w:lineRule="exact"/>
              <w:jc w:val="both"/>
              <w:rPr>
                <w:rFonts w:ascii="Times New Roman" w:eastAsia="標楷體" w:hAnsi="Times New Roman"/>
                <w:color w:val="0D0D0D"/>
              </w:rPr>
            </w:pPr>
          </w:p>
          <w:p w:rsidR="00787E17" w:rsidRPr="00344EDF" w:rsidRDefault="00787E17" w:rsidP="00BA5F8A">
            <w:pPr>
              <w:pStyle w:val="a8"/>
              <w:spacing w:line="370" w:lineRule="exact"/>
              <w:jc w:val="both"/>
              <w:rPr>
                <w:rFonts w:ascii="Times New Roman" w:eastAsia="標楷體" w:hAnsi="Times New Roman"/>
                <w:color w:val="0D0D0D"/>
              </w:rPr>
            </w:pPr>
          </w:p>
          <w:p w:rsidR="00787E17" w:rsidRPr="00344EDF" w:rsidRDefault="00787E17" w:rsidP="00BA5F8A">
            <w:pPr>
              <w:pStyle w:val="a8"/>
              <w:spacing w:line="370" w:lineRule="exact"/>
              <w:jc w:val="both"/>
              <w:rPr>
                <w:rFonts w:ascii="Times New Roman" w:eastAsia="標楷體" w:hAnsi="Times New Roman"/>
                <w:color w:val="0D0D0D"/>
              </w:rPr>
            </w:pPr>
          </w:p>
          <w:p w:rsidR="00787E17" w:rsidRPr="00344EDF" w:rsidRDefault="00787E17" w:rsidP="00BA5F8A">
            <w:pPr>
              <w:pStyle w:val="a8"/>
              <w:spacing w:line="370" w:lineRule="exact"/>
              <w:jc w:val="both"/>
              <w:rPr>
                <w:rFonts w:ascii="Times New Roman" w:eastAsia="標楷體" w:hAnsi="Times New Roman"/>
                <w:color w:val="0D0D0D"/>
              </w:rPr>
            </w:pPr>
          </w:p>
          <w:p w:rsidR="00787E17" w:rsidRPr="00344EDF" w:rsidRDefault="00787E17" w:rsidP="00BA5F8A">
            <w:pPr>
              <w:pStyle w:val="a8"/>
              <w:spacing w:line="370" w:lineRule="exact"/>
              <w:jc w:val="both"/>
              <w:rPr>
                <w:rFonts w:ascii="Times New Roman" w:eastAsia="標楷體" w:hAnsi="Times New Roman"/>
                <w:color w:val="0D0D0D"/>
              </w:rPr>
            </w:pPr>
          </w:p>
        </w:tc>
        <w:tc>
          <w:tcPr>
            <w:tcW w:w="4111" w:type="dxa"/>
            <w:tcBorders>
              <w:top w:val="single" w:sz="2" w:space="0" w:color="auto"/>
              <w:left w:val="single" w:sz="2" w:space="0" w:color="auto"/>
              <w:bottom w:val="single" w:sz="2" w:space="0" w:color="auto"/>
              <w:right w:val="single" w:sz="2" w:space="0" w:color="auto"/>
            </w:tcBorders>
          </w:tcPr>
          <w:p w:rsidR="002C113D" w:rsidRPr="00344EDF" w:rsidRDefault="002C113D" w:rsidP="00131E1E">
            <w:pPr>
              <w:pStyle w:val="af"/>
              <w:numPr>
                <w:ilvl w:val="0"/>
                <w:numId w:val="16"/>
              </w:numPr>
              <w:spacing w:line="370" w:lineRule="exact"/>
              <w:ind w:leftChars="0" w:left="482" w:hangingChars="201" w:hanging="482"/>
              <w:jc w:val="both"/>
              <w:rPr>
                <w:rFonts w:ascii="Times New Roman" w:eastAsia="標楷體" w:hAnsi="Times New Roman" w:cs="Times New Roman"/>
                <w:szCs w:val="24"/>
              </w:rPr>
            </w:pPr>
            <w:r w:rsidRPr="00344EDF">
              <w:rPr>
                <w:rFonts w:ascii="Times New Roman" w:eastAsia="標楷體" w:hAnsi="Times New Roman" w:cs="Times New Roman"/>
                <w:szCs w:val="24"/>
              </w:rPr>
              <w:t>有關積欠工資墊償基金總支出之呆帳預算編列，</w:t>
            </w:r>
            <w:proofErr w:type="gramStart"/>
            <w:r w:rsidRPr="00344EDF">
              <w:rPr>
                <w:rFonts w:ascii="Times New Roman" w:eastAsia="標楷體" w:hAnsi="Times New Roman" w:cs="Times New Roman"/>
                <w:szCs w:val="24"/>
              </w:rPr>
              <w:t>本局係依照</w:t>
            </w:r>
            <w:proofErr w:type="gramEnd"/>
            <w:r w:rsidRPr="00344EDF">
              <w:rPr>
                <w:rFonts w:ascii="Times New Roman" w:eastAsia="標楷體" w:hAnsi="Times New Roman" w:cs="Times New Roman"/>
                <w:szCs w:val="24"/>
              </w:rPr>
              <w:t>積欠工資墊償基金會計制度所</w:t>
            </w:r>
            <w:proofErr w:type="gramStart"/>
            <w:r w:rsidRPr="00344EDF">
              <w:rPr>
                <w:rFonts w:ascii="Times New Roman" w:eastAsia="標楷體" w:hAnsi="Times New Roman" w:cs="Times New Roman"/>
                <w:szCs w:val="24"/>
              </w:rPr>
              <w:t>採</w:t>
            </w:r>
            <w:proofErr w:type="gramEnd"/>
            <w:r w:rsidRPr="00344EDF">
              <w:rPr>
                <w:rFonts w:ascii="Times New Roman" w:eastAsia="標楷體" w:hAnsi="Times New Roman" w:cs="Times New Roman"/>
                <w:szCs w:val="24"/>
              </w:rPr>
              <w:t>行之權責基礎，按預估之</w:t>
            </w:r>
            <w:proofErr w:type="gramStart"/>
            <w:r w:rsidRPr="00344EDF">
              <w:rPr>
                <w:rFonts w:ascii="Times New Roman" w:eastAsia="標楷體" w:hAnsi="Times New Roman" w:cs="Times New Roman"/>
                <w:szCs w:val="24"/>
              </w:rPr>
              <w:t>期末墊</w:t>
            </w:r>
            <w:proofErr w:type="gramEnd"/>
            <w:r w:rsidRPr="00344EDF">
              <w:rPr>
                <w:rFonts w:ascii="Times New Roman" w:eastAsia="標楷體" w:hAnsi="Times New Roman" w:cs="Times New Roman"/>
                <w:szCs w:val="24"/>
              </w:rPr>
              <w:t>償餘額，同時基於會計原則中之穩健性原則，於考量追償成效時間落後之特性，並參酌歷年實際收回情形及實際呆帳核銷情形後編列之。</w:t>
            </w:r>
          </w:p>
          <w:p w:rsidR="002C113D" w:rsidRPr="00344EDF" w:rsidRDefault="002C113D" w:rsidP="00131E1E">
            <w:pPr>
              <w:pStyle w:val="af"/>
              <w:numPr>
                <w:ilvl w:val="0"/>
                <w:numId w:val="16"/>
              </w:numPr>
              <w:spacing w:line="370" w:lineRule="exact"/>
              <w:ind w:leftChars="0" w:left="482" w:hangingChars="201" w:hanging="482"/>
              <w:jc w:val="both"/>
              <w:rPr>
                <w:rFonts w:ascii="Times New Roman" w:eastAsia="標楷體" w:hAnsi="Times New Roman" w:cs="Times New Roman"/>
                <w:szCs w:val="24"/>
              </w:rPr>
            </w:pPr>
            <w:proofErr w:type="gramStart"/>
            <w:r w:rsidRPr="00344EDF">
              <w:rPr>
                <w:rFonts w:ascii="Times New Roman" w:eastAsia="標楷體" w:hAnsi="Times New Roman" w:cs="Times New Roman"/>
                <w:szCs w:val="24"/>
              </w:rPr>
              <w:t>惟</w:t>
            </w:r>
            <w:proofErr w:type="gramEnd"/>
            <w:r w:rsidRPr="00344EDF">
              <w:rPr>
                <w:rFonts w:ascii="Times New Roman" w:eastAsia="標楷體" w:hAnsi="Times New Roman" w:cs="Times New Roman"/>
                <w:szCs w:val="24"/>
              </w:rPr>
              <w:t>109</w:t>
            </w:r>
            <w:r w:rsidRPr="00344EDF">
              <w:rPr>
                <w:rFonts w:ascii="Times New Roman" w:eastAsia="標楷體" w:hAnsi="Times New Roman" w:cs="Times New Roman"/>
                <w:szCs w:val="24"/>
              </w:rPr>
              <w:t>年</w:t>
            </w:r>
            <w:r w:rsidR="00B86421" w:rsidRPr="00344EDF">
              <w:rPr>
                <w:rFonts w:ascii="Times New Roman" w:eastAsia="標楷體" w:hAnsi="Times New Roman" w:cs="Times New Roman"/>
                <w:szCs w:val="24"/>
              </w:rPr>
              <w:t>當年</w:t>
            </w:r>
            <w:r w:rsidRPr="00344EDF">
              <w:rPr>
                <w:rFonts w:ascii="Times New Roman" w:eastAsia="標楷體" w:hAnsi="Times New Roman" w:cs="Times New Roman"/>
                <w:szCs w:val="24"/>
              </w:rPr>
              <w:t>度</w:t>
            </w:r>
            <w:r w:rsidR="00B86421" w:rsidRPr="00344EDF">
              <w:rPr>
                <w:rFonts w:ascii="Times New Roman" w:eastAsia="標楷體" w:hAnsi="Times New Roman" w:cs="Times New Roman"/>
                <w:szCs w:val="24"/>
              </w:rPr>
              <w:t>遇有編列</w:t>
            </w:r>
            <w:r w:rsidRPr="00344EDF">
              <w:rPr>
                <w:rFonts w:ascii="Times New Roman" w:eastAsia="標楷體" w:hAnsi="Times New Roman" w:cs="Times New Roman"/>
                <w:szCs w:val="24"/>
              </w:rPr>
              <w:t>預算</w:t>
            </w:r>
            <w:r w:rsidR="00B86421" w:rsidRPr="00344EDF">
              <w:rPr>
                <w:rFonts w:ascii="Times New Roman" w:eastAsia="標楷體" w:hAnsi="Times New Roman" w:cs="Times New Roman"/>
                <w:szCs w:val="24"/>
              </w:rPr>
              <w:t>年度</w:t>
            </w:r>
            <w:r w:rsidR="00AB7D38" w:rsidRPr="00344EDF">
              <w:rPr>
                <w:rFonts w:ascii="Times New Roman" w:eastAsia="標楷體" w:hAnsi="Times New Roman" w:cs="Times New Roman"/>
                <w:szCs w:val="24"/>
              </w:rPr>
              <w:t>，</w:t>
            </w:r>
            <w:r w:rsidRPr="00344EDF">
              <w:rPr>
                <w:rFonts w:ascii="Times New Roman" w:eastAsia="標楷體" w:hAnsi="Times New Roman" w:cs="Times New Roman"/>
                <w:szCs w:val="24"/>
              </w:rPr>
              <w:t>未能</w:t>
            </w:r>
            <w:r w:rsidR="00AB7D38" w:rsidRPr="00344EDF">
              <w:rPr>
                <w:rFonts w:ascii="Times New Roman" w:eastAsia="標楷體" w:hAnsi="Times New Roman" w:cs="Times New Roman"/>
                <w:szCs w:val="24"/>
              </w:rPr>
              <w:t>預估之重大案件</w:t>
            </w:r>
            <w:r w:rsidR="00AB7D38" w:rsidRPr="00344EDF">
              <w:rPr>
                <w:rFonts w:ascii="Times New Roman" w:eastAsia="標楷體" w:hAnsi="Times New Roman" w:cs="Times New Roman"/>
                <w:szCs w:val="24"/>
              </w:rPr>
              <w:t>(</w:t>
            </w:r>
            <w:proofErr w:type="gramStart"/>
            <w:r w:rsidR="00AB7D38" w:rsidRPr="00344EDF">
              <w:rPr>
                <w:rFonts w:ascii="Times New Roman" w:eastAsia="標楷體" w:hAnsi="Times New Roman" w:cs="Times New Roman"/>
                <w:szCs w:val="24"/>
              </w:rPr>
              <w:t>即寶德電化材</w:t>
            </w:r>
            <w:proofErr w:type="gramEnd"/>
            <w:r w:rsidR="00AB7D38" w:rsidRPr="00344EDF">
              <w:rPr>
                <w:rFonts w:ascii="Times New Roman" w:eastAsia="標楷體" w:hAnsi="Times New Roman" w:cs="Times New Roman"/>
                <w:szCs w:val="24"/>
              </w:rPr>
              <w:t>科技股份有限公司及遠東航空股份有限公司等</w:t>
            </w:r>
            <w:r w:rsidR="00AB7D38" w:rsidRPr="00344EDF">
              <w:rPr>
                <w:rFonts w:ascii="Times New Roman" w:eastAsia="標楷體" w:hAnsi="Times New Roman" w:cs="Times New Roman"/>
                <w:szCs w:val="24"/>
              </w:rPr>
              <w:t>2</w:t>
            </w:r>
            <w:r w:rsidR="00AB7D38" w:rsidRPr="00344EDF">
              <w:rPr>
                <w:rFonts w:ascii="Times New Roman" w:eastAsia="標楷體" w:hAnsi="Times New Roman" w:cs="Times New Roman"/>
                <w:szCs w:val="24"/>
              </w:rPr>
              <w:t>件重大墊償案</w:t>
            </w:r>
            <w:r w:rsidR="00AB7D38" w:rsidRPr="00344EDF">
              <w:rPr>
                <w:rFonts w:ascii="Times New Roman" w:eastAsia="標楷體" w:hAnsi="Times New Roman" w:cs="Times New Roman"/>
                <w:szCs w:val="24"/>
              </w:rPr>
              <w:t>)</w:t>
            </w:r>
            <w:r w:rsidR="00AB7D38" w:rsidRPr="00344EDF">
              <w:rPr>
                <w:rFonts w:ascii="Times New Roman" w:eastAsia="標楷體" w:hAnsi="Times New Roman" w:cs="Times New Roman"/>
                <w:szCs w:val="24"/>
              </w:rPr>
              <w:t>，又因</w:t>
            </w:r>
            <w:proofErr w:type="gramStart"/>
            <w:r w:rsidR="00AB7D38" w:rsidRPr="00344EDF">
              <w:rPr>
                <w:rFonts w:ascii="Times New Roman" w:eastAsia="標楷體" w:hAnsi="Times New Roman" w:cs="Times New Roman"/>
                <w:szCs w:val="24"/>
              </w:rPr>
              <w:t>追償有時間</w:t>
            </w:r>
            <w:proofErr w:type="gramEnd"/>
            <w:r w:rsidR="00AB7D38" w:rsidRPr="00344EDF">
              <w:rPr>
                <w:rFonts w:ascii="Times New Roman" w:eastAsia="標楷體" w:hAnsi="Times New Roman" w:cs="Times New Roman"/>
                <w:szCs w:val="24"/>
              </w:rPr>
              <w:t>落後之特性，</w:t>
            </w:r>
            <w:proofErr w:type="gramStart"/>
            <w:r w:rsidR="00AB7D38" w:rsidRPr="00344EDF">
              <w:rPr>
                <w:rFonts w:ascii="Times New Roman" w:eastAsia="標楷體" w:hAnsi="Times New Roman" w:cs="Times New Roman"/>
                <w:szCs w:val="24"/>
              </w:rPr>
              <w:t>前開墊償</w:t>
            </w:r>
            <w:proofErr w:type="gramEnd"/>
            <w:r w:rsidR="00AB7D38" w:rsidRPr="00344EDF">
              <w:rPr>
                <w:rFonts w:ascii="Times New Roman" w:eastAsia="標楷體" w:hAnsi="Times New Roman" w:cs="Times New Roman"/>
                <w:szCs w:val="24"/>
              </w:rPr>
              <w:t>金額未能</w:t>
            </w:r>
            <w:proofErr w:type="gramStart"/>
            <w:r w:rsidR="00AB7D38" w:rsidRPr="00344EDF">
              <w:rPr>
                <w:rFonts w:ascii="Times New Roman" w:eastAsia="標楷體" w:hAnsi="Times New Roman" w:cs="Times New Roman"/>
                <w:szCs w:val="24"/>
              </w:rPr>
              <w:t>於墊償當</w:t>
            </w:r>
            <w:proofErr w:type="gramEnd"/>
            <w:r w:rsidR="00AB7D38" w:rsidRPr="00344EDF">
              <w:rPr>
                <w:rFonts w:ascii="Times New Roman" w:eastAsia="標楷體" w:hAnsi="Times New Roman" w:cs="Times New Roman"/>
                <w:szCs w:val="24"/>
              </w:rPr>
              <w:t>年度立即收回，致</w:t>
            </w:r>
            <w:proofErr w:type="gramStart"/>
            <w:r w:rsidR="00AB7D38" w:rsidRPr="00344EDF">
              <w:rPr>
                <w:rFonts w:ascii="Times New Roman" w:eastAsia="標楷體" w:hAnsi="Times New Roman" w:cs="Times New Roman"/>
                <w:szCs w:val="24"/>
              </w:rPr>
              <w:t>109</w:t>
            </w:r>
            <w:proofErr w:type="gramEnd"/>
            <w:r w:rsidR="00AB7D38" w:rsidRPr="00344EDF">
              <w:rPr>
                <w:rFonts w:ascii="Times New Roman" w:eastAsia="標楷體" w:hAnsi="Times New Roman" w:cs="Times New Roman"/>
                <w:szCs w:val="24"/>
              </w:rPr>
              <w:t>年度實際</w:t>
            </w:r>
            <w:proofErr w:type="gramStart"/>
            <w:r w:rsidR="00AB7D38" w:rsidRPr="00344EDF">
              <w:rPr>
                <w:rFonts w:ascii="Times New Roman" w:eastAsia="標楷體" w:hAnsi="Times New Roman" w:cs="Times New Roman"/>
                <w:szCs w:val="24"/>
              </w:rPr>
              <w:t>期末墊</w:t>
            </w:r>
            <w:proofErr w:type="gramEnd"/>
            <w:r w:rsidR="00AB7D38" w:rsidRPr="00344EDF">
              <w:rPr>
                <w:rFonts w:ascii="Times New Roman" w:eastAsia="標楷體" w:hAnsi="Times New Roman" w:cs="Times New Roman"/>
                <w:szCs w:val="24"/>
              </w:rPr>
              <w:t>償餘額較預估金額大幅增加，進而</w:t>
            </w:r>
            <w:proofErr w:type="gramStart"/>
            <w:r w:rsidR="00AB7D38" w:rsidRPr="00344EDF">
              <w:rPr>
                <w:rFonts w:ascii="Times New Roman" w:eastAsia="標楷體" w:hAnsi="Times New Roman" w:cs="Times New Roman"/>
                <w:szCs w:val="24"/>
              </w:rPr>
              <w:t>使依當</w:t>
            </w:r>
            <w:proofErr w:type="gramEnd"/>
            <w:r w:rsidR="00AB7D38" w:rsidRPr="00344EDF">
              <w:rPr>
                <w:rFonts w:ascii="Times New Roman" w:eastAsia="標楷體" w:hAnsi="Times New Roman" w:cs="Times New Roman"/>
                <w:szCs w:val="24"/>
              </w:rPr>
              <w:t>年度實際</w:t>
            </w:r>
            <w:proofErr w:type="gramStart"/>
            <w:r w:rsidR="00AB7D38" w:rsidRPr="00344EDF">
              <w:rPr>
                <w:rFonts w:ascii="Times New Roman" w:eastAsia="標楷體" w:hAnsi="Times New Roman" w:cs="Times New Roman"/>
                <w:szCs w:val="24"/>
              </w:rPr>
              <w:t>期末墊</w:t>
            </w:r>
            <w:proofErr w:type="gramEnd"/>
            <w:r w:rsidR="00AB7D38" w:rsidRPr="00344EDF">
              <w:rPr>
                <w:rFonts w:ascii="Times New Roman" w:eastAsia="標楷體" w:hAnsi="Times New Roman" w:cs="Times New Roman"/>
                <w:szCs w:val="24"/>
              </w:rPr>
              <w:t>償餘額估算之應提列呆帳數（即呆帳決算數）亦隨之增加。</w:t>
            </w:r>
          </w:p>
          <w:p w:rsidR="00BA5F8A" w:rsidRPr="00344EDF" w:rsidRDefault="00AF1BCF" w:rsidP="00131E1E">
            <w:pPr>
              <w:pStyle w:val="af"/>
              <w:numPr>
                <w:ilvl w:val="0"/>
                <w:numId w:val="16"/>
              </w:numPr>
              <w:spacing w:line="370" w:lineRule="exact"/>
              <w:ind w:leftChars="0" w:left="482" w:hangingChars="201" w:hanging="482"/>
              <w:jc w:val="both"/>
              <w:rPr>
                <w:rFonts w:ascii="Times New Roman" w:eastAsia="標楷體" w:hAnsi="Times New Roman" w:cs="Times New Roman"/>
                <w:color w:val="0D0D0D"/>
                <w:lang w:eastAsia="zh-HK"/>
              </w:rPr>
            </w:pPr>
            <w:r w:rsidRPr="00344EDF">
              <w:rPr>
                <w:rFonts w:ascii="Times New Roman" w:eastAsia="標楷體" w:hAnsi="Times New Roman" w:cs="Times New Roman"/>
                <w:szCs w:val="24"/>
              </w:rPr>
              <w:t>本項業於</w:t>
            </w:r>
            <w:r w:rsidRPr="00344EDF">
              <w:rPr>
                <w:rFonts w:ascii="Times New Roman" w:eastAsia="標楷體" w:hAnsi="Times New Roman" w:cs="Times New Roman"/>
                <w:szCs w:val="24"/>
              </w:rPr>
              <w:t>112</w:t>
            </w:r>
            <w:r w:rsidRPr="00344EDF">
              <w:rPr>
                <w:rFonts w:ascii="Times New Roman" w:eastAsia="標楷體" w:hAnsi="Times New Roman" w:cs="Times New Roman"/>
                <w:szCs w:val="24"/>
              </w:rPr>
              <w:t>年</w:t>
            </w:r>
            <w:r w:rsidRPr="00344EDF">
              <w:rPr>
                <w:rFonts w:ascii="Times New Roman" w:eastAsia="標楷體" w:hAnsi="Times New Roman" w:cs="Times New Roman"/>
                <w:szCs w:val="24"/>
              </w:rPr>
              <w:t>2</w:t>
            </w:r>
            <w:r w:rsidRPr="00344EDF">
              <w:rPr>
                <w:rFonts w:ascii="Times New Roman" w:eastAsia="標楷體" w:hAnsi="Times New Roman" w:cs="Times New Roman"/>
                <w:szCs w:val="24"/>
              </w:rPr>
              <w:t>月</w:t>
            </w:r>
            <w:r w:rsidRPr="00344EDF">
              <w:rPr>
                <w:rFonts w:ascii="Times New Roman" w:eastAsia="標楷體" w:hAnsi="Times New Roman" w:cs="Times New Roman"/>
                <w:szCs w:val="24"/>
              </w:rPr>
              <w:t>18</w:t>
            </w:r>
            <w:r w:rsidRPr="00344EDF">
              <w:rPr>
                <w:rFonts w:ascii="Times New Roman" w:eastAsia="標楷體" w:hAnsi="Times New Roman" w:cs="Times New Roman"/>
                <w:szCs w:val="24"/>
              </w:rPr>
              <w:t>日以</w:t>
            </w:r>
            <w:proofErr w:type="gramStart"/>
            <w:r w:rsidRPr="00344EDF">
              <w:rPr>
                <w:rFonts w:ascii="Times New Roman" w:eastAsia="標楷體" w:hAnsi="Times New Roman" w:cs="Times New Roman"/>
                <w:szCs w:val="24"/>
              </w:rPr>
              <w:t>勞局普</w:t>
            </w:r>
            <w:proofErr w:type="gramEnd"/>
            <w:r w:rsidRPr="00344EDF">
              <w:rPr>
                <w:rFonts w:ascii="Times New Roman" w:eastAsia="標楷體" w:hAnsi="Times New Roman" w:cs="Times New Roman"/>
                <w:szCs w:val="24"/>
              </w:rPr>
              <w:t>字第</w:t>
            </w:r>
            <w:r w:rsidRPr="00344EDF">
              <w:rPr>
                <w:rFonts w:ascii="Times New Roman" w:eastAsia="標楷體" w:hAnsi="Times New Roman" w:cs="Times New Roman"/>
                <w:szCs w:val="24"/>
              </w:rPr>
              <w:t>11201800020</w:t>
            </w:r>
            <w:r w:rsidRPr="00344EDF">
              <w:rPr>
                <w:rFonts w:ascii="Times New Roman" w:eastAsia="標楷體" w:hAnsi="Times New Roman" w:cs="Times New Roman"/>
                <w:szCs w:val="24"/>
              </w:rPr>
              <w:t>號函送書面報告資料予立法院社會福利及衛生環境委員會暨各委員在案。</w:t>
            </w:r>
          </w:p>
        </w:tc>
      </w:tr>
      <w:tr w:rsidR="00BA5F8A" w:rsidRPr="00344EDF" w:rsidTr="004364F4">
        <w:trPr>
          <w:trHeight w:val="532"/>
        </w:trPr>
        <w:tc>
          <w:tcPr>
            <w:tcW w:w="1281" w:type="dxa"/>
            <w:tcBorders>
              <w:top w:val="single" w:sz="2" w:space="0" w:color="auto"/>
              <w:left w:val="single" w:sz="2" w:space="0" w:color="auto"/>
              <w:bottom w:val="single" w:sz="2" w:space="0" w:color="auto"/>
              <w:right w:val="single" w:sz="2" w:space="0" w:color="auto"/>
            </w:tcBorders>
          </w:tcPr>
          <w:p w:rsidR="00BA5F8A" w:rsidRPr="00344EDF" w:rsidRDefault="00BA5F8A" w:rsidP="00BA5F8A">
            <w:pPr>
              <w:spacing w:line="370" w:lineRule="exact"/>
              <w:ind w:firstLineChars="50" w:firstLine="120"/>
              <w:jc w:val="center"/>
              <w:textAlignment w:val="center"/>
              <w:rPr>
                <w:rFonts w:ascii="Times New Roman" w:eastAsia="標楷體" w:hAnsi="Times New Roman" w:cs="Times New Roman"/>
              </w:rPr>
            </w:pPr>
            <w:r w:rsidRPr="00344EDF">
              <w:rPr>
                <w:rFonts w:ascii="Times New Roman" w:eastAsia="標楷體" w:hAnsi="Times New Roman" w:cs="Times New Roman"/>
              </w:rPr>
              <w:t>(</w:t>
            </w:r>
            <w:r w:rsidRPr="00344EDF">
              <w:rPr>
                <w:rFonts w:ascii="Times New Roman" w:eastAsia="標楷體" w:hAnsi="Times New Roman" w:cs="Times New Roman"/>
              </w:rPr>
              <w:t>四</w:t>
            </w:r>
            <w:r w:rsidRPr="00344EDF">
              <w:rPr>
                <w:rFonts w:ascii="Times New Roman" w:eastAsia="標楷體" w:hAnsi="Times New Roman" w:cs="Times New Roman"/>
              </w:rPr>
              <w:t>)</w:t>
            </w:r>
          </w:p>
        </w:tc>
        <w:tc>
          <w:tcPr>
            <w:tcW w:w="5382" w:type="dxa"/>
            <w:tcBorders>
              <w:top w:val="single" w:sz="2" w:space="0" w:color="auto"/>
              <w:left w:val="single" w:sz="2" w:space="0" w:color="auto"/>
              <w:bottom w:val="single" w:sz="2" w:space="0" w:color="auto"/>
              <w:right w:val="single" w:sz="2" w:space="0" w:color="auto"/>
            </w:tcBorders>
          </w:tcPr>
          <w:p w:rsidR="00BA5F8A" w:rsidRPr="00344EDF" w:rsidRDefault="00BA5F8A" w:rsidP="00BA5F8A">
            <w:pPr>
              <w:pStyle w:val="a8"/>
              <w:spacing w:line="370" w:lineRule="exact"/>
              <w:jc w:val="both"/>
              <w:rPr>
                <w:rFonts w:ascii="Times New Roman" w:eastAsia="標楷體" w:hAnsi="Times New Roman"/>
                <w:color w:val="0D0D0D"/>
              </w:rPr>
            </w:pPr>
            <w:r w:rsidRPr="00344EDF">
              <w:rPr>
                <w:rFonts w:ascii="Times New Roman" w:eastAsia="標楷體" w:hAnsi="Times New Roman"/>
                <w:color w:val="0D0D0D"/>
                <w:lang w:eastAsia="zh-HK"/>
              </w:rPr>
              <w:t>積欠工資墊償基金為保障勞工於遭雇主積欠工資、資遣費時之重要保障，但當雇主因故歇業、倒閉時，往往因歇業認定等程序繁瑣，導致受害勞工往往需費時</w:t>
            </w:r>
            <w:r w:rsidRPr="00344EDF">
              <w:rPr>
                <w:rFonts w:ascii="Times New Roman" w:eastAsia="標楷體" w:hAnsi="Times New Roman"/>
                <w:color w:val="0D0D0D"/>
                <w:lang w:eastAsia="zh-HK"/>
              </w:rPr>
              <w:t>2</w:t>
            </w:r>
            <w:r w:rsidRPr="00344EDF">
              <w:rPr>
                <w:rFonts w:ascii="Times New Roman" w:eastAsia="標楷體" w:hAnsi="Times New Roman"/>
                <w:color w:val="0D0D0D"/>
                <w:lang w:eastAsia="zh-HK"/>
              </w:rPr>
              <w:t>至</w:t>
            </w:r>
            <w:r w:rsidRPr="00344EDF">
              <w:rPr>
                <w:rFonts w:ascii="Times New Roman" w:eastAsia="標楷體" w:hAnsi="Times New Roman"/>
                <w:color w:val="0D0D0D"/>
                <w:lang w:eastAsia="zh-HK"/>
              </w:rPr>
              <w:t>4</w:t>
            </w:r>
            <w:r w:rsidRPr="00344EDF">
              <w:rPr>
                <w:rFonts w:ascii="Times New Roman" w:eastAsia="標楷體" w:hAnsi="Times New Roman"/>
                <w:color w:val="0D0D0D"/>
                <w:lang w:eastAsia="zh-HK"/>
              </w:rPr>
              <w:t>個月方能領取積欠工資墊償基金之補助，</w:t>
            </w:r>
            <w:proofErr w:type="gramStart"/>
            <w:r w:rsidRPr="00344EDF">
              <w:rPr>
                <w:rFonts w:ascii="Times New Roman" w:eastAsia="標楷體" w:hAnsi="Times New Roman"/>
                <w:color w:val="0D0D0D"/>
                <w:lang w:eastAsia="zh-HK"/>
              </w:rPr>
              <w:t>爰</w:t>
            </w:r>
            <w:proofErr w:type="gramEnd"/>
            <w:r w:rsidRPr="00344EDF">
              <w:rPr>
                <w:rFonts w:ascii="Times New Roman" w:eastAsia="標楷體" w:hAnsi="Times New Roman"/>
                <w:color w:val="0D0D0D"/>
                <w:lang w:eastAsia="zh-HK"/>
              </w:rPr>
              <w:t>請勞動部邀集地方政府</w:t>
            </w:r>
            <w:proofErr w:type="gramStart"/>
            <w:r w:rsidRPr="00344EDF">
              <w:rPr>
                <w:rFonts w:ascii="Times New Roman" w:eastAsia="標楷體" w:hAnsi="Times New Roman"/>
                <w:color w:val="0D0D0D"/>
                <w:lang w:eastAsia="zh-HK"/>
              </w:rPr>
              <w:t>勞</w:t>
            </w:r>
            <w:proofErr w:type="gramEnd"/>
            <w:r w:rsidRPr="00344EDF">
              <w:rPr>
                <w:rFonts w:ascii="Times New Roman" w:eastAsia="標楷體" w:hAnsi="Times New Roman"/>
                <w:color w:val="0D0D0D"/>
                <w:lang w:eastAsia="zh-HK"/>
              </w:rPr>
              <w:t>政單位</w:t>
            </w:r>
            <w:proofErr w:type="gramStart"/>
            <w:r w:rsidRPr="00344EDF">
              <w:rPr>
                <w:rFonts w:ascii="Times New Roman" w:eastAsia="標楷體" w:hAnsi="Times New Roman"/>
                <w:color w:val="0D0D0D"/>
                <w:lang w:eastAsia="zh-HK"/>
              </w:rPr>
              <w:t>研</w:t>
            </w:r>
            <w:proofErr w:type="gramEnd"/>
            <w:r w:rsidRPr="00344EDF">
              <w:rPr>
                <w:rFonts w:ascii="Times New Roman" w:eastAsia="標楷體" w:hAnsi="Times New Roman"/>
                <w:color w:val="0D0D0D"/>
                <w:lang w:eastAsia="zh-HK"/>
              </w:rPr>
              <w:t>商縮短歇業認定與發放積欠工資墊償之補助時間、簡化相關流程，並將</w:t>
            </w:r>
            <w:proofErr w:type="gramStart"/>
            <w:r w:rsidRPr="00344EDF">
              <w:rPr>
                <w:rFonts w:ascii="Times New Roman" w:eastAsia="標楷體" w:hAnsi="Times New Roman"/>
                <w:color w:val="0D0D0D"/>
                <w:lang w:eastAsia="zh-HK"/>
              </w:rPr>
              <w:t>研</w:t>
            </w:r>
            <w:proofErr w:type="gramEnd"/>
            <w:r w:rsidRPr="00344EDF">
              <w:rPr>
                <w:rFonts w:ascii="Times New Roman" w:eastAsia="標楷體" w:hAnsi="Times New Roman"/>
                <w:color w:val="0D0D0D"/>
                <w:lang w:eastAsia="zh-HK"/>
              </w:rPr>
              <w:t>議之改善方案於</w:t>
            </w:r>
            <w:r w:rsidRPr="00344EDF">
              <w:rPr>
                <w:rFonts w:ascii="Times New Roman" w:eastAsia="標楷體" w:hAnsi="Times New Roman"/>
                <w:color w:val="0D0D0D"/>
                <w:lang w:eastAsia="zh-HK"/>
              </w:rPr>
              <w:t>3</w:t>
            </w:r>
            <w:r w:rsidRPr="00344EDF">
              <w:rPr>
                <w:rFonts w:ascii="Times New Roman" w:eastAsia="標楷體" w:hAnsi="Times New Roman"/>
                <w:color w:val="0D0D0D"/>
                <w:lang w:eastAsia="zh-HK"/>
              </w:rPr>
              <w:t>個月內向立法院社會福利及衛生環境委員會提出書面報告。</w:t>
            </w:r>
          </w:p>
          <w:p w:rsidR="00391908" w:rsidRPr="00344EDF" w:rsidRDefault="00391908" w:rsidP="00BA5F8A">
            <w:pPr>
              <w:pStyle w:val="a8"/>
              <w:spacing w:line="370" w:lineRule="exact"/>
              <w:jc w:val="both"/>
              <w:rPr>
                <w:rFonts w:ascii="Times New Roman" w:eastAsia="標楷體" w:hAnsi="Times New Roman"/>
                <w:color w:val="0D0D0D"/>
              </w:rPr>
            </w:pPr>
          </w:p>
          <w:p w:rsidR="00391908" w:rsidRPr="00344EDF" w:rsidRDefault="00391908" w:rsidP="00BA5F8A">
            <w:pPr>
              <w:pStyle w:val="a8"/>
              <w:spacing w:line="370" w:lineRule="exact"/>
              <w:jc w:val="both"/>
              <w:rPr>
                <w:rFonts w:ascii="Times New Roman" w:eastAsia="標楷體" w:hAnsi="Times New Roman"/>
                <w:color w:val="0D0D0D"/>
              </w:rPr>
            </w:pPr>
          </w:p>
          <w:p w:rsidR="00391908" w:rsidRPr="00344EDF" w:rsidRDefault="00391908" w:rsidP="00BA5F8A">
            <w:pPr>
              <w:pStyle w:val="a8"/>
              <w:spacing w:line="370" w:lineRule="exact"/>
              <w:jc w:val="both"/>
              <w:rPr>
                <w:rFonts w:ascii="Times New Roman" w:eastAsia="標楷體" w:hAnsi="Times New Roman"/>
                <w:color w:val="0D0D0D"/>
              </w:rPr>
            </w:pPr>
          </w:p>
          <w:p w:rsidR="00391908" w:rsidRPr="00344EDF" w:rsidRDefault="00391908" w:rsidP="00BA5F8A">
            <w:pPr>
              <w:pStyle w:val="a8"/>
              <w:spacing w:line="370" w:lineRule="exact"/>
              <w:jc w:val="both"/>
              <w:rPr>
                <w:rFonts w:ascii="Times New Roman" w:eastAsia="標楷體" w:hAnsi="Times New Roman"/>
                <w:color w:val="0D0D0D"/>
              </w:rPr>
            </w:pPr>
          </w:p>
          <w:p w:rsidR="00391908" w:rsidRPr="00344EDF" w:rsidRDefault="00391908" w:rsidP="00BA5F8A">
            <w:pPr>
              <w:pStyle w:val="a8"/>
              <w:spacing w:line="370" w:lineRule="exact"/>
              <w:jc w:val="both"/>
              <w:rPr>
                <w:rFonts w:ascii="Times New Roman" w:eastAsia="標楷體" w:hAnsi="Times New Roman"/>
                <w:color w:val="0D0D0D"/>
              </w:rPr>
            </w:pPr>
          </w:p>
          <w:p w:rsidR="00391908" w:rsidRPr="00344EDF" w:rsidRDefault="00391908" w:rsidP="00BA5F8A">
            <w:pPr>
              <w:pStyle w:val="a8"/>
              <w:spacing w:line="370" w:lineRule="exact"/>
              <w:jc w:val="both"/>
              <w:rPr>
                <w:rFonts w:ascii="Times New Roman" w:eastAsia="標楷體" w:hAnsi="Times New Roman"/>
                <w:color w:val="0D0D0D"/>
              </w:rPr>
            </w:pPr>
          </w:p>
          <w:p w:rsidR="00391908" w:rsidRPr="00344EDF" w:rsidRDefault="00391908" w:rsidP="00BA5F8A">
            <w:pPr>
              <w:pStyle w:val="a8"/>
              <w:spacing w:line="370" w:lineRule="exact"/>
              <w:jc w:val="both"/>
              <w:rPr>
                <w:rFonts w:ascii="Times New Roman" w:eastAsia="標楷體" w:hAnsi="Times New Roman"/>
                <w:color w:val="0D0D0D"/>
              </w:rPr>
            </w:pPr>
          </w:p>
          <w:p w:rsidR="00391908" w:rsidRPr="00344EDF" w:rsidRDefault="00391908" w:rsidP="00BA5F8A">
            <w:pPr>
              <w:pStyle w:val="a8"/>
              <w:spacing w:line="370" w:lineRule="exact"/>
              <w:jc w:val="both"/>
              <w:rPr>
                <w:rFonts w:ascii="Times New Roman" w:eastAsia="標楷體" w:hAnsi="Times New Roman"/>
                <w:color w:val="0D0D0D"/>
              </w:rPr>
            </w:pPr>
          </w:p>
          <w:p w:rsidR="00391908" w:rsidRPr="00344EDF" w:rsidRDefault="00391908" w:rsidP="00BA5F8A">
            <w:pPr>
              <w:pStyle w:val="a8"/>
              <w:spacing w:line="370" w:lineRule="exact"/>
              <w:jc w:val="both"/>
              <w:rPr>
                <w:rFonts w:ascii="Times New Roman" w:eastAsia="標楷體" w:hAnsi="Times New Roman"/>
                <w:color w:val="0D0D0D"/>
              </w:rPr>
            </w:pPr>
          </w:p>
          <w:p w:rsidR="00391908" w:rsidRPr="00344EDF" w:rsidRDefault="00391908" w:rsidP="00BA5F8A">
            <w:pPr>
              <w:pStyle w:val="a8"/>
              <w:spacing w:line="370" w:lineRule="exact"/>
              <w:jc w:val="both"/>
              <w:rPr>
                <w:rFonts w:ascii="Times New Roman" w:eastAsia="標楷體" w:hAnsi="Times New Roman"/>
                <w:color w:val="0D0D0D"/>
              </w:rPr>
            </w:pPr>
          </w:p>
          <w:p w:rsidR="00391908" w:rsidRPr="00344EDF" w:rsidRDefault="00391908" w:rsidP="00BA5F8A">
            <w:pPr>
              <w:pStyle w:val="a8"/>
              <w:spacing w:line="370" w:lineRule="exact"/>
              <w:jc w:val="both"/>
              <w:rPr>
                <w:rFonts w:ascii="Times New Roman" w:eastAsia="標楷體" w:hAnsi="Times New Roman"/>
                <w:color w:val="0D0D0D"/>
              </w:rPr>
            </w:pPr>
          </w:p>
          <w:p w:rsidR="00391908" w:rsidRPr="00344EDF" w:rsidRDefault="00391908" w:rsidP="00BA5F8A">
            <w:pPr>
              <w:pStyle w:val="a8"/>
              <w:spacing w:line="370" w:lineRule="exact"/>
              <w:jc w:val="both"/>
              <w:rPr>
                <w:rFonts w:ascii="Times New Roman" w:eastAsia="標楷體" w:hAnsi="Times New Roman"/>
                <w:color w:val="0D0D0D"/>
              </w:rPr>
            </w:pPr>
          </w:p>
          <w:p w:rsidR="00391908" w:rsidRPr="00344EDF" w:rsidRDefault="00391908" w:rsidP="00BA5F8A">
            <w:pPr>
              <w:pStyle w:val="a8"/>
              <w:spacing w:line="370" w:lineRule="exact"/>
              <w:jc w:val="both"/>
              <w:rPr>
                <w:rFonts w:ascii="Times New Roman" w:eastAsia="標楷體" w:hAnsi="Times New Roman"/>
                <w:color w:val="0D0D0D"/>
              </w:rPr>
            </w:pPr>
          </w:p>
          <w:p w:rsidR="00391908" w:rsidRPr="00344EDF" w:rsidRDefault="00391908" w:rsidP="00BA5F8A">
            <w:pPr>
              <w:pStyle w:val="a8"/>
              <w:spacing w:line="370" w:lineRule="exact"/>
              <w:jc w:val="both"/>
              <w:rPr>
                <w:rFonts w:ascii="Times New Roman" w:eastAsia="標楷體" w:hAnsi="Times New Roman"/>
                <w:color w:val="0D0D0D"/>
              </w:rPr>
            </w:pPr>
          </w:p>
          <w:p w:rsidR="00391908" w:rsidRPr="00344EDF" w:rsidRDefault="00391908" w:rsidP="00BA5F8A">
            <w:pPr>
              <w:pStyle w:val="a8"/>
              <w:spacing w:line="370" w:lineRule="exact"/>
              <w:jc w:val="both"/>
              <w:rPr>
                <w:rFonts w:ascii="Times New Roman" w:eastAsia="標楷體" w:hAnsi="Times New Roman"/>
                <w:color w:val="0D0D0D"/>
              </w:rPr>
            </w:pPr>
          </w:p>
          <w:p w:rsidR="00391908" w:rsidRPr="00344EDF" w:rsidRDefault="00391908" w:rsidP="00BA5F8A">
            <w:pPr>
              <w:pStyle w:val="a8"/>
              <w:spacing w:line="370" w:lineRule="exact"/>
              <w:jc w:val="both"/>
              <w:rPr>
                <w:rFonts w:ascii="Times New Roman" w:eastAsia="標楷體" w:hAnsi="Times New Roman"/>
                <w:color w:val="0D0D0D"/>
              </w:rPr>
            </w:pPr>
          </w:p>
          <w:p w:rsidR="00391908" w:rsidRPr="00344EDF" w:rsidRDefault="00391908" w:rsidP="00BA5F8A">
            <w:pPr>
              <w:pStyle w:val="a8"/>
              <w:spacing w:line="370" w:lineRule="exact"/>
              <w:jc w:val="both"/>
              <w:rPr>
                <w:rFonts w:ascii="Times New Roman" w:eastAsia="標楷體" w:hAnsi="Times New Roman"/>
                <w:color w:val="0D0D0D"/>
              </w:rPr>
            </w:pPr>
          </w:p>
          <w:p w:rsidR="00391908" w:rsidRPr="00344EDF" w:rsidRDefault="00391908" w:rsidP="00BA5F8A">
            <w:pPr>
              <w:pStyle w:val="a8"/>
              <w:spacing w:line="370" w:lineRule="exact"/>
              <w:jc w:val="both"/>
              <w:rPr>
                <w:rFonts w:ascii="Times New Roman" w:eastAsia="標楷體" w:hAnsi="Times New Roman"/>
                <w:color w:val="0D0D0D"/>
              </w:rPr>
            </w:pPr>
          </w:p>
          <w:p w:rsidR="00391908" w:rsidRPr="00344EDF" w:rsidRDefault="00391908" w:rsidP="00BA5F8A">
            <w:pPr>
              <w:pStyle w:val="a8"/>
              <w:spacing w:line="370" w:lineRule="exact"/>
              <w:jc w:val="both"/>
              <w:rPr>
                <w:rFonts w:ascii="Times New Roman" w:eastAsia="標楷體" w:hAnsi="Times New Roman"/>
                <w:color w:val="0D0D0D"/>
              </w:rPr>
            </w:pPr>
          </w:p>
          <w:p w:rsidR="00391908" w:rsidRPr="00344EDF" w:rsidRDefault="00391908" w:rsidP="00BA5F8A">
            <w:pPr>
              <w:pStyle w:val="a8"/>
              <w:spacing w:line="370" w:lineRule="exact"/>
              <w:jc w:val="both"/>
              <w:rPr>
                <w:rFonts w:ascii="Times New Roman" w:eastAsia="標楷體" w:hAnsi="Times New Roman"/>
                <w:color w:val="0D0D0D"/>
              </w:rPr>
            </w:pPr>
          </w:p>
          <w:p w:rsidR="00391908" w:rsidRPr="00344EDF" w:rsidRDefault="00391908" w:rsidP="00BA5F8A">
            <w:pPr>
              <w:pStyle w:val="a8"/>
              <w:spacing w:line="370" w:lineRule="exact"/>
              <w:jc w:val="both"/>
              <w:rPr>
                <w:rFonts w:ascii="Times New Roman" w:eastAsia="標楷體" w:hAnsi="Times New Roman"/>
                <w:color w:val="0D0D0D"/>
              </w:rPr>
            </w:pPr>
          </w:p>
          <w:p w:rsidR="00391908" w:rsidRPr="00344EDF" w:rsidRDefault="00391908" w:rsidP="00BA5F8A">
            <w:pPr>
              <w:pStyle w:val="a8"/>
              <w:spacing w:line="370" w:lineRule="exact"/>
              <w:jc w:val="both"/>
              <w:rPr>
                <w:rFonts w:ascii="Times New Roman" w:eastAsia="標楷體" w:hAnsi="Times New Roman"/>
                <w:color w:val="0D0D0D"/>
              </w:rPr>
            </w:pPr>
          </w:p>
          <w:p w:rsidR="00391908" w:rsidRPr="00344EDF" w:rsidRDefault="00391908" w:rsidP="00BA5F8A">
            <w:pPr>
              <w:pStyle w:val="a8"/>
              <w:spacing w:line="370" w:lineRule="exact"/>
              <w:jc w:val="both"/>
              <w:rPr>
                <w:rFonts w:ascii="Times New Roman" w:eastAsia="標楷體" w:hAnsi="Times New Roman"/>
                <w:color w:val="0D0D0D"/>
              </w:rPr>
            </w:pPr>
          </w:p>
          <w:p w:rsidR="00391908" w:rsidRPr="00344EDF" w:rsidRDefault="00391908" w:rsidP="00BA5F8A">
            <w:pPr>
              <w:pStyle w:val="a8"/>
              <w:spacing w:line="370" w:lineRule="exact"/>
              <w:jc w:val="both"/>
              <w:rPr>
                <w:rFonts w:ascii="Times New Roman" w:eastAsia="標楷體" w:hAnsi="Times New Roman"/>
                <w:color w:val="0D0D0D"/>
              </w:rPr>
            </w:pPr>
          </w:p>
          <w:p w:rsidR="00391908" w:rsidRPr="00344EDF" w:rsidRDefault="00391908" w:rsidP="00BA5F8A">
            <w:pPr>
              <w:pStyle w:val="a8"/>
              <w:spacing w:line="370" w:lineRule="exact"/>
              <w:jc w:val="both"/>
              <w:rPr>
                <w:rFonts w:ascii="Times New Roman" w:eastAsia="標楷體" w:hAnsi="Times New Roman"/>
                <w:color w:val="0D0D0D"/>
              </w:rPr>
            </w:pPr>
          </w:p>
          <w:p w:rsidR="00391908" w:rsidRPr="00344EDF" w:rsidRDefault="00391908" w:rsidP="00BA5F8A">
            <w:pPr>
              <w:pStyle w:val="a8"/>
              <w:spacing w:line="370" w:lineRule="exact"/>
              <w:jc w:val="both"/>
              <w:rPr>
                <w:rFonts w:ascii="Times New Roman" w:eastAsia="標楷體" w:hAnsi="Times New Roman"/>
                <w:color w:val="0D0D0D"/>
              </w:rPr>
            </w:pPr>
          </w:p>
          <w:p w:rsidR="00391908" w:rsidRPr="00344EDF" w:rsidRDefault="00391908" w:rsidP="00BA5F8A">
            <w:pPr>
              <w:pStyle w:val="a8"/>
              <w:spacing w:line="370" w:lineRule="exact"/>
              <w:jc w:val="both"/>
              <w:rPr>
                <w:rFonts w:ascii="Times New Roman" w:eastAsia="標楷體" w:hAnsi="Times New Roman"/>
                <w:color w:val="0D0D0D"/>
              </w:rPr>
            </w:pPr>
          </w:p>
        </w:tc>
        <w:tc>
          <w:tcPr>
            <w:tcW w:w="4111" w:type="dxa"/>
            <w:tcBorders>
              <w:top w:val="single" w:sz="2" w:space="0" w:color="auto"/>
              <w:left w:val="single" w:sz="2" w:space="0" w:color="auto"/>
              <w:bottom w:val="single" w:sz="2" w:space="0" w:color="auto"/>
              <w:right w:val="single" w:sz="2" w:space="0" w:color="auto"/>
            </w:tcBorders>
          </w:tcPr>
          <w:p w:rsidR="00B67151" w:rsidRPr="00344EDF" w:rsidRDefault="00787E17" w:rsidP="000F14B4">
            <w:pPr>
              <w:spacing w:line="370" w:lineRule="exact"/>
              <w:ind w:left="480" w:hangingChars="200" w:hanging="480"/>
              <w:rPr>
                <w:rFonts w:ascii="Times New Roman" w:eastAsia="標楷體" w:hAnsi="Times New Roman" w:cs="Times New Roman"/>
              </w:rPr>
            </w:pPr>
            <w:r w:rsidRPr="00344EDF">
              <w:rPr>
                <w:rFonts w:ascii="Times New Roman" w:eastAsia="標楷體" w:hAnsi="Times New Roman" w:cs="Times New Roman"/>
              </w:rPr>
              <w:lastRenderedPageBreak/>
              <w:t>一、</w:t>
            </w:r>
            <w:proofErr w:type="gramStart"/>
            <w:r w:rsidRPr="00344EDF">
              <w:rPr>
                <w:rFonts w:ascii="Times New Roman" w:eastAsia="標楷體" w:hAnsi="Times New Roman" w:cs="Times New Roman"/>
              </w:rPr>
              <w:t>勞動</w:t>
            </w:r>
            <w:r w:rsidR="00B67151" w:rsidRPr="00344EDF">
              <w:rPr>
                <w:rFonts w:ascii="Times New Roman" w:eastAsia="標楷體" w:hAnsi="Times New Roman" w:cs="Times New Roman"/>
              </w:rPr>
              <w:t>部於</w:t>
            </w:r>
            <w:r w:rsidR="00B67151" w:rsidRPr="00344EDF">
              <w:rPr>
                <w:rFonts w:ascii="Times New Roman" w:eastAsia="標楷體" w:hAnsi="Times New Roman" w:cs="Times New Roman"/>
              </w:rPr>
              <w:t>111</w:t>
            </w:r>
            <w:r w:rsidR="00B67151" w:rsidRPr="00344EDF">
              <w:rPr>
                <w:rFonts w:ascii="Times New Roman" w:eastAsia="標楷體" w:hAnsi="Times New Roman" w:cs="Times New Roman"/>
              </w:rPr>
              <w:t>年</w:t>
            </w:r>
            <w:r w:rsidR="00B67151" w:rsidRPr="00344EDF">
              <w:rPr>
                <w:rFonts w:ascii="Times New Roman" w:eastAsia="標楷體" w:hAnsi="Times New Roman" w:cs="Times New Roman"/>
              </w:rPr>
              <w:t>3</w:t>
            </w:r>
            <w:r w:rsidR="00B67151" w:rsidRPr="00344EDF">
              <w:rPr>
                <w:rFonts w:ascii="Times New Roman" w:eastAsia="標楷體" w:hAnsi="Times New Roman" w:cs="Times New Roman"/>
              </w:rPr>
              <w:t>月</w:t>
            </w:r>
            <w:r w:rsidR="00B67151" w:rsidRPr="00344EDF">
              <w:rPr>
                <w:rFonts w:ascii="Times New Roman" w:eastAsia="標楷體" w:hAnsi="Times New Roman" w:cs="Times New Roman"/>
              </w:rPr>
              <w:t>2</w:t>
            </w:r>
            <w:r w:rsidR="00B67151" w:rsidRPr="00344EDF">
              <w:rPr>
                <w:rFonts w:ascii="Times New Roman" w:eastAsia="標楷體" w:hAnsi="Times New Roman" w:cs="Times New Roman"/>
              </w:rPr>
              <w:t>日</w:t>
            </w:r>
            <w:proofErr w:type="gramEnd"/>
            <w:r w:rsidR="00B67151" w:rsidRPr="00344EDF">
              <w:rPr>
                <w:rFonts w:ascii="Times New Roman" w:eastAsia="標楷體" w:hAnsi="Times New Roman" w:cs="Times New Roman"/>
              </w:rPr>
              <w:t>邀集勞工代表、專家學者及行政機關召開</w:t>
            </w:r>
            <w:proofErr w:type="gramStart"/>
            <w:r w:rsidR="00B67151" w:rsidRPr="00344EDF">
              <w:rPr>
                <w:rFonts w:ascii="Times New Roman" w:eastAsia="標楷體" w:hAnsi="Times New Roman" w:cs="Times New Roman"/>
              </w:rPr>
              <w:t>研</w:t>
            </w:r>
            <w:proofErr w:type="gramEnd"/>
            <w:r w:rsidR="00B67151" w:rsidRPr="00344EDF">
              <w:rPr>
                <w:rFonts w:ascii="Times New Roman" w:eastAsia="標楷體" w:hAnsi="Times New Roman" w:cs="Times New Roman"/>
              </w:rPr>
              <w:t>商會議，瞭解整體墊償流程是否尚有得簡化或精進之處，以提升墊償作業效能，維護勞工權益。</w:t>
            </w:r>
          </w:p>
          <w:p w:rsidR="00B67151" w:rsidRPr="00344EDF" w:rsidRDefault="00B67151" w:rsidP="000F14B4">
            <w:pPr>
              <w:spacing w:line="370" w:lineRule="exact"/>
              <w:ind w:left="480" w:hangingChars="200" w:hanging="480"/>
              <w:rPr>
                <w:rFonts w:ascii="Times New Roman" w:eastAsia="標楷體" w:hAnsi="Times New Roman" w:cs="Times New Roman"/>
              </w:rPr>
            </w:pPr>
            <w:r w:rsidRPr="00344EDF">
              <w:rPr>
                <w:rFonts w:ascii="Times New Roman" w:eastAsia="標楷體" w:hAnsi="Times New Roman" w:cs="Times New Roman"/>
              </w:rPr>
              <w:t>二、與會代表多認為，目前地方政府核發歇業事實證明文件及勞工保險局積</w:t>
            </w:r>
            <w:r w:rsidR="00787E17" w:rsidRPr="00344EDF">
              <w:rPr>
                <w:rFonts w:ascii="Times New Roman" w:eastAsia="標楷體" w:hAnsi="Times New Roman" w:cs="Times New Roman"/>
              </w:rPr>
              <w:t>欠工資墊償審理及核發</w:t>
            </w:r>
            <w:proofErr w:type="gramStart"/>
            <w:r w:rsidR="00787E17" w:rsidRPr="00344EDF">
              <w:rPr>
                <w:rFonts w:ascii="Times New Roman" w:eastAsia="標楷體" w:hAnsi="Times New Roman" w:cs="Times New Roman"/>
              </w:rPr>
              <w:t>程</w:t>
            </w:r>
            <w:r w:rsidR="00787E17" w:rsidRPr="00344EDF">
              <w:rPr>
                <w:rFonts w:ascii="Times New Roman" w:eastAsia="標楷體" w:hAnsi="Times New Roman" w:cs="Times New Roman"/>
              </w:rPr>
              <w:lastRenderedPageBreak/>
              <w:t>序均已積極</w:t>
            </w:r>
            <w:proofErr w:type="gramEnd"/>
            <w:r w:rsidR="00787E17" w:rsidRPr="00344EDF">
              <w:rPr>
                <w:rFonts w:ascii="Times New Roman" w:eastAsia="標楷體" w:hAnsi="Times New Roman" w:cs="Times New Roman"/>
              </w:rPr>
              <w:t>辦理案件且皆於法定時效內完成；勞動部、</w:t>
            </w:r>
            <w:r w:rsidRPr="00344EDF">
              <w:rPr>
                <w:rFonts w:ascii="Times New Roman" w:eastAsia="標楷體" w:hAnsi="Times New Roman" w:cs="Times New Roman"/>
              </w:rPr>
              <w:t>勞工保險局及地方政府針對重大案件（如華映案），均設立窗口居中協處，以即時有效確保勞工權益。</w:t>
            </w:r>
          </w:p>
          <w:p w:rsidR="00B67151" w:rsidRPr="00344EDF" w:rsidRDefault="00B67151" w:rsidP="000F14B4">
            <w:pPr>
              <w:spacing w:line="370" w:lineRule="exact"/>
              <w:ind w:left="480" w:hangingChars="200" w:hanging="480"/>
              <w:rPr>
                <w:rFonts w:ascii="Times New Roman" w:eastAsia="標楷體" w:hAnsi="Times New Roman" w:cs="Times New Roman"/>
              </w:rPr>
            </w:pPr>
            <w:r w:rsidRPr="00344EDF">
              <w:rPr>
                <w:rFonts w:ascii="Times New Roman" w:eastAsia="標楷體" w:hAnsi="Times New Roman" w:cs="Times New Roman"/>
              </w:rPr>
              <w:t>三、會中考量勞工仍有縮短墊償辦理時程之期待，代表建言包含：</w:t>
            </w:r>
            <w:proofErr w:type="gramStart"/>
            <w:r w:rsidRPr="00344EDF">
              <w:rPr>
                <w:rFonts w:ascii="Times New Roman" w:eastAsia="標楷體" w:hAnsi="Times New Roman" w:cs="Times New Roman"/>
              </w:rPr>
              <w:t>一</w:t>
            </w:r>
            <w:proofErr w:type="gramEnd"/>
            <w:r w:rsidRPr="00344EDF">
              <w:rPr>
                <w:rFonts w:ascii="Times New Roman" w:eastAsia="標楷體" w:hAnsi="Times New Roman" w:cs="Times New Roman"/>
              </w:rPr>
              <w:t>「等待法院裁定債權證明</w:t>
            </w:r>
            <w:proofErr w:type="gramStart"/>
            <w:r w:rsidRPr="00344EDF">
              <w:rPr>
                <w:rFonts w:ascii="Times New Roman" w:eastAsia="標楷體" w:hAnsi="Times New Roman" w:cs="Times New Roman"/>
              </w:rPr>
              <w:t>恐</w:t>
            </w:r>
            <w:proofErr w:type="gramEnd"/>
            <w:r w:rsidRPr="00344EDF">
              <w:rPr>
                <w:rFonts w:ascii="Times New Roman" w:eastAsia="標楷體" w:hAnsi="Times New Roman" w:cs="Times New Roman"/>
              </w:rPr>
              <w:t>延長時效」、二「申請書表及申請流程簡化」、三「相關墊償程序應於勞工保險局</w:t>
            </w:r>
            <w:proofErr w:type="gramStart"/>
            <w:r w:rsidRPr="00344EDF">
              <w:rPr>
                <w:rFonts w:ascii="Times New Roman" w:eastAsia="標楷體" w:hAnsi="Times New Roman" w:cs="Times New Roman"/>
              </w:rPr>
              <w:t>網站詳於說明</w:t>
            </w:r>
            <w:proofErr w:type="gramEnd"/>
            <w:r w:rsidRPr="00344EDF">
              <w:rPr>
                <w:rFonts w:ascii="Times New Roman" w:eastAsia="標楷體" w:hAnsi="Times New Roman" w:cs="Times New Roman"/>
              </w:rPr>
              <w:t>」及四「勞工為雇主補繳</w:t>
            </w:r>
            <w:proofErr w:type="gramStart"/>
            <w:r w:rsidRPr="00344EDF">
              <w:rPr>
                <w:rFonts w:ascii="Times New Roman" w:eastAsia="標楷體" w:hAnsi="Times New Roman" w:cs="Times New Roman"/>
              </w:rPr>
              <w:t>墊償款應</w:t>
            </w:r>
            <w:proofErr w:type="gramEnd"/>
            <w:r w:rsidRPr="00344EDF">
              <w:rPr>
                <w:rFonts w:ascii="Times New Roman" w:eastAsia="標楷體" w:hAnsi="Times New Roman" w:cs="Times New Roman"/>
              </w:rPr>
              <w:t>有最優先受清償之權」。其中前三項已由勞保局通盤檢討並</w:t>
            </w:r>
            <w:proofErr w:type="gramStart"/>
            <w:r w:rsidRPr="00344EDF">
              <w:rPr>
                <w:rFonts w:ascii="Times New Roman" w:eastAsia="標楷體" w:hAnsi="Times New Roman" w:cs="Times New Roman"/>
              </w:rPr>
              <w:t>採</w:t>
            </w:r>
            <w:proofErr w:type="gramEnd"/>
            <w:r w:rsidRPr="00344EDF">
              <w:rPr>
                <w:rFonts w:ascii="Times New Roman" w:eastAsia="標楷體" w:hAnsi="Times New Roman" w:cs="Times New Roman"/>
              </w:rPr>
              <w:t>行簡化相關作業流程及查調方式。至於第四項建議部分，與勞基法第</w:t>
            </w:r>
            <w:r w:rsidRPr="00344EDF">
              <w:rPr>
                <w:rFonts w:ascii="Times New Roman" w:eastAsia="標楷體" w:hAnsi="Times New Roman" w:cs="Times New Roman"/>
              </w:rPr>
              <w:t>28</w:t>
            </w:r>
            <w:r w:rsidRPr="00344EDF">
              <w:rPr>
                <w:rFonts w:ascii="Times New Roman" w:eastAsia="標楷體" w:hAnsi="Times New Roman" w:cs="Times New Roman"/>
              </w:rPr>
              <w:t>條規定之立法意旨不同，</w:t>
            </w:r>
            <w:proofErr w:type="gramStart"/>
            <w:r w:rsidRPr="00344EDF">
              <w:rPr>
                <w:rFonts w:ascii="Times New Roman" w:eastAsia="標楷體" w:hAnsi="Times New Roman" w:cs="Times New Roman"/>
              </w:rPr>
              <w:t>爰</w:t>
            </w:r>
            <w:proofErr w:type="gramEnd"/>
            <w:r w:rsidRPr="00344EDF">
              <w:rPr>
                <w:rFonts w:ascii="Times New Roman" w:eastAsia="標楷體" w:hAnsi="Times New Roman" w:cs="Times New Roman"/>
              </w:rPr>
              <w:t>所提建議，本部後續仍將審慎評估。</w:t>
            </w:r>
          </w:p>
          <w:p w:rsidR="00B67151" w:rsidRPr="00344EDF" w:rsidRDefault="00B67151" w:rsidP="000F14B4">
            <w:pPr>
              <w:spacing w:line="370" w:lineRule="exact"/>
              <w:ind w:left="480" w:hangingChars="200" w:hanging="480"/>
              <w:rPr>
                <w:rFonts w:ascii="Times New Roman" w:eastAsia="標楷體" w:hAnsi="Times New Roman" w:cs="Times New Roman"/>
              </w:rPr>
            </w:pPr>
            <w:r w:rsidRPr="00344EDF">
              <w:rPr>
                <w:rFonts w:ascii="Times New Roman" w:eastAsia="標楷體" w:hAnsi="Times New Roman" w:cs="Times New Roman"/>
              </w:rPr>
              <w:t>四、勞動部、勞工保險局</w:t>
            </w:r>
            <w:r w:rsidR="00787E17" w:rsidRPr="00344EDF">
              <w:rPr>
                <w:rFonts w:ascii="Times New Roman" w:eastAsia="標楷體" w:hAnsi="Times New Roman" w:cs="Times New Roman"/>
              </w:rPr>
              <w:t>及地方政府</w:t>
            </w:r>
            <w:r w:rsidRPr="00344EDF">
              <w:rPr>
                <w:rFonts w:ascii="Times New Roman" w:eastAsia="標楷體" w:hAnsi="Times New Roman" w:cs="Times New Roman"/>
              </w:rPr>
              <w:t>未來仍將持續滾動檢討，盡可能加快與簡化歇業認定及積欠工資墊償相關時程，在兼顧勞工權益及基金墊付適法性之基礎下，全力維護勞工權益。</w:t>
            </w:r>
          </w:p>
          <w:p w:rsidR="00BA5F8A" w:rsidRPr="00344EDF" w:rsidRDefault="00B67151" w:rsidP="000F14B4">
            <w:pPr>
              <w:spacing w:line="370" w:lineRule="exact"/>
              <w:ind w:left="480" w:hangingChars="200" w:hanging="480"/>
              <w:rPr>
                <w:rFonts w:ascii="Times New Roman" w:eastAsia="標楷體" w:hAnsi="Times New Roman" w:cs="Times New Roman"/>
                <w:color w:val="0D0D0D"/>
              </w:rPr>
            </w:pPr>
            <w:r w:rsidRPr="00344EDF">
              <w:rPr>
                <w:rFonts w:ascii="Times New Roman" w:eastAsia="標楷體" w:hAnsi="Times New Roman" w:cs="Times New Roman"/>
              </w:rPr>
              <w:t>五、本案業於</w:t>
            </w:r>
            <w:r w:rsidRPr="00344EDF">
              <w:rPr>
                <w:rFonts w:ascii="Times New Roman" w:eastAsia="標楷體" w:hAnsi="Times New Roman" w:cs="Times New Roman"/>
              </w:rPr>
              <w:t>112</w:t>
            </w:r>
            <w:r w:rsidRPr="00344EDF">
              <w:rPr>
                <w:rFonts w:ascii="Times New Roman" w:eastAsia="標楷體" w:hAnsi="Times New Roman" w:cs="Times New Roman"/>
              </w:rPr>
              <w:t>年</w:t>
            </w:r>
            <w:r w:rsidRPr="00344EDF">
              <w:rPr>
                <w:rFonts w:ascii="Times New Roman" w:eastAsia="標楷體" w:hAnsi="Times New Roman" w:cs="Times New Roman"/>
              </w:rPr>
              <w:t>3</w:t>
            </w:r>
            <w:r w:rsidRPr="00344EDF">
              <w:rPr>
                <w:rFonts w:ascii="Times New Roman" w:eastAsia="標楷體" w:hAnsi="Times New Roman" w:cs="Times New Roman"/>
              </w:rPr>
              <w:t>月</w:t>
            </w:r>
            <w:r w:rsidRPr="00344EDF">
              <w:rPr>
                <w:rFonts w:ascii="Times New Roman" w:eastAsia="標楷體" w:hAnsi="Times New Roman" w:cs="Times New Roman"/>
              </w:rPr>
              <w:t>7</w:t>
            </w:r>
            <w:r w:rsidRPr="00344EDF">
              <w:rPr>
                <w:rFonts w:ascii="Times New Roman" w:eastAsia="標楷體" w:hAnsi="Times New Roman" w:cs="Times New Roman"/>
              </w:rPr>
              <w:t>日以勞動關</w:t>
            </w:r>
            <w:r w:rsidRPr="00344EDF">
              <w:rPr>
                <w:rFonts w:ascii="Times New Roman" w:eastAsia="標楷體" w:hAnsi="Times New Roman" w:cs="Times New Roman"/>
              </w:rPr>
              <w:t>3</w:t>
            </w:r>
            <w:r w:rsidRPr="00344EDF">
              <w:rPr>
                <w:rFonts w:ascii="Times New Roman" w:eastAsia="標楷體" w:hAnsi="Times New Roman" w:cs="Times New Roman"/>
              </w:rPr>
              <w:t>字第</w:t>
            </w:r>
            <w:r w:rsidRPr="00344EDF">
              <w:rPr>
                <w:rFonts w:ascii="Times New Roman" w:eastAsia="標楷體" w:hAnsi="Times New Roman" w:cs="Times New Roman"/>
              </w:rPr>
              <w:t>1120140823</w:t>
            </w:r>
            <w:r w:rsidRPr="00344EDF">
              <w:rPr>
                <w:rFonts w:ascii="Times New Roman" w:eastAsia="標楷體" w:hAnsi="Times New Roman" w:cs="Times New Roman"/>
              </w:rPr>
              <w:t>號函送書面報告資料予立法院社會福利及衛生環境委員會暨各委員在案。</w:t>
            </w:r>
          </w:p>
        </w:tc>
      </w:tr>
      <w:tr w:rsidR="00BA5F8A" w:rsidRPr="00344EDF" w:rsidTr="005632C3">
        <w:trPr>
          <w:trHeight w:val="532"/>
        </w:trPr>
        <w:tc>
          <w:tcPr>
            <w:tcW w:w="1281" w:type="dxa"/>
            <w:tcBorders>
              <w:top w:val="single" w:sz="2" w:space="0" w:color="auto"/>
              <w:left w:val="single" w:sz="2" w:space="0" w:color="auto"/>
              <w:bottom w:val="single" w:sz="2" w:space="0" w:color="auto"/>
              <w:right w:val="single" w:sz="2" w:space="0" w:color="auto"/>
            </w:tcBorders>
          </w:tcPr>
          <w:p w:rsidR="00BA5F8A" w:rsidRPr="00344EDF" w:rsidRDefault="00BA5F8A" w:rsidP="00BA5F8A">
            <w:pPr>
              <w:spacing w:line="370" w:lineRule="exact"/>
              <w:ind w:firstLineChars="50" w:firstLine="120"/>
              <w:jc w:val="center"/>
              <w:textAlignment w:val="center"/>
              <w:rPr>
                <w:rFonts w:ascii="Times New Roman" w:eastAsia="標楷體" w:hAnsi="Times New Roman" w:cs="Times New Roman"/>
              </w:rPr>
            </w:pPr>
            <w:r w:rsidRPr="00344EDF">
              <w:rPr>
                <w:rFonts w:ascii="Times New Roman" w:eastAsia="標楷體" w:hAnsi="Times New Roman" w:cs="Times New Roman"/>
              </w:rPr>
              <w:lastRenderedPageBreak/>
              <w:t>(</w:t>
            </w:r>
            <w:r w:rsidRPr="00344EDF">
              <w:rPr>
                <w:rFonts w:ascii="Times New Roman" w:eastAsia="標楷體" w:hAnsi="Times New Roman" w:cs="Times New Roman"/>
                <w:lang w:eastAsia="zh-HK"/>
              </w:rPr>
              <w:t>五</w:t>
            </w:r>
            <w:r w:rsidRPr="00344EDF">
              <w:rPr>
                <w:rFonts w:ascii="Times New Roman" w:eastAsia="標楷體" w:hAnsi="Times New Roman" w:cs="Times New Roman"/>
                <w:lang w:eastAsia="zh-HK"/>
              </w:rPr>
              <w:t>)</w:t>
            </w:r>
          </w:p>
        </w:tc>
        <w:tc>
          <w:tcPr>
            <w:tcW w:w="5382" w:type="dxa"/>
            <w:tcBorders>
              <w:top w:val="single" w:sz="2" w:space="0" w:color="auto"/>
              <w:left w:val="single" w:sz="2" w:space="0" w:color="auto"/>
              <w:bottom w:val="single" w:sz="2" w:space="0" w:color="auto"/>
              <w:right w:val="single" w:sz="2" w:space="0" w:color="auto"/>
            </w:tcBorders>
          </w:tcPr>
          <w:p w:rsidR="00BA5F8A" w:rsidRPr="00344EDF" w:rsidRDefault="00BA5F8A" w:rsidP="00BA5F8A">
            <w:pPr>
              <w:spacing w:line="370" w:lineRule="exact"/>
              <w:jc w:val="both"/>
              <w:rPr>
                <w:rFonts w:ascii="Times New Roman" w:eastAsia="標楷體" w:hAnsi="Times New Roman" w:cs="Times New Roman"/>
              </w:rPr>
            </w:pPr>
            <w:r w:rsidRPr="00344EDF">
              <w:rPr>
                <w:rFonts w:ascii="Times New Roman" w:eastAsia="標楷體" w:hAnsi="Times New Roman" w:cs="Times New Roman"/>
              </w:rPr>
              <w:t>為使勞工在雇主歇業、清算或宣告破產而被積欠工資、退休金或資遣費時，可即時獲得保障，</w:t>
            </w:r>
            <w:r w:rsidRPr="00344EDF">
              <w:rPr>
                <w:rFonts w:ascii="Times New Roman" w:eastAsia="標楷體" w:hAnsi="Times New Roman" w:cs="Times New Roman"/>
              </w:rPr>
              <w:t>104</w:t>
            </w:r>
            <w:r w:rsidRPr="00344EDF">
              <w:rPr>
                <w:rFonts w:ascii="Times New Roman" w:eastAsia="標楷體" w:hAnsi="Times New Roman" w:cs="Times New Roman"/>
              </w:rPr>
              <w:t>年</w:t>
            </w:r>
            <w:r w:rsidRPr="00344EDF">
              <w:rPr>
                <w:rFonts w:ascii="Times New Roman" w:eastAsia="標楷體" w:hAnsi="Times New Roman" w:cs="Times New Roman"/>
              </w:rPr>
              <w:t>2</w:t>
            </w:r>
            <w:r w:rsidRPr="00344EDF">
              <w:rPr>
                <w:rFonts w:ascii="Times New Roman" w:eastAsia="標楷體" w:hAnsi="Times New Roman" w:cs="Times New Roman"/>
              </w:rPr>
              <w:t>月間修正施行之「勞動基準法」，</w:t>
            </w:r>
            <w:r w:rsidRPr="00344EDF">
              <w:rPr>
                <w:rFonts w:ascii="Times New Roman" w:eastAsia="標楷體" w:hAnsi="Times New Roman" w:cs="Times New Roman"/>
              </w:rPr>
              <w:t>104</w:t>
            </w:r>
            <w:r w:rsidRPr="00344EDF">
              <w:rPr>
                <w:rFonts w:ascii="Times New Roman" w:eastAsia="標楷體" w:hAnsi="Times New Roman" w:cs="Times New Roman"/>
              </w:rPr>
              <w:t>年</w:t>
            </w:r>
            <w:r w:rsidRPr="00344EDF">
              <w:rPr>
                <w:rFonts w:ascii="Times New Roman" w:eastAsia="標楷體" w:hAnsi="Times New Roman" w:cs="Times New Roman"/>
              </w:rPr>
              <w:t>10</w:t>
            </w:r>
            <w:r w:rsidRPr="00344EDF">
              <w:rPr>
                <w:rFonts w:ascii="Times New Roman" w:eastAsia="標楷體" w:hAnsi="Times New Roman" w:cs="Times New Roman"/>
              </w:rPr>
              <w:t>月</w:t>
            </w:r>
            <w:r w:rsidRPr="00344EDF">
              <w:rPr>
                <w:rFonts w:ascii="Times New Roman" w:eastAsia="標楷體" w:hAnsi="Times New Roman" w:cs="Times New Roman"/>
              </w:rPr>
              <w:t>25</w:t>
            </w:r>
            <w:r w:rsidRPr="00344EDF">
              <w:rPr>
                <w:rFonts w:ascii="Times New Roman" w:eastAsia="標楷體" w:hAnsi="Times New Roman" w:cs="Times New Roman"/>
              </w:rPr>
              <w:t>日修正施行。修正「勞動基準法」及其施行細則將擴大積欠工資墊償基金之墊償範圍，增加該基金</w:t>
            </w:r>
            <w:proofErr w:type="gramStart"/>
            <w:r w:rsidRPr="00344EDF">
              <w:rPr>
                <w:rFonts w:ascii="Times New Roman" w:eastAsia="標楷體" w:hAnsi="Times New Roman" w:cs="Times New Roman"/>
              </w:rPr>
              <w:t>實</w:t>
            </w:r>
            <w:r w:rsidRPr="00344EDF">
              <w:rPr>
                <w:rFonts w:ascii="Times New Roman" w:eastAsia="標楷體" w:hAnsi="Times New Roman" w:cs="Times New Roman"/>
              </w:rPr>
              <w:lastRenderedPageBreak/>
              <w:t>際墊</w:t>
            </w:r>
            <w:proofErr w:type="gramEnd"/>
            <w:r w:rsidRPr="00344EDF">
              <w:rPr>
                <w:rFonts w:ascii="Times New Roman" w:eastAsia="標楷體" w:hAnsi="Times New Roman" w:cs="Times New Roman"/>
              </w:rPr>
              <w:t>償金額及財務壓力。該基金</w:t>
            </w:r>
            <w:proofErr w:type="gramStart"/>
            <w:r w:rsidRPr="00344EDF">
              <w:rPr>
                <w:rFonts w:ascii="Times New Roman" w:eastAsia="標楷體" w:hAnsi="Times New Roman" w:cs="Times New Roman"/>
              </w:rPr>
              <w:t>近年墊</w:t>
            </w:r>
            <w:proofErr w:type="gramEnd"/>
            <w:r w:rsidRPr="00344EDF">
              <w:rPr>
                <w:rFonts w:ascii="Times New Roman" w:eastAsia="標楷體" w:hAnsi="Times New Roman" w:cs="Times New Roman"/>
              </w:rPr>
              <w:t>償金額以</w:t>
            </w:r>
            <w:r w:rsidRPr="00344EDF">
              <w:rPr>
                <w:rFonts w:ascii="Times New Roman" w:eastAsia="標楷體" w:hAnsi="Times New Roman" w:cs="Times New Roman"/>
              </w:rPr>
              <w:t>108</w:t>
            </w:r>
            <w:r w:rsidRPr="00344EDF">
              <w:rPr>
                <w:rFonts w:ascii="Times New Roman" w:eastAsia="標楷體" w:hAnsi="Times New Roman" w:cs="Times New Roman"/>
              </w:rPr>
              <w:t>年</w:t>
            </w:r>
            <w:r w:rsidRPr="00344EDF">
              <w:rPr>
                <w:rFonts w:ascii="Times New Roman" w:eastAsia="標楷體" w:hAnsi="Times New Roman" w:cs="Times New Roman"/>
              </w:rPr>
              <w:t>12</w:t>
            </w:r>
            <w:r w:rsidRPr="00344EDF">
              <w:rPr>
                <w:rFonts w:ascii="Times New Roman" w:eastAsia="標楷體" w:hAnsi="Times New Roman" w:cs="Times New Roman"/>
              </w:rPr>
              <w:t>億</w:t>
            </w:r>
            <w:r w:rsidRPr="00344EDF">
              <w:rPr>
                <w:rFonts w:ascii="Times New Roman" w:eastAsia="標楷體" w:hAnsi="Times New Roman" w:cs="Times New Roman"/>
              </w:rPr>
              <w:t>4,205</w:t>
            </w:r>
            <w:r w:rsidRPr="00344EDF">
              <w:rPr>
                <w:rFonts w:ascii="Times New Roman" w:eastAsia="標楷體" w:hAnsi="Times New Roman" w:cs="Times New Roman"/>
              </w:rPr>
              <w:t>萬</w:t>
            </w:r>
            <w:r w:rsidRPr="00344EDF">
              <w:rPr>
                <w:rFonts w:ascii="Times New Roman" w:eastAsia="標楷體" w:hAnsi="Times New Roman" w:cs="Times New Roman"/>
              </w:rPr>
              <w:t>4</w:t>
            </w:r>
            <w:r w:rsidRPr="00344EDF">
              <w:rPr>
                <w:rFonts w:ascii="Times New Roman" w:eastAsia="標楷體" w:hAnsi="Times New Roman" w:cs="Times New Roman"/>
              </w:rPr>
              <w:t>千元為最高，</w:t>
            </w:r>
            <w:r w:rsidRPr="00344EDF">
              <w:rPr>
                <w:rFonts w:ascii="Times New Roman" w:eastAsia="標楷體" w:hAnsi="Times New Roman" w:cs="Times New Roman"/>
              </w:rPr>
              <w:t>109</w:t>
            </w:r>
            <w:r w:rsidRPr="00344EDF">
              <w:rPr>
                <w:rFonts w:ascii="Times New Roman" w:eastAsia="標楷體" w:hAnsi="Times New Roman" w:cs="Times New Roman"/>
              </w:rPr>
              <w:t>年</w:t>
            </w:r>
            <w:r w:rsidRPr="00344EDF">
              <w:rPr>
                <w:rFonts w:ascii="Times New Roman" w:eastAsia="標楷體" w:hAnsi="Times New Roman" w:cs="Times New Roman"/>
              </w:rPr>
              <w:t>7</w:t>
            </w:r>
            <w:r w:rsidRPr="00344EDF">
              <w:rPr>
                <w:rFonts w:ascii="Times New Roman" w:eastAsia="標楷體" w:hAnsi="Times New Roman" w:cs="Times New Roman"/>
              </w:rPr>
              <w:t>億</w:t>
            </w:r>
            <w:r w:rsidRPr="00344EDF">
              <w:rPr>
                <w:rFonts w:ascii="Times New Roman" w:eastAsia="標楷體" w:hAnsi="Times New Roman" w:cs="Times New Roman"/>
              </w:rPr>
              <w:t>9,595</w:t>
            </w:r>
            <w:r w:rsidRPr="00344EDF">
              <w:rPr>
                <w:rFonts w:ascii="Times New Roman" w:eastAsia="標楷體" w:hAnsi="Times New Roman" w:cs="Times New Roman"/>
              </w:rPr>
              <w:t>萬</w:t>
            </w:r>
            <w:r w:rsidRPr="00344EDF">
              <w:rPr>
                <w:rFonts w:ascii="Times New Roman" w:eastAsia="標楷體" w:hAnsi="Times New Roman" w:cs="Times New Roman"/>
              </w:rPr>
              <w:t>3</w:t>
            </w:r>
            <w:r w:rsidRPr="00344EDF">
              <w:rPr>
                <w:rFonts w:ascii="Times New Roman" w:eastAsia="標楷體" w:hAnsi="Times New Roman" w:cs="Times New Roman"/>
              </w:rPr>
              <w:t>千元次之，主要係因</w:t>
            </w:r>
            <w:r w:rsidRPr="00344EDF">
              <w:rPr>
                <w:rFonts w:ascii="Times New Roman" w:eastAsia="標楷體" w:hAnsi="Times New Roman" w:cs="Times New Roman"/>
              </w:rPr>
              <w:t>108</w:t>
            </w:r>
            <w:r w:rsidRPr="00344EDF">
              <w:rPr>
                <w:rFonts w:ascii="Times New Roman" w:eastAsia="標楷體" w:hAnsi="Times New Roman" w:cs="Times New Roman"/>
              </w:rPr>
              <w:t>及</w:t>
            </w:r>
            <w:r w:rsidRPr="00344EDF">
              <w:rPr>
                <w:rFonts w:ascii="Times New Roman" w:eastAsia="標楷體" w:hAnsi="Times New Roman" w:cs="Times New Roman"/>
              </w:rPr>
              <w:t>109</w:t>
            </w:r>
            <w:r w:rsidRPr="00344EDF">
              <w:rPr>
                <w:rFonts w:ascii="Times New Roman" w:eastAsia="標楷體" w:hAnsi="Times New Roman" w:cs="Times New Roman"/>
              </w:rPr>
              <w:t>年分別有中華映管股份有限公司及遠東航空股份有限公司等重大墊償案件所致，</w:t>
            </w:r>
            <w:r w:rsidRPr="00344EDF">
              <w:rPr>
                <w:rFonts w:ascii="Times New Roman" w:eastAsia="標楷體" w:hAnsi="Times New Roman" w:cs="Times New Roman"/>
              </w:rPr>
              <w:t>110</w:t>
            </w:r>
            <w:r w:rsidRPr="00344EDF">
              <w:rPr>
                <w:rFonts w:ascii="Times New Roman" w:eastAsia="標楷體" w:hAnsi="Times New Roman" w:cs="Times New Roman"/>
              </w:rPr>
              <w:t>年</w:t>
            </w:r>
            <w:r w:rsidRPr="00344EDF">
              <w:rPr>
                <w:rFonts w:ascii="Times New Roman" w:eastAsia="標楷體" w:hAnsi="Times New Roman" w:cs="Times New Roman"/>
              </w:rPr>
              <w:t>7</w:t>
            </w:r>
            <w:r w:rsidRPr="00344EDF">
              <w:rPr>
                <w:rFonts w:ascii="Times New Roman" w:eastAsia="標楷體" w:hAnsi="Times New Roman" w:cs="Times New Roman"/>
              </w:rPr>
              <w:t>月底累積</w:t>
            </w:r>
            <w:proofErr w:type="gramStart"/>
            <w:r w:rsidRPr="00344EDF">
              <w:rPr>
                <w:rFonts w:ascii="Times New Roman" w:eastAsia="標楷體" w:hAnsi="Times New Roman" w:cs="Times New Roman"/>
              </w:rPr>
              <w:t>未償</w:t>
            </w:r>
            <w:proofErr w:type="gramEnd"/>
            <w:r w:rsidRPr="00344EDF">
              <w:rPr>
                <w:rFonts w:ascii="Times New Roman" w:eastAsia="標楷體" w:hAnsi="Times New Roman" w:cs="Times New Roman"/>
              </w:rPr>
              <w:t>金額攀升至</w:t>
            </w:r>
            <w:r w:rsidRPr="00344EDF">
              <w:rPr>
                <w:rFonts w:ascii="Times New Roman" w:eastAsia="標楷體" w:hAnsi="Times New Roman" w:cs="Times New Roman"/>
              </w:rPr>
              <w:t>61</w:t>
            </w:r>
            <w:r w:rsidRPr="00344EDF">
              <w:rPr>
                <w:rFonts w:ascii="Times New Roman" w:eastAsia="標楷體" w:hAnsi="Times New Roman" w:cs="Times New Roman"/>
              </w:rPr>
              <w:t>億</w:t>
            </w:r>
            <w:r w:rsidRPr="00344EDF">
              <w:rPr>
                <w:rFonts w:ascii="Times New Roman" w:eastAsia="標楷體" w:hAnsi="Times New Roman" w:cs="Times New Roman"/>
              </w:rPr>
              <w:t>6,609</w:t>
            </w:r>
            <w:r w:rsidRPr="00344EDF">
              <w:rPr>
                <w:rFonts w:ascii="Times New Roman" w:eastAsia="標楷體" w:hAnsi="Times New Roman" w:cs="Times New Roman"/>
              </w:rPr>
              <w:t>萬</w:t>
            </w:r>
            <w:r w:rsidRPr="00344EDF">
              <w:rPr>
                <w:rFonts w:ascii="Times New Roman" w:eastAsia="標楷體" w:hAnsi="Times New Roman" w:cs="Times New Roman"/>
              </w:rPr>
              <w:t>1</w:t>
            </w:r>
            <w:r w:rsidRPr="00344EDF">
              <w:rPr>
                <w:rFonts w:ascii="Times New Roman" w:eastAsia="標楷體" w:hAnsi="Times New Roman" w:cs="Times New Roman"/>
              </w:rPr>
              <w:t>千元。依據勞動部勞工保險局說明，積欠工資墊償基金</w:t>
            </w:r>
            <w:proofErr w:type="gramStart"/>
            <w:r w:rsidRPr="00344EDF">
              <w:rPr>
                <w:rFonts w:ascii="Times New Roman" w:eastAsia="標楷體" w:hAnsi="Times New Roman" w:cs="Times New Roman"/>
              </w:rPr>
              <w:t>107</w:t>
            </w:r>
            <w:r w:rsidRPr="00344EDF">
              <w:rPr>
                <w:rFonts w:ascii="Times New Roman" w:eastAsia="標楷體" w:hAnsi="Times New Roman" w:cs="Times New Roman"/>
              </w:rPr>
              <w:t>至</w:t>
            </w:r>
            <w:r w:rsidRPr="00344EDF">
              <w:rPr>
                <w:rFonts w:ascii="Times New Roman" w:eastAsia="標楷體" w:hAnsi="Times New Roman" w:cs="Times New Roman"/>
              </w:rPr>
              <w:t>110</w:t>
            </w:r>
            <w:r w:rsidRPr="00344EDF">
              <w:rPr>
                <w:rFonts w:ascii="Times New Roman" w:eastAsia="標楷體" w:hAnsi="Times New Roman" w:cs="Times New Roman"/>
              </w:rPr>
              <w:t>年</w:t>
            </w:r>
            <w:r w:rsidRPr="00344EDF">
              <w:rPr>
                <w:rFonts w:ascii="Times New Roman" w:eastAsia="標楷體" w:hAnsi="Times New Roman" w:cs="Times New Roman"/>
              </w:rPr>
              <w:t>7</w:t>
            </w:r>
            <w:r w:rsidRPr="00344EDF">
              <w:rPr>
                <w:rFonts w:ascii="Times New Roman" w:eastAsia="標楷體" w:hAnsi="Times New Roman" w:cs="Times New Roman"/>
              </w:rPr>
              <w:t>月底止獲償</w:t>
            </w:r>
            <w:proofErr w:type="gramEnd"/>
            <w:r w:rsidRPr="00344EDF">
              <w:rPr>
                <w:rFonts w:ascii="Times New Roman" w:eastAsia="標楷體" w:hAnsi="Times New Roman" w:cs="Times New Roman"/>
              </w:rPr>
              <w:t>金額占累積獲償金額之</w:t>
            </w:r>
            <w:r w:rsidRPr="00344EDF">
              <w:rPr>
                <w:rFonts w:ascii="Times New Roman" w:eastAsia="標楷體" w:hAnsi="Times New Roman" w:cs="Times New Roman"/>
              </w:rPr>
              <w:t>32.78</w:t>
            </w:r>
            <w:r w:rsidRPr="00344EDF">
              <w:rPr>
                <w:rFonts w:ascii="Times New Roman" w:eastAsia="標楷體" w:hAnsi="Times New Roman" w:cs="Times New Roman"/>
              </w:rPr>
              <w:t>％，近年經催收後雖持續獲</w:t>
            </w:r>
            <w:proofErr w:type="gramStart"/>
            <w:r w:rsidRPr="00344EDF">
              <w:rPr>
                <w:rFonts w:ascii="Times New Roman" w:eastAsia="標楷體" w:hAnsi="Times New Roman" w:cs="Times New Roman"/>
              </w:rPr>
              <w:t>償中，惟墊</w:t>
            </w:r>
            <w:proofErr w:type="gramEnd"/>
            <w:r w:rsidRPr="00344EDF">
              <w:rPr>
                <w:rFonts w:ascii="Times New Roman" w:eastAsia="標楷體" w:hAnsi="Times New Roman" w:cs="Times New Roman"/>
              </w:rPr>
              <w:t>償金額增加快速，致累積</w:t>
            </w:r>
            <w:proofErr w:type="gramStart"/>
            <w:r w:rsidRPr="00344EDF">
              <w:rPr>
                <w:rFonts w:ascii="Times New Roman" w:eastAsia="標楷體" w:hAnsi="Times New Roman" w:cs="Times New Roman"/>
              </w:rPr>
              <w:t>未償</w:t>
            </w:r>
            <w:proofErr w:type="gramEnd"/>
            <w:r w:rsidRPr="00344EDF">
              <w:rPr>
                <w:rFonts w:ascii="Times New Roman" w:eastAsia="標楷體" w:hAnsi="Times New Roman" w:cs="Times New Roman"/>
              </w:rPr>
              <w:t>金額不斷攀升；按「勞動基準法」第</w:t>
            </w:r>
            <w:r w:rsidRPr="00344EDF">
              <w:rPr>
                <w:rFonts w:ascii="Times New Roman" w:eastAsia="標楷體" w:hAnsi="Times New Roman" w:cs="Times New Roman"/>
              </w:rPr>
              <w:t>28</w:t>
            </w:r>
            <w:r w:rsidRPr="00344EDF">
              <w:rPr>
                <w:rFonts w:ascii="Times New Roman" w:eastAsia="標楷體" w:hAnsi="Times New Roman" w:cs="Times New Roman"/>
              </w:rPr>
              <w:t>條雖已修正提升勞工工資、退休金及資遣費之債權與第</w:t>
            </w:r>
            <w:r w:rsidRPr="00344EDF">
              <w:rPr>
                <w:rFonts w:ascii="Times New Roman" w:eastAsia="標楷體" w:hAnsi="Times New Roman" w:cs="Times New Roman"/>
              </w:rPr>
              <w:t>1</w:t>
            </w:r>
            <w:r w:rsidRPr="00344EDF">
              <w:rPr>
                <w:rFonts w:ascii="Times New Roman" w:eastAsia="標楷體" w:hAnsi="Times New Roman" w:cs="Times New Roman"/>
              </w:rPr>
              <w:t>順位抵押權、質權或留置權所擔保之債權相同，但</w:t>
            </w:r>
            <w:proofErr w:type="gramStart"/>
            <w:r w:rsidRPr="00344EDF">
              <w:rPr>
                <w:rFonts w:ascii="Times New Roman" w:eastAsia="標楷體" w:hAnsi="Times New Roman" w:cs="Times New Roman"/>
              </w:rPr>
              <w:t>因所墊償</w:t>
            </w:r>
            <w:proofErr w:type="gramEnd"/>
            <w:r w:rsidRPr="00344EDF">
              <w:rPr>
                <w:rFonts w:ascii="Times New Roman" w:eastAsia="標楷體" w:hAnsi="Times New Roman" w:cs="Times New Roman"/>
              </w:rPr>
              <w:t>之對象，為雇主已歇業、清算或宣告破產之勞工，事業單位主體多已不存在，甚或破產之事業單位，可供求償之剩餘財產極為有限，加重追償困難。基此，為提升催收成效，</w:t>
            </w:r>
            <w:proofErr w:type="gramStart"/>
            <w:r w:rsidRPr="00344EDF">
              <w:rPr>
                <w:rFonts w:ascii="Times New Roman" w:eastAsia="標楷體" w:hAnsi="Times New Roman" w:cs="Times New Roman"/>
              </w:rPr>
              <w:t>爰</w:t>
            </w:r>
            <w:proofErr w:type="gramEnd"/>
            <w:r w:rsidRPr="00344EDF">
              <w:rPr>
                <w:rFonts w:ascii="Times New Roman" w:eastAsia="標楷體" w:hAnsi="Times New Roman" w:cs="Times New Roman"/>
              </w:rPr>
              <w:t>請勞動部勞工保險局於</w:t>
            </w:r>
            <w:r w:rsidRPr="00344EDF">
              <w:rPr>
                <w:rFonts w:ascii="Times New Roman" w:eastAsia="標楷體" w:hAnsi="Times New Roman" w:cs="Times New Roman"/>
              </w:rPr>
              <w:t>3</w:t>
            </w:r>
            <w:r w:rsidRPr="00344EDF">
              <w:rPr>
                <w:rFonts w:ascii="Times New Roman" w:eastAsia="標楷體" w:hAnsi="Times New Roman" w:cs="Times New Roman"/>
              </w:rPr>
              <w:t>個月內針對該項問題，</w:t>
            </w:r>
            <w:proofErr w:type="gramStart"/>
            <w:r w:rsidRPr="00344EDF">
              <w:rPr>
                <w:rFonts w:ascii="Times New Roman" w:eastAsia="標楷體" w:hAnsi="Times New Roman" w:cs="Times New Roman"/>
              </w:rPr>
              <w:t>研擬精</w:t>
            </w:r>
            <w:proofErr w:type="gramEnd"/>
            <w:r w:rsidRPr="00344EDF">
              <w:rPr>
                <w:rFonts w:ascii="Times New Roman" w:eastAsia="標楷體" w:hAnsi="Times New Roman" w:cs="Times New Roman"/>
              </w:rPr>
              <w:t>進策略並向立法院社會福利及衛生環境委員會提</w:t>
            </w:r>
            <w:r w:rsidR="00A4789E" w:rsidRPr="00344EDF">
              <w:rPr>
                <w:rFonts w:ascii="Times New Roman" w:eastAsia="標楷體" w:hAnsi="Times New Roman" w:cs="Times New Roman"/>
              </w:rPr>
              <w:t>交</w:t>
            </w:r>
            <w:r w:rsidRPr="00344EDF">
              <w:rPr>
                <w:rFonts w:ascii="Times New Roman" w:eastAsia="標楷體" w:hAnsi="Times New Roman" w:cs="Times New Roman"/>
              </w:rPr>
              <w:t>書面報告。</w:t>
            </w:r>
          </w:p>
          <w:p w:rsidR="00787E17" w:rsidRPr="00344EDF" w:rsidRDefault="00787E17" w:rsidP="00BA5F8A">
            <w:pPr>
              <w:spacing w:line="370" w:lineRule="exact"/>
              <w:jc w:val="both"/>
              <w:rPr>
                <w:rFonts w:ascii="Times New Roman" w:eastAsia="標楷體" w:hAnsi="Times New Roman" w:cs="Times New Roman"/>
              </w:rPr>
            </w:pPr>
          </w:p>
          <w:p w:rsidR="00787E17" w:rsidRPr="00344EDF" w:rsidRDefault="00787E17" w:rsidP="00BA5F8A">
            <w:pPr>
              <w:spacing w:line="370" w:lineRule="exact"/>
              <w:jc w:val="both"/>
              <w:rPr>
                <w:rFonts w:ascii="Times New Roman" w:eastAsia="標楷體" w:hAnsi="Times New Roman" w:cs="Times New Roman"/>
              </w:rPr>
            </w:pPr>
          </w:p>
          <w:p w:rsidR="00787E17" w:rsidRPr="00344EDF" w:rsidRDefault="00787E17" w:rsidP="00BA5F8A">
            <w:pPr>
              <w:spacing w:line="370" w:lineRule="exact"/>
              <w:jc w:val="both"/>
              <w:rPr>
                <w:rFonts w:ascii="Times New Roman" w:eastAsia="標楷體" w:hAnsi="Times New Roman" w:cs="Times New Roman"/>
              </w:rPr>
            </w:pPr>
          </w:p>
          <w:p w:rsidR="00787E17" w:rsidRPr="00344EDF" w:rsidRDefault="00787E17" w:rsidP="00BA5F8A">
            <w:pPr>
              <w:spacing w:line="370" w:lineRule="exact"/>
              <w:jc w:val="both"/>
              <w:rPr>
                <w:rFonts w:ascii="Times New Roman" w:eastAsia="標楷體" w:hAnsi="Times New Roman" w:cs="Times New Roman"/>
              </w:rPr>
            </w:pPr>
          </w:p>
          <w:p w:rsidR="00787E17" w:rsidRPr="00344EDF" w:rsidRDefault="00787E17" w:rsidP="00BA5F8A">
            <w:pPr>
              <w:spacing w:line="370" w:lineRule="exact"/>
              <w:jc w:val="both"/>
              <w:rPr>
                <w:rFonts w:ascii="Times New Roman" w:eastAsia="標楷體" w:hAnsi="Times New Roman" w:cs="Times New Roman"/>
              </w:rPr>
            </w:pPr>
          </w:p>
          <w:p w:rsidR="00787E17" w:rsidRPr="00344EDF" w:rsidRDefault="00787E17" w:rsidP="00BA5F8A">
            <w:pPr>
              <w:spacing w:line="370" w:lineRule="exact"/>
              <w:jc w:val="both"/>
              <w:rPr>
                <w:rFonts w:ascii="Times New Roman" w:eastAsia="標楷體" w:hAnsi="Times New Roman" w:cs="Times New Roman"/>
              </w:rPr>
            </w:pPr>
          </w:p>
          <w:p w:rsidR="00787E17" w:rsidRPr="00344EDF" w:rsidRDefault="00787E17" w:rsidP="00BA5F8A">
            <w:pPr>
              <w:spacing w:line="370" w:lineRule="exact"/>
              <w:jc w:val="both"/>
              <w:rPr>
                <w:rFonts w:ascii="Times New Roman" w:eastAsia="標楷體" w:hAnsi="Times New Roman" w:cs="Times New Roman"/>
              </w:rPr>
            </w:pPr>
          </w:p>
          <w:p w:rsidR="00787E17" w:rsidRPr="00344EDF" w:rsidRDefault="00787E17" w:rsidP="00BA5F8A">
            <w:pPr>
              <w:spacing w:line="370" w:lineRule="exact"/>
              <w:jc w:val="both"/>
              <w:rPr>
                <w:rFonts w:ascii="Times New Roman" w:eastAsia="標楷體" w:hAnsi="Times New Roman" w:cs="Times New Roman"/>
              </w:rPr>
            </w:pPr>
          </w:p>
          <w:p w:rsidR="00787E17" w:rsidRPr="00344EDF" w:rsidRDefault="00787E17" w:rsidP="00BA5F8A">
            <w:pPr>
              <w:spacing w:line="370" w:lineRule="exact"/>
              <w:jc w:val="both"/>
              <w:rPr>
                <w:rFonts w:ascii="Times New Roman" w:eastAsia="標楷體" w:hAnsi="Times New Roman" w:cs="Times New Roman"/>
              </w:rPr>
            </w:pPr>
          </w:p>
          <w:p w:rsidR="00787E17" w:rsidRPr="00344EDF" w:rsidRDefault="00787E17" w:rsidP="00BA5F8A">
            <w:pPr>
              <w:spacing w:line="370" w:lineRule="exact"/>
              <w:jc w:val="both"/>
              <w:rPr>
                <w:rFonts w:ascii="Times New Roman" w:eastAsia="標楷體" w:hAnsi="Times New Roman" w:cs="Times New Roman"/>
              </w:rPr>
            </w:pPr>
          </w:p>
        </w:tc>
        <w:tc>
          <w:tcPr>
            <w:tcW w:w="4111" w:type="dxa"/>
            <w:tcBorders>
              <w:top w:val="single" w:sz="2" w:space="0" w:color="auto"/>
              <w:left w:val="single" w:sz="2" w:space="0" w:color="auto"/>
              <w:bottom w:val="single" w:sz="2" w:space="0" w:color="auto"/>
              <w:right w:val="single" w:sz="2" w:space="0" w:color="auto"/>
            </w:tcBorders>
          </w:tcPr>
          <w:p w:rsidR="000F14B4" w:rsidRPr="00344EDF" w:rsidRDefault="000F14B4" w:rsidP="000F14B4">
            <w:pPr>
              <w:pStyle w:val="af"/>
              <w:numPr>
                <w:ilvl w:val="0"/>
                <w:numId w:val="14"/>
              </w:numPr>
              <w:spacing w:line="370" w:lineRule="exact"/>
              <w:ind w:leftChars="0"/>
              <w:jc w:val="both"/>
              <w:rPr>
                <w:rFonts w:ascii="Times New Roman" w:eastAsia="標楷體" w:hAnsi="Times New Roman" w:cs="Times New Roman"/>
                <w:color w:val="0D0D0D"/>
              </w:rPr>
            </w:pPr>
            <w:r w:rsidRPr="00344EDF">
              <w:rPr>
                <w:rFonts w:ascii="Times New Roman" w:eastAsia="標楷體" w:hAnsi="Times New Roman" w:cs="Times New Roman"/>
                <w:color w:val="0D0D0D"/>
              </w:rPr>
              <w:lastRenderedPageBreak/>
              <w:t>本局辦理積欠工資墊償基金墊償業務，依法以雇主有歇業、清算或宣告破產之情事者為限，其所屬勞工於取得債權向本局申請</w:t>
            </w:r>
            <w:proofErr w:type="gramStart"/>
            <w:r w:rsidRPr="00344EDF">
              <w:rPr>
                <w:rFonts w:ascii="Times New Roman" w:eastAsia="標楷體" w:hAnsi="Times New Roman" w:cs="Times New Roman"/>
                <w:color w:val="0D0D0D"/>
              </w:rPr>
              <w:t>墊償時</w:t>
            </w:r>
            <w:proofErr w:type="gramEnd"/>
            <w:r w:rsidRPr="00344EDF">
              <w:rPr>
                <w:rFonts w:ascii="Times New Roman" w:eastAsia="標楷體" w:hAnsi="Times New Roman" w:cs="Times New Roman"/>
                <w:color w:val="0D0D0D"/>
              </w:rPr>
              <w:t>，因事業單位皆為主體不存</w:t>
            </w:r>
            <w:r w:rsidRPr="00344EDF">
              <w:rPr>
                <w:rFonts w:ascii="Times New Roman" w:eastAsia="標楷體" w:hAnsi="Times New Roman" w:cs="Times New Roman"/>
                <w:color w:val="0D0D0D"/>
              </w:rPr>
              <w:lastRenderedPageBreak/>
              <w:t>在或已破產，幾無財產可得追，</w:t>
            </w:r>
            <w:proofErr w:type="gramStart"/>
            <w:r w:rsidRPr="00344EDF">
              <w:rPr>
                <w:rFonts w:ascii="Times New Roman" w:eastAsia="標楷體" w:hAnsi="Times New Roman" w:cs="Times New Roman"/>
                <w:color w:val="0D0D0D"/>
              </w:rPr>
              <w:t>追償實為</w:t>
            </w:r>
            <w:proofErr w:type="gramEnd"/>
            <w:r w:rsidRPr="00344EDF">
              <w:rPr>
                <w:rFonts w:ascii="Times New Roman" w:eastAsia="標楷體" w:hAnsi="Times New Roman" w:cs="Times New Roman"/>
                <w:color w:val="0D0D0D"/>
              </w:rPr>
              <w:t>不易。惟為確保基金債權，仍積極</w:t>
            </w:r>
            <w:proofErr w:type="gramStart"/>
            <w:r w:rsidRPr="00344EDF">
              <w:rPr>
                <w:rFonts w:ascii="Times New Roman" w:eastAsia="標楷體" w:hAnsi="Times New Roman" w:cs="Times New Roman"/>
                <w:color w:val="0D0D0D"/>
              </w:rPr>
              <w:t>採</w:t>
            </w:r>
            <w:proofErr w:type="gramEnd"/>
            <w:r w:rsidRPr="00344EDF">
              <w:rPr>
                <w:rFonts w:ascii="Times New Roman" w:eastAsia="標楷體" w:hAnsi="Times New Roman" w:cs="Times New Roman"/>
                <w:color w:val="0D0D0D"/>
              </w:rPr>
              <w:t>行相關追償措施，包括</w:t>
            </w:r>
            <w:r w:rsidRPr="00344EDF">
              <w:rPr>
                <w:rFonts w:ascii="Times New Roman" w:eastAsia="標楷體" w:hAnsi="Times New Roman" w:cs="Times New Roman"/>
                <w:color w:val="0D0D0D"/>
              </w:rPr>
              <w:t>:</w:t>
            </w:r>
            <w:r w:rsidRPr="00344EDF">
              <w:rPr>
                <w:rFonts w:ascii="Times New Roman" w:eastAsia="標楷體" w:hAnsi="Times New Roman" w:cs="Times New Roman"/>
                <w:color w:val="0D0D0D"/>
              </w:rPr>
              <w:t>進行函催、透過調解程序取得代位債權之執行名義、函請主管機關召開勞工退休準備金請求人會議、定期查調事業單位財產目錄並隨時查詢拍賣資訊即時聲請強制執行，進入強制執行程序後，亦持續追蹤案件處理情形，就墊款債權分配不當，亦積極聲明異議及提起分配表異議</w:t>
            </w:r>
            <w:proofErr w:type="gramStart"/>
            <w:r w:rsidRPr="00344EDF">
              <w:rPr>
                <w:rFonts w:ascii="Times New Roman" w:eastAsia="標楷體" w:hAnsi="Times New Roman" w:cs="Times New Roman"/>
                <w:color w:val="0D0D0D"/>
              </w:rPr>
              <w:t>之訴等事宜</w:t>
            </w:r>
            <w:proofErr w:type="gramEnd"/>
            <w:r w:rsidRPr="00344EDF">
              <w:rPr>
                <w:rFonts w:ascii="Times New Roman" w:eastAsia="標楷體" w:hAnsi="Times New Roman" w:cs="Times New Roman"/>
                <w:color w:val="0D0D0D"/>
              </w:rPr>
              <w:t>。</w:t>
            </w:r>
          </w:p>
          <w:p w:rsidR="000F14B4" w:rsidRPr="00344EDF" w:rsidRDefault="000F14B4" w:rsidP="000F14B4">
            <w:pPr>
              <w:pStyle w:val="af"/>
              <w:numPr>
                <w:ilvl w:val="0"/>
                <w:numId w:val="14"/>
              </w:numPr>
              <w:spacing w:line="370" w:lineRule="exact"/>
              <w:ind w:leftChars="0"/>
              <w:jc w:val="both"/>
              <w:rPr>
                <w:rFonts w:ascii="Times New Roman" w:eastAsia="標楷體" w:hAnsi="Times New Roman" w:cs="Times New Roman"/>
                <w:color w:val="0D0D0D"/>
              </w:rPr>
            </w:pPr>
            <w:r w:rsidRPr="00344EDF">
              <w:rPr>
                <w:rFonts w:ascii="Times New Roman" w:eastAsia="標楷體" w:hAnsi="Times New Roman" w:cs="Times New Roman"/>
                <w:color w:val="0D0D0D"/>
              </w:rPr>
              <w:t>墊償基金自開辦至</w:t>
            </w:r>
            <w:r w:rsidRPr="00344EDF">
              <w:rPr>
                <w:rFonts w:ascii="Times New Roman" w:eastAsia="標楷體" w:hAnsi="Times New Roman" w:cs="Times New Roman"/>
                <w:color w:val="0D0D0D"/>
              </w:rPr>
              <w:t>112</w:t>
            </w:r>
            <w:r w:rsidRPr="00344EDF">
              <w:rPr>
                <w:rFonts w:ascii="Times New Roman" w:eastAsia="標楷體" w:hAnsi="Times New Roman" w:cs="Times New Roman"/>
                <w:color w:val="0D0D0D"/>
              </w:rPr>
              <w:t>年</w:t>
            </w:r>
            <w:r w:rsidRPr="00344EDF">
              <w:rPr>
                <w:rFonts w:ascii="Times New Roman" w:eastAsia="標楷體" w:hAnsi="Times New Roman" w:cs="Times New Roman"/>
                <w:color w:val="0D0D0D"/>
              </w:rPr>
              <w:t>4</w:t>
            </w:r>
            <w:r w:rsidRPr="00344EDF">
              <w:rPr>
                <w:rFonts w:ascii="Times New Roman" w:eastAsia="標楷體" w:hAnsi="Times New Roman" w:cs="Times New Roman"/>
                <w:color w:val="0D0D0D"/>
              </w:rPr>
              <w:t>月底</w:t>
            </w:r>
            <w:proofErr w:type="gramStart"/>
            <w:r w:rsidRPr="00344EDF">
              <w:rPr>
                <w:rFonts w:ascii="Times New Roman" w:eastAsia="標楷體" w:hAnsi="Times New Roman" w:cs="Times New Roman"/>
                <w:color w:val="0D0D0D"/>
              </w:rPr>
              <w:t>止</w:t>
            </w:r>
            <w:proofErr w:type="gramEnd"/>
            <w:r w:rsidRPr="00344EDF">
              <w:rPr>
                <w:rFonts w:ascii="Times New Roman" w:eastAsia="標楷體" w:hAnsi="Times New Roman" w:cs="Times New Roman"/>
                <w:color w:val="0D0D0D"/>
              </w:rPr>
              <w:t>累積追回</w:t>
            </w:r>
            <w:r w:rsidRPr="00344EDF">
              <w:rPr>
                <w:rFonts w:ascii="Times New Roman" w:eastAsia="標楷體" w:hAnsi="Times New Roman" w:cs="Times New Roman"/>
                <w:color w:val="0D0D0D"/>
              </w:rPr>
              <w:t>14</w:t>
            </w:r>
            <w:r w:rsidRPr="00344EDF">
              <w:rPr>
                <w:rFonts w:ascii="Times New Roman" w:eastAsia="標楷體" w:hAnsi="Times New Roman" w:cs="Times New Roman"/>
                <w:color w:val="0D0D0D"/>
              </w:rPr>
              <w:t>億</w:t>
            </w:r>
            <w:r w:rsidRPr="00344EDF">
              <w:rPr>
                <w:rFonts w:ascii="Times New Roman" w:eastAsia="標楷體" w:hAnsi="Times New Roman" w:cs="Times New Roman"/>
                <w:color w:val="0D0D0D"/>
              </w:rPr>
              <w:t>9,029</w:t>
            </w:r>
            <w:r w:rsidRPr="00344EDF">
              <w:rPr>
                <w:rFonts w:ascii="Times New Roman" w:eastAsia="標楷體" w:hAnsi="Times New Roman" w:cs="Times New Roman"/>
                <w:color w:val="0D0D0D"/>
              </w:rPr>
              <w:t>萬餘元；其中自</w:t>
            </w:r>
            <w:r w:rsidRPr="00344EDF">
              <w:rPr>
                <w:rFonts w:ascii="Times New Roman" w:eastAsia="標楷體" w:hAnsi="Times New Roman" w:cs="Times New Roman"/>
                <w:color w:val="0D0D0D"/>
              </w:rPr>
              <w:t>104</w:t>
            </w:r>
            <w:r w:rsidRPr="00344EDF">
              <w:rPr>
                <w:rFonts w:ascii="Times New Roman" w:eastAsia="標楷體" w:hAnsi="Times New Roman" w:cs="Times New Roman"/>
                <w:color w:val="0D0D0D"/>
              </w:rPr>
              <w:t>年至</w:t>
            </w:r>
            <w:r w:rsidRPr="00344EDF">
              <w:rPr>
                <w:rFonts w:ascii="Times New Roman" w:eastAsia="標楷體" w:hAnsi="Times New Roman" w:cs="Times New Roman"/>
                <w:color w:val="0D0D0D"/>
              </w:rPr>
              <w:t>112</w:t>
            </w:r>
            <w:r w:rsidRPr="00344EDF">
              <w:rPr>
                <w:rFonts w:ascii="Times New Roman" w:eastAsia="標楷體" w:hAnsi="Times New Roman" w:cs="Times New Roman"/>
                <w:color w:val="0D0D0D"/>
              </w:rPr>
              <w:t>年</w:t>
            </w:r>
            <w:r w:rsidRPr="00344EDF">
              <w:rPr>
                <w:rFonts w:ascii="Times New Roman" w:eastAsia="標楷體" w:hAnsi="Times New Roman" w:cs="Times New Roman"/>
                <w:color w:val="0D0D0D"/>
              </w:rPr>
              <w:t>4</w:t>
            </w:r>
            <w:r w:rsidRPr="00344EDF">
              <w:rPr>
                <w:rFonts w:ascii="Times New Roman" w:eastAsia="標楷體" w:hAnsi="Times New Roman" w:cs="Times New Roman"/>
                <w:color w:val="0D0D0D"/>
              </w:rPr>
              <w:t>月底止，追回金額即達</w:t>
            </w:r>
            <w:r w:rsidRPr="00344EDF">
              <w:rPr>
                <w:rFonts w:ascii="Times New Roman" w:eastAsia="標楷體" w:hAnsi="Times New Roman" w:cs="Times New Roman"/>
                <w:color w:val="0D0D0D"/>
              </w:rPr>
              <w:t>9</w:t>
            </w:r>
            <w:r w:rsidRPr="00344EDF">
              <w:rPr>
                <w:rFonts w:ascii="Times New Roman" w:eastAsia="標楷體" w:hAnsi="Times New Roman" w:cs="Times New Roman"/>
                <w:color w:val="0D0D0D"/>
              </w:rPr>
              <w:t>億</w:t>
            </w:r>
            <w:r w:rsidRPr="00344EDF">
              <w:rPr>
                <w:rFonts w:ascii="Times New Roman" w:eastAsia="標楷體" w:hAnsi="Times New Roman" w:cs="Times New Roman"/>
                <w:color w:val="0D0D0D"/>
              </w:rPr>
              <w:t>4,491</w:t>
            </w:r>
            <w:r w:rsidRPr="00344EDF">
              <w:rPr>
                <w:rFonts w:ascii="Times New Roman" w:eastAsia="標楷體" w:hAnsi="Times New Roman" w:cs="Times New Roman"/>
                <w:color w:val="0D0D0D"/>
              </w:rPr>
              <w:t>萬餘元，</w:t>
            </w:r>
            <w:proofErr w:type="gramStart"/>
            <w:r w:rsidRPr="00344EDF">
              <w:rPr>
                <w:rFonts w:ascii="Times New Roman" w:eastAsia="標楷體" w:hAnsi="Times New Roman" w:cs="Times New Roman"/>
                <w:color w:val="0D0D0D"/>
              </w:rPr>
              <w:t>佔</w:t>
            </w:r>
            <w:proofErr w:type="gramEnd"/>
            <w:r w:rsidRPr="00344EDF">
              <w:rPr>
                <w:rFonts w:ascii="Times New Roman" w:eastAsia="標楷體" w:hAnsi="Times New Roman" w:cs="Times New Roman"/>
                <w:color w:val="0D0D0D"/>
              </w:rPr>
              <w:t>歷年累積追回總額之</w:t>
            </w:r>
            <w:r w:rsidRPr="00344EDF">
              <w:rPr>
                <w:rFonts w:ascii="Times New Roman" w:eastAsia="標楷體" w:hAnsi="Times New Roman" w:cs="Times New Roman"/>
                <w:color w:val="0D0D0D"/>
              </w:rPr>
              <w:t>63.40%</w:t>
            </w:r>
            <w:r w:rsidRPr="00344EDF">
              <w:rPr>
                <w:rFonts w:ascii="Times New Roman" w:eastAsia="標楷體" w:hAnsi="Times New Roman" w:cs="Times New Roman"/>
                <w:color w:val="0D0D0D"/>
              </w:rPr>
              <w:t>，</w:t>
            </w:r>
            <w:proofErr w:type="gramStart"/>
            <w:r w:rsidRPr="00344EDF">
              <w:rPr>
                <w:rFonts w:ascii="Times New Roman" w:eastAsia="標楷體" w:hAnsi="Times New Roman" w:cs="Times New Roman"/>
                <w:color w:val="0D0D0D"/>
              </w:rPr>
              <w:t>近年催</w:t>
            </w:r>
            <w:proofErr w:type="gramEnd"/>
            <w:r w:rsidRPr="00344EDF">
              <w:rPr>
                <w:rFonts w:ascii="Times New Roman" w:eastAsia="標楷體" w:hAnsi="Times New Roman" w:cs="Times New Roman"/>
                <w:color w:val="0D0D0D"/>
              </w:rPr>
              <w:t>收成效已有提升。惟為維護基金債權，仍將秉持墊償基金設立宗旨，於辦理墊償業務之同時，亦積極追蹤事業單位財產狀況，持續加強辦理相關追償措施，以維護基金債權。</w:t>
            </w:r>
          </w:p>
          <w:p w:rsidR="00BA5F8A" w:rsidRPr="00344EDF" w:rsidRDefault="000F14B4" w:rsidP="000F14B4">
            <w:pPr>
              <w:pStyle w:val="af"/>
              <w:numPr>
                <w:ilvl w:val="0"/>
                <w:numId w:val="14"/>
              </w:numPr>
              <w:spacing w:line="370" w:lineRule="exact"/>
              <w:ind w:leftChars="0"/>
              <w:jc w:val="both"/>
              <w:rPr>
                <w:rFonts w:ascii="Times New Roman" w:eastAsia="標楷體" w:hAnsi="Times New Roman" w:cs="Times New Roman"/>
                <w:color w:val="0D0D0D"/>
              </w:rPr>
            </w:pPr>
            <w:r w:rsidRPr="00344EDF">
              <w:rPr>
                <w:rFonts w:ascii="Times New Roman" w:eastAsia="標楷體" w:hAnsi="Times New Roman" w:cs="Times New Roman"/>
                <w:color w:val="0D0D0D"/>
              </w:rPr>
              <w:t>本項業於</w:t>
            </w:r>
            <w:r w:rsidRPr="00344EDF">
              <w:rPr>
                <w:rFonts w:ascii="Times New Roman" w:eastAsia="標楷體" w:hAnsi="Times New Roman" w:cs="Times New Roman"/>
                <w:color w:val="0D0D0D"/>
              </w:rPr>
              <w:t>112</w:t>
            </w:r>
            <w:r w:rsidRPr="00344EDF">
              <w:rPr>
                <w:rFonts w:ascii="Times New Roman" w:eastAsia="標楷體" w:hAnsi="Times New Roman" w:cs="Times New Roman"/>
                <w:color w:val="0D0D0D"/>
              </w:rPr>
              <w:t>年</w:t>
            </w:r>
            <w:r w:rsidRPr="00344EDF">
              <w:rPr>
                <w:rFonts w:ascii="Times New Roman" w:eastAsia="標楷體" w:hAnsi="Times New Roman" w:cs="Times New Roman"/>
                <w:color w:val="0D0D0D"/>
              </w:rPr>
              <w:t>2</w:t>
            </w:r>
            <w:r w:rsidRPr="00344EDF">
              <w:rPr>
                <w:rFonts w:ascii="Times New Roman" w:eastAsia="標楷體" w:hAnsi="Times New Roman" w:cs="Times New Roman"/>
                <w:color w:val="0D0D0D"/>
              </w:rPr>
              <w:t>月</w:t>
            </w:r>
            <w:r w:rsidRPr="00344EDF">
              <w:rPr>
                <w:rFonts w:ascii="Times New Roman" w:eastAsia="標楷體" w:hAnsi="Times New Roman" w:cs="Times New Roman"/>
                <w:color w:val="0D0D0D"/>
              </w:rPr>
              <w:t>18</w:t>
            </w:r>
            <w:r w:rsidRPr="00344EDF">
              <w:rPr>
                <w:rFonts w:ascii="Times New Roman" w:eastAsia="標楷體" w:hAnsi="Times New Roman" w:cs="Times New Roman"/>
                <w:color w:val="0D0D0D"/>
              </w:rPr>
              <w:t>日以</w:t>
            </w:r>
            <w:proofErr w:type="gramStart"/>
            <w:r w:rsidRPr="00344EDF">
              <w:rPr>
                <w:rFonts w:ascii="Times New Roman" w:eastAsia="標楷體" w:hAnsi="Times New Roman" w:cs="Times New Roman"/>
                <w:color w:val="0D0D0D"/>
              </w:rPr>
              <w:t>勞局普</w:t>
            </w:r>
            <w:proofErr w:type="gramEnd"/>
            <w:r w:rsidRPr="00344EDF">
              <w:rPr>
                <w:rFonts w:ascii="Times New Roman" w:eastAsia="標楷體" w:hAnsi="Times New Roman" w:cs="Times New Roman"/>
                <w:color w:val="0D0D0D"/>
              </w:rPr>
              <w:t>字第</w:t>
            </w:r>
            <w:r w:rsidRPr="00344EDF">
              <w:rPr>
                <w:rFonts w:ascii="Times New Roman" w:eastAsia="標楷體" w:hAnsi="Times New Roman" w:cs="Times New Roman"/>
                <w:color w:val="0D0D0D"/>
              </w:rPr>
              <w:t>11201800010</w:t>
            </w:r>
            <w:r w:rsidRPr="00344EDF">
              <w:rPr>
                <w:rFonts w:ascii="Times New Roman" w:eastAsia="標楷體" w:hAnsi="Times New Roman" w:cs="Times New Roman"/>
                <w:color w:val="0D0D0D"/>
              </w:rPr>
              <w:t>號函送書面報告資料予立法院社會福利及衛生環境委員會暨各委員在案。</w:t>
            </w:r>
          </w:p>
        </w:tc>
      </w:tr>
      <w:tr w:rsidR="00BA5F8A" w:rsidRPr="00344EDF" w:rsidTr="005632C3">
        <w:trPr>
          <w:trHeight w:val="532"/>
        </w:trPr>
        <w:tc>
          <w:tcPr>
            <w:tcW w:w="1281" w:type="dxa"/>
            <w:tcBorders>
              <w:top w:val="single" w:sz="2" w:space="0" w:color="auto"/>
              <w:left w:val="single" w:sz="2" w:space="0" w:color="auto"/>
              <w:bottom w:val="single" w:sz="2" w:space="0" w:color="auto"/>
              <w:right w:val="single" w:sz="2" w:space="0" w:color="auto"/>
            </w:tcBorders>
          </w:tcPr>
          <w:p w:rsidR="00BA5F8A" w:rsidRPr="00344EDF" w:rsidRDefault="00BA5F8A" w:rsidP="00BA5F8A">
            <w:pPr>
              <w:spacing w:line="370" w:lineRule="exact"/>
              <w:ind w:firstLineChars="50" w:firstLine="120"/>
              <w:jc w:val="both"/>
              <w:textAlignment w:val="center"/>
              <w:rPr>
                <w:rFonts w:ascii="Times New Roman" w:eastAsia="標楷體" w:hAnsi="Times New Roman" w:cs="Times New Roman"/>
              </w:rPr>
            </w:pPr>
            <w:r w:rsidRPr="00344EDF">
              <w:rPr>
                <w:rFonts w:ascii="Times New Roman" w:eastAsia="標楷體" w:hAnsi="Times New Roman" w:cs="Times New Roman"/>
              </w:rPr>
              <w:lastRenderedPageBreak/>
              <w:t>(</w:t>
            </w:r>
            <w:r w:rsidRPr="00344EDF">
              <w:rPr>
                <w:rFonts w:ascii="Times New Roman" w:eastAsia="標楷體" w:hAnsi="Times New Roman" w:cs="Times New Roman"/>
                <w:lang w:eastAsia="zh-HK"/>
              </w:rPr>
              <w:t>六</w:t>
            </w:r>
            <w:r w:rsidRPr="00344EDF">
              <w:rPr>
                <w:rFonts w:ascii="Times New Roman" w:eastAsia="標楷體" w:hAnsi="Times New Roman" w:cs="Times New Roman"/>
                <w:lang w:eastAsia="zh-HK"/>
              </w:rPr>
              <w:t>)</w:t>
            </w:r>
          </w:p>
        </w:tc>
        <w:tc>
          <w:tcPr>
            <w:tcW w:w="5382" w:type="dxa"/>
            <w:tcBorders>
              <w:top w:val="single" w:sz="2" w:space="0" w:color="auto"/>
              <w:left w:val="single" w:sz="2" w:space="0" w:color="auto"/>
              <w:bottom w:val="single" w:sz="2" w:space="0" w:color="auto"/>
              <w:right w:val="single" w:sz="2" w:space="0" w:color="auto"/>
            </w:tcBorders>
          </w:tcPr>
          <w:p w:rsidR="00BA5F8A" w:rsidRPr="00344EDF" w:rsidRDefault="00BA5F8A" w:rsidP="00BA5F8A">
            <w:pPr>
              <w:spacing w:line="370" w:lineRule="exact"/>
              <w:jc w:val="both"/>
              <w:rPr>
                <w:rFonts w:ascii="Times New Roman" w:eastAsia="標楷體" w:hAnsi="Times New Roman" w:cs="Times New Roman"/>
              </w:rPr>
            </w:pPr>
            <w:r w:rsidRPr="00344EDF">
              <w:rPr>
                <w:rFonts w:ascii="Times New Roman" w:eastAsia="標楷體" w:hAnsi="Times New Roman" w:cs="Times New Roman"/>
              </w:rPr>
              <w:t>依「勞動基準法」之規定，應由「積欠工資墊償基金」先行墊付，後由</w:t>
            </w:r>
            <w:proofErr w:type="gramStart"/>
            <w:r w:rsidRPr="00344EDF">
              <w:rPr>
                <w:rFonts w:ascii="Times New Roman" w:eastAsia="標楷體" w:hAnsi="Times New Roman" w:cs="Times New Roman"/>
              </w:rPr>
              <w:t>勞動部向事業單位</w:t>
            </w:r>
            <w:proofErr w:type="gramEnd"/>
            <w:r w:rsidRPr="00344EDF">
              <w:rPr>
                <w:rFonts w:ascii="Times New Roman" w:eastAsia="標楷體" w:hAnsi="Times New Roman" w:cs="Times New Roman"/>
              </w:rPr>
              <w:t>追償。惟據勞動部勞工保險局統計，目前由「積欠工資墊償基金」</w:t>
            </w:r>
            <w:proofErr w:type="gramStart"/>
            <w:r w:rsidRPr="00344EDF">
              <w:rPr>
                <w:rFonts w:ascii="Times New Roman" w:eastAsia="標楷體" w:hAnsi="Times New Roman" w:cs="Times New Roman"/>
              </w:rPr>
              <w:t>墊償總金額</w:t>
            </w:r>
            <w:proofErr w:type="gramEnd"/>
            <w:r w:rsidRPr="00344EDF">
              <w:rPr>
                <w:rFonts w:ascii="Times New Roman" w:eastAsia="標楷體" w:hAnsi="Times New Roman" w:cs="Times New Roman"/>
              </w:rPr>
              <w:t>，</w:t>
            </w:r>
            <w:r w:rsidRPr="00344EDF">
              <w:rPr>
                <w:rFonts w:ascii="Times New Roman" w:eastAsia="標楷體" w:hAnsi="Times New Roman" w:cs="Times New Roman"/>
              </w:rPr>
              <w:t>109</w:t>
            </w:r>
            <w:r w:rsidRPr="00344EDF">
              <w:rPr>
                <w:rFonts w:ascii="Times New Roman" w:eastAsia="標楷體" w:hAnsi="Times New Roman" w:cs="Times New Roman"/>
              </w:rPr>
              <w:t>年為止已累積墊償</w:t>
            </w:r>
            <w:r w:rsidRPr="00344EDF">
              <w:rPr>
                <w:rFonts w:ascii="Times New Roman" w:eastAsia="標楷體" w:hAnsi="Times New Roman" w:cs="Times New Roman"/>
              </w:rPr>
              <w:t>70.3</w:t>
            </w:r>
            <w:r w:rsidRPr="00344EDF">
              <w:rPr>
                <w:rFonts w:ascii="Times New Roman" w:eastAsia="標楷體" w:hAnsi="Times New Roman" w:cs="Times New Roman"/>
              </w:rPr>
              <w:t>億元，惟目前累積追償金額，只有</w:t>
            </w:r>
            <w:r w:rsidRPr="00344EDF">
              <w:rPr>
                <w:rFonts w:ascii="Times New Roman" w:eastAsia="標楷體" w:hAnsi="Times New Roman" w:cs="Times New Roman"/>
              </w:rPr>
              <w:t>9.8</w:t>
            </w:r>
            <w:r w:rsidRPr="00344EDF">
              <w:rPr>
                <w:rFonts w:ascii="Times New Roman" w:eastAsia="標楷體" w:hAnsi="Times New Roman" w:cs="Times New Roman"/>
              </w:rPr>
              <w:t>億元，</w:t>
            </w:r>
            <w:r w:rsidRPr="00344EDF">
              <w:rPr>
                <w:rFonts w:ascii="Times New Roman" w:eastAsia="標楷體" w:hAnsi="Times New Roman" w:cs="Times New Roman"/>
              </w:rPr>
              <w:t>107</w:t>
            </w:r>
            <w:r w:rsidRPr="00344EDF">
              <w:rPr>
                <w:rFonts w:ascii="Times New Roman" w:eastAsia="標楷體" w:hAnsi="Times New Roman" w:cs="Times New Roman"/>
              </w:rPr>
              <w:t>年</w:t>
            </w:r>
            <w:r w:rsidRPr="00344EDF">
              <w:rPr>
                <w:rFonts w:ascii="Times New Roman" w:eastAsia="標楷體" w:hAnsi="Times New Roman" w:cs="Times New Roman"/>
              </w:rPr>
              <w:lastRenderedPageBreak/>
              <w:t>追償率</w:t>
            </w:r>
            <w:r w:rsidRPr="00344EDF">
              <w:rPr>
                <w:rFonts w:ascii="Times New Roman" w:eastAsia="標楷體" w:hAnsi="Times New Roman" w:cs="Times New Roman"/>
              </w:rPr>
              <w:t>13.3%</w:t>
            </w:r>
            <w:r w:rsidRPr="00344EDF">
              <w:rPr>
                <w:rFonts w:ascii="Times New Roman" w:eastAsia="標楷體" w:hAnsi="Times New Roman" w:cs="Times New Roman"/>
              </w:rPr>
              <w:t>、</w:t>
            </w:r>
            <w:r w:rsidRPr="00344EDF">
              <w:rPr>
                <w:rFonts w:ascii="Times New Roman" w:eastAsia="標楷體" w:hAnsi="Times New Roman" w:cs="Times New Roman"/>
              </w:rPr>
              <w:t>108</w:t>
            </w:r>
            <w:r w:rsidRPr="00344EDF">
              <w:rPr>
                <w:rFonts w:ascii="Times New Roman" w:eastAsia="標楷體" w:hAnsi="Times New Roman" w:cs="Times New Roman"/>
              </w:rPr>
              <w:t>年追償率</w:t>
            </w:r>
            <w:r w:rsidRPr="00344EDF">
              <w:rPr>
                <w:rFonts w:ascii="Times New Roman" w:eastAsia="標楷體" w:hAnsi="Times New Roman" w:cs="Times New Roman"/>
              </w:rPr>
              <w:t>11.5%</w:t>
            </w:r>
            <w:r w:rsidRPr="00344EDF">
              <w:rPr>
                <w:rFonts w:ascii="Times New Roman" w:eastAsia="標楷體" w:hAnsi="Times New Roman" w:cs="Times New Roman"/>
              </w:rPr>
              <w:t>、</w:t>
            </w:r>
            <w:r w:rsidRPr="00344EDF">
              <w:rPr>
                <w:rFonts w:ascii="Times New Roman" w:eastAsia="標楷體" w:hAnsi="Times New Roman" w:cs="Times New Roman"/>
              </w:rPr>
              <w:t>109</w:t>
            </w:r>
            <w:r w:rsidRPr="00344EDF">
              <w:rPr>
                <w:rFonts w:ascii="Times New Roman" w:eastAsia="標楷體" w:hAnsi="Times New Roman" w:cs="Times New Roman"/>
              </w:rPr>
              <w:t>年追償率僅</w:t>
            </w:r>
            <w:r w:rsidRPr="00344EDF">
              <w:rPr>
                <w:rFonts w:ascii="Times New Roman" w:eastAsia="標楷體" w:hAnsi="Times New Roman" w:cs="Times New Roman"/>
              </w:rPr>
              <w:t>10%</w:t>
            </w:r>
            <w:r w:rsidRPr="00344EDF">
              <w:rPr>
                <w:rFonts w:ascii="Times New Roman" w:eastAsia="標楷體" w:hAnsi="Times New Roman" w:cs="Times New Roman"/>
              </w:rPr>
              <w:t>，追償率逐年下滑，導致積欠工資墊償基金呆帳持續加，不利於基金永續。</w:t>
            </w:r>
            <w:proofErr w:type="gramStart"/>
            <w:r w:rsidRPr="00344EDF">
              <w:rPr>
                <w:rFonts w:ascii="Times New Roman" w:eastAsia="標楷體" w:hAnsi="Times New Roman" w:cs="Times New Roman"/>
              </w:rPr>
              <w:t>爰</w:t>
            </w:r>
            <w:proofErr w:type="gramEnd"/>
            <w:r w:rsidRPr="00344EDF">
              <w:rPr>
                <w:rFonts w:ascii="Times New Roman" w:eastAsia="標楷體" w:hAnsi="Times New Roman" w:cs="Times New Roman"/>
              </w:rPr>
              <w:t>要求勞動部勞工保險局就如何加強追討積欠工資、督導雇主於規定期限內償還</w:t>
            </w:r>
            <w:proofErr w:type="gramStart"/>
            <w:r w:rsidRPr="00344EDF">
              <w:rPr>
                <w:rFonts w:ascii="Times New Roman" w:eastAsia="標楷體" w:hAnsi="Times New Roman" w:cs="Times New Roman"/>
              </w:rPr>
              <w:t>墊償款</w:t>
            </w:r>
            <w:proofErr w:type="gramEnd"/>
            <w:r w:rsidRPr="00344EDF">
              <w:rPr>
                <w:rFonts w:ascii="Times New Roman" w:eastAsia="標楷體" w:hAnsi="Times New Roman" w:cs="Times New Roman"/>
              </w:rPr>
              <w:t>，提出具體改善方案，向立法院社會福利及衛生環境委員會提出書面報告。</w:t>
            </w:r>
          </w:p>
          <w:p w:rsidR="00A2730A" w:rsidRPr="00344EDF" w:rsidRDefault="00A2730A" w:rsidP="00BA5F8A">
            <w:pPr>
              <w:spacing w:line="370" w:lineRule="exact"/>
              <w:jc w:val="both"/>
              <w:rPr>
                <w:rFonts w:ascii="Times New Roman" w:eastAsia="標楷體" w:hAnsi="Times New Roman" w:cs="Times New Roman"/>
              </w:rPr>
            </w:pPr>
          </w:p>
          <w:p w:rsidR="00A2730A" w:rsidRPr="00344EDF" w:rsidRDefault="00A2730A" w:rsidP="00BA5F8A">
            <w:pPr>
              <w:spacing w:line="370" w:lineRule="exact"/>
              <w:jc w:val="both"/>
              <w:rPr>
                <w:rFonts w:ascii="Times New Roman" w:eastAsia="標楷體" w:hAnsi="Times New Roman" w:cs="Times New Roman"/>
              </w:rPr>
            </w:pPr>
          </w:p>
          <w:p w:rsidR="00A2730A" w:rsidRPr="00344EDF" w:rsidRDefault="00A2730A" w:rsidP="00BA5F8A">
            <w:pPr>
              <w:spacing w:line="370" w:lineRule="exact"/>
              <w:jc w:val="both"/>
              <w:rPr>
                <w:rFonts w:ascii="Times New Roman" w:eastAsia="標楷體" w:hAnsi="Times New Roman" w:cs="Times New Roman"/>
              </w:rPr>
            </w:pPr>
          </w:p>
          <w:p w:rsidR="00A2730A" w:rsidRPr="00344EDF" w:rsidRDefault="00A2730A" w:rsidP="00BA5F8A">
            <w:pPr>
              <w:spacing w:line="370" w:lineRule="exact"/>
              <w:jc w:val="both"/>
              <w:rPr>
                <w:rFonts w:ascii="Times New Roman" w:eastAsia="標楷體" w:hAnsi="Times New Roman" w:cs="Times New Roman"/>
              </w:rPr>
            </w:pPr>
          </w:p>
          <w:p w:rsidR="00A2730A" w:rsidRPr="00344EDF" w:rsidRDefault="00A2730A" w:rsidP="00BA5F8A">
            <w:pPr>
              <w:spacing w:line="370" w:lineRule="exact"/>
              <w:jc w:val="both"/>
              <w:rPr>
                <w:rFonts w:ascii="Times New Roman" w:eastAsia="標楷體" w:hAnsi="Times New Roman" w:cs="Times New Roman"/>
              </w:rPr>
            </w:pPr>
          </w:p>
          <w:p w:rsidR="00A2730A" w:rsidRPr="00344EDF" w:rsidRDefault="00A2730A" w:rsidP="00BA5F8A">
            <w:pPr>
              <w:spacing w:line="370" w:lineRule="exact"/>
              <w:jc w:val="both"/>
              <w:rPr>
                <w:rFonts w:ascii="Times New Roman" w:eastAsia="標楷體" w:hAnsi="Times New Roman" w:cs="Times New Roman"/>
              </w:rPr>
            </w:pPr>
          </w:p>
          <w:p w:rsidR="00A2730A" w:rsidRPr="00344EDF" w:rsidRDefault="00A2730A" w:rsidP="00BA5F8A">
            <w:pPr>
              <w:spacing w:line="370" w:lineRule="exact"/>
              <w:jc w:val="both"/>
              <w:rPr>
                <w:rFonts w:ascii="Times New Roman" w:eastAsia="標楷體" w:hAnsi="Times New Roman" w:cs="Times New Roman"/>
              </w:rPr>
            </w:pPr>
          </w:p>
          <w:p w:rsidR="00A2730A" w:rsidRPr="00344EDF" w:rsidRDefault="00A2730A" w:rsidP="00BA5F8A">
            <w:pPr>
              <w:spacing w:line="370" w:lineRule="exact"/>
              <w:jc w:val="both"/>
              <w:rPr>
                <w:rFonts w:ascii="Times New Roman" w:eastAsia="標楷體" w:hAnsi="Times New Roman" w:cs="Times New Roman"/>
              </w:rPr>
            </w:pPr>
          </w:p>
          <w:p w:rsidR="00A2730A" w:rsidRPr="00344EDF" w:rsidRDefault="00A2730A" w:rsidP="00BA5F8A">
            <w:pPr>
              <w:spacing w:line="370" w:lineRule="exact"/>
              <w:jc w:val="both"/>
              <w:rPr>
                <w:rFonts w:ascii="Times New Roman" w:eastAsia="標楷體" w:hAnsi="Times New Roman" w:cs="Times New Roman"/>
              </w:rPr>
            </w:pPr>
          </w:p>
          <w:p w:rsidR="00A2730A" w:rsidRPr="00344EDF" w:rsidRDefault="00A2730A" w:rsidP="00BA5F8A">
            <w:pPr>
              <w:spacing w:line="370" w:lineRule="exact"/>
              <w:jc w:val="both"/>
              <w:rPr>
                <w:rFonts w:ascii="Times New Roman" w:eastAsia="標楷體" w:hAnsi="Times New Roman" w:cs="Times New Roman"/>
              </w:rPr>
            </w:pPr>
          </w:p>
          <w:p w:rsidR="00A2730A" w:rsidRPr="00344EDF" w:rsidRDefault="00A2730A" w:rsidP="00BA5F8A">
            <w:pPr>
              <w:spacing w:line="370" w:lineRule="exact"/>
              <w:jc w:val="both"/>
              <w:rPr>
                <w:rFonts w:ascii="Times New Roman" w:eastAsia="標楷體" w:hAnsi="Times New Roman" w:cs="Times New Roman"/>
              </w:rPr>
            </w:pPr>
          </w:p>
          <w:p w:rsidR="00A2730A" w:rsidRPr="00344EDF" w:rsidRDefault="00A2730A" w:rsidP="00BA5F8A">
            <w:pPr>
              <w:spacing w:line="370" w:lineRule="exact"/>
              <w:jc w:val="both"/>
              <w:rPr>
                <w:rFonts w:ascii="Times New Roman" w:eastAsia="標楷體" w:hAnsi="Times New Roman" w:cs="Times New Roman"/>
              </w:rPr>
            </w:pPr>
          </w:p>
          <w:p w:rsidR="00A2730A" w:rsidRPr="00344EDF" w:rsidRDefault="00A2730A" w:rsidP="00BA5F8A">
            <w:pPr>
              <w:spacing w:line="370" w:lineRule="exact"/>
              <w:jc w:val="both"/>
              <w:rPr>
                <w:rFonts w:ascii="Times New Roman" w:eastAsia="標楷體" w:hAnsi="Times New Roman" w:cs="Times New Roman"/>
              </w:rPr>
            </w:pPr>
          </w:p>
          <w:p w:rsidR="00A2730A" w:rsidRPr="00344EDF" w:rsidRDefault="00A2730A" w:rsidP="00BA5F8A">
            <w:pPr>
              <w:spacing w:line="370" w:lineRule="exact"/>
              <w:jc w:val="both"/>
              <w:rPr>
                <w:rFonts w:ascii="Times New Roman" w:eastAsia="標楷體" w:hAnsi="Times New Roman" w:cs="Times New Roman"/>
              </w:rPr>
            </w:pPr>
          </w:p>
          <w:p w:rsidR="00A2730A" w:rsidRPr="00344EDF" w:rsidRDefault="00A2730A" w:rsidP="00BA5F8A">
            <w:pPr>
              <w:spacing w:line="370" w:lineRule="exact"/>
              <w:jc w:val="both"/>
              <w:rPr>
                <w:rFonts w:ascii="Times New Roman" w:eastAsia="標楷體" w:hAnsi="Times New Roman" w:cs="Times New Roman"/>
              </w:rPr>
            </w:pPr>
          </w:p>
          <w:p w:rsidR="00A2730A" w:rsidRPr="00344EDF" w:rsidRDefault="00A2730A" w:rsidP="00BA5F8A">
            <w:pPr>
              <w:spacing w:line="370" w:lineRule="exact"/>
              <w:jc w:val="both"/>
              <w:rPr>
                <w:rFonts w:ascii="Times New Roman" w:eastAsia="標楷體" w:hAnsi="Times New Roman" w:cs="Times New Roman"/>
              </w:rPr>
            </w:pPr>
          </w:p>
          <w:p w:rsidR="00A2730A" w:rsidRPr="00344EDF" w:rsidRDefault="00A2730A" w:rsidP="00BA5F8A">
            <w:pPr>
              <w:spacing w:line="370" w:lineRule="exact"/>
              <w:jc w:val="both"/>
              <w:rPr>
                <w:rFonts w:ascii="Times New Roman" w:eastAsia="標楷體" w:hAnsi="Times New Roman" w:cs="Times New Roman"/>
              </w:rPr>
            </w:pPr>
          </w:p>
          <w:p w:rsidR="00A2730A" w:rsidRPr="00344EDF" w:rsidRDefault="00A2730A" w:rsidP="00BA5F8A">
            <w:pPr>
              <w:spacing w:line="370" w:lineRule="exact"/>
              <w:jc w:val="both"/>
              <w:rPr>
                <w:rFonts w:ascii="Times New Roman" w:eastAsia="標楷體" w:hAnsi="Times New Roman" w:cs="Times New Roman"/>
              </w:rPr>
            </w:pPr>
          </w:p>
          <w:p w:rsidR="00A2730A" w:rsidRPr="00344EDF" w:rsidRDefault="00A2730A" w:rsidP="00BA5F8A">
            <w:pPr>
              <w:spacing w:line="370" w:lineRule="exact"/>
              <w:jc w:val="both"/>
              <w:rPr>
                <w:rFonts w:ascii="Times New Roman" w:eastAsia="標楷體" w:hAnsi="Times New Roman" w:cs="Times New Roman"/>
              </w:rPr>
            </w:pPr>
          </w:p>
          <w:p w:rsidR="00A2730A" w:rsidRPr="00344EDF" w:rsidRDefault="00A2730A" w:rsidP="00BA5F8A">
            <w:pPr>
              <w:spacing w:line="370" w:lineRule="exact"/>
              <w:jc w:val="both"/>
              <w:rPr>
                <w:rFonts w:ascii="Times New Roman" w:eastAsia="標楷體" w:hAnsi="Times New Roman" w:cs="Times New Roman"/>
              </w:rPr>
            </w:pPr>
          </w:p>
          <w:p w:rsidR="00A2730A" w:rsidRPr="00344EDF" w:rsidRDefault="00A2730A" w:rsidP="00BA5F8A">
            <w:pPr>
              <w:spacing w:line="370" w:lineRule="exact"/>
              <w:jc w:val="both"/>
              <w:rPr>
                <w:rFonts w:ascii="Times New Roman" w:eastAsia="標楷體" w:hAnsi="Times New Roman" w:cs="Times New Roman"/>
              </w:rPr>
            </w:pPr>
          </w:p>
          <w:p w:rsidR="00A2730A" w:rsidRPr="00344EDF" w:rsidRDefault="00A2730A" w:rsidP="00BA5F8A">
            <w:pPr>
              <w:spacing w:line="370" w:lineRule="exact"/>
              <w:jc w:val="both"/>
              <w:rPr>
                <w:rFonts w:ascii="Times New Roman" w:eastAsia="標楷體" w:hAnsi="Times New Roman" w:cs="Times New Roman"/>
              </w:rPr>
            </w:pPr>
          </w:p>
          <w:p w:rsidR="00A2730A" w:rsidRPr="00344EDF" w:rsidRDefault="00A2730A" w:rsidP="00BA5F8A">
            <w:pPr>
              <w:spacing w:line="370" w:lineRule="exact"/>
              <w:jc w:val="both"/>
              <w:rPr>
                <w:rFonts w:ascii="Times New Roman" w:eastAsia="標楷體" w:hAnsi="Times New Roman" w:cs="Times New Roman"/>
              </w:rPr>
            </w:pPr>
          </w:p>
          <w:p w:rsidR="00A2730A" w:rsidRPr="00344EDF" w:rsidRDefault="00A2730A" w:rsidP="00BA5F8A">
            <w:pPr>
              <w:spacing w:line="370" w:lineRule="exact"/>
              <w:jc w:val="both"/>
              <w:rPr>
                <w:rFonts w:ascii="Times New Roman" w:eastAsia="標楷體" w:hAnsi="Times New Roman" w:cs="Times New Roman"/>
              </w:rPr>
            </w:pPr>
          </w:p>
          <w:p w:rsidR="00787E17" w:rsidRPr="00344EDF" w:rsidRDefault="00787E17" w:rsidP="00BA5F8A">
            <w:pPr>
              <w:spacing w:line="370" w:lineRule="exact"/>
              <w:jc w:val="both"/>
              <w:rPr>
                <w:rFonts w:ascii="Times New Roman" w:eastAsia="標楷體" w:hAnsi="Times New Roman" w:cs="Times New Roman"/>
              </w:rPr>
            </w:pPr>
          </w:p>
          <w:p w:rsidR="00A2730A" w:rsidRPr="00344EDF" w:rsidRDefault="00A2730A" w:rsidP="00BA5F8A">
            <w:pPr>
              <w:spacing w:line="370" w:lineRule="exact"/>
              <w:jc w:val="both"/>
              <w:rPr>
                <w:rFonts w:ascii="Times New Roman" w:eastAsia="標楷體" w:hAnsi="Times New Roman" w:cs="Times New Roman"/>
              </w:rPr>
            </w:pPr>
          </w:p>
          <w:p w:rsidR="00A2730A" w:rsidRPr="00344EDF" w:rsidRDefault="00A2730A" w:rsidP="00BA5F8A">
            <w:pPr>
              <w:spacing w:line="370" w:lineRule="exact"/>
              <w:jc w:val="both"/>
              <w:rPr>
                <w:rFonts w:ascii="Times New Roman" w:eastAsia="標楷體" w:hAnsi="Times New Roman" w:cs="Times New Roman"/>
              </w:rPr>
            </w:pPr>
          </w:p>
          <w:p w:rsidR="00A2730A" w:rsidRPr="00344EDF" w:rsidRDefault="00A2730A" w:rsidP="00BA5F8A">
            <w:pPr>
              <w:spacing w:line="370" w:lineRule="exact"/>
              <w:jc w:val="both"/>
              <w:rPr>
                <w:rFonts w:ascii="Times New Roman" w:eastAsia="標楷體" w:hAnsi="Times New Roman" w:cs="Times New Roman"/>
              </w:rPr>
            </w:pPr>
          </w:p>
          <w:p w:rsidR="00A2730A" w:rsidRPr="00344EDF" w:rsidRDefault="00A2730A" w:rsidP="00BA5F8A">
            <w:pPr>
              <w:spacing w:line="370" w:lineRule="exact"/>
              <w:jc w:val="both"/>
              <w:rPr>
                <w:rFonts w:ascii="Times New Roman" w:eastAsia="標楷體" w:hAnsi="Times New Roman" w:cs="Times New Roman"/>
              </w:rPr>
            </w:pPr>
          </w:p>
          <w:p w:rsidR="00A2730A" w:rsidRPr="00344EDF" w:rsidRDefault="00A2730A" w:rsidP="00BA5F8A">
            <w:pPr>
              <w:spacing w:line="370" w:lineRule="exact"/>
              <w:jc w:val="both"/>
              <w:rPr>
                <w:rFonts w:ascii="Times New Roman" w:eastAsia="標楷體" w:hAnsi="Times New Roman" w:cs="Times New Roman"/>
              </w:rPr>
            </w:pPr>
          </w:p>
          <w:p w:rsidR="00A2730A" w:rsidRPr="00344EDF" w:rsidRDefault="00A2730A" w:rsidP="00BA5F8A">
            <w:pPr>
              <w:spacing w:line="370" w:lineRule="exact"/>
              <w:jc w:val="both"/>
              <w:rPr>
                <w:rFonts w:ascii="Times New Roman" w:eastAsia="標楷體" w:hAnsi="Times New Roman" w:cs="Times New Roman"/>
              </w:rPr>
            </w:pPr>
          </w:p>
          <w:p w:rsidR="00A2730A" w:rsidRPr="00344EDF" w:rsidRDefault="00A2730A" w:rsidP="00BA5F8A">
            <w:pPr>
              <w:spacing w:line="370" w:lineRule="exact"/>
              <w:jc w:val="both"/>
              <w:rPr>
                <w:rFonts w:ascii="Times New Roman" w:eastAsia="標楷體" w:hAnsi="Times New Roman" w:cs="Times New Roman"/>
              </w:rPr>
            </w:pPr>
          </w:p>
          <w:p w:rsidR="00A2730A" w:rsidRPr="00344EDF" w:rsidRDefault="00A2730A" w:rsidP="00BA5F8A">
            <w:pPr>
              <w:spacing w:line="370" w:lineRule="exact"/>
              <w:jc w:val="both"/>
              <w:rPr>
                <w:rFonts w:ascii="Times New Roman" w:eastAsia="標楷體" w:hAnsi="Times New Roman" w:cs="Times New Roman"/>
              </w:rPr>
            </w:pPr>
          </w:p>
          <w:p w:rsidR="00A2730A" w:rsidRPr="00344EDF" w:rsidRDefault="00A2730A" w:rsidP="00BA5F8A">
            <w:pPr>
              <w:spacing w:line="370" w:lineRule="exact"/>
              <w:jc w:val="both"/>
              <w:rPr>
                <w:rFonts w:ascii="Times New Roman" w:eastAsia="標楷體" w:hAnsi="Times New Roman" w:cs="Times New Roman"/>
              </w:rPr>
            </w:pPr>
          </w:p>
          <w:p w:rsidR="00A2730A" w:rsidRPr="00344EDF" w:rsidRDefault="00A2730A" w:rsidP="00BA5F8A">
            <w:pPr>
              <w:spacing w:line="370" w:lineRule="exact"/>
              <w:jc w:val="both"/>
              <w:rPr>
                <w:rFonts w:ascii="Times New Roman" w:eastAsia="標楷體" w:hAnsi="Times New Roman" w:cs="Times New Roman"/>
              </w:rPr>
            </w:pPr>
          </w:p>
          <w:p w:rsidR="00A2730A" w:rsidRPr="00344EDF" w:rsidRDefault="00A2730A" w:rsidP="00BA5F8A">
            <w:pPr>
              <w:spacing w:line="370" w:lineRule="exact"/>
              <w:jc w:val="both"/>
              <w:rPr>
                <w:rFonts w:ascii="Times New Roman" w:eastAsia="標楷體" w:hAnsi="Times New Roman" w:cs="Times New Roman"/>
              </w:rPr>
            </w:pPr>
          </w:p>
          <w:p w:rsidR="00A2730A" w:rsidRPr="00344EDF" w:rsidRDefault="00A2730A" w:rsidP="00BA5F8A">
            <w:pPr>
              <w:spacing w:line="370" w:lineRule="exact"/>
              <w:jc w:val="both"/>
              <w:rPr>
                <w:rFonts w:ascii="Times New Roman" w:eastAsia="標楷體" w:hAnsi="Times New Roman" w:cs="Times New Roman"/>
              </w:rPr>
            </w:pPr>
          </w:p>
          <w:p w:rsidR="00A2730A" w:rsidRPr="00344EDF" w:rsidRDefault="00A2730A" w:rsidP="00BA5F8A">
            <w:pPr>
              <w:spacing w:line="370" w:lineRule="exact"/>
              <w:jc w:val="both"/>
              <w:rPr>
                <w:rFonts w:ascii="Times New Roman" w:eastAsia="標楷體" w:hAnsi="Times New Roman" w:cs="Times New Roman"/>
              </w:rPr>
            </w:pPr>
          </w:p>
          <w:p w:rsidR="00A2730A" w:rsidRPr="00344EDF" w:rsidRDefault="00A2730A" w:rsidP="00BA5F8A">
            <w:pPr>
              <w:spacing w:line="370" w:lineRule="exact"/>
              <w:jc w:val="both"/>
              <w:rPr>
                <w:rFonts w:ascii="Times New Roman" w:eastAsia="標楷體" w:hAnsi="Times New Roman" w:cs="Times New Roman"/>
              </w:rPr>
            </w:pPr>
          </w:p>
          <w:p w:rsidR="00A2730A" w:rsidRPr="00344EDF" w:rsidRDefault="00A2730A" w:rsidP="00BA5F8A">
            <w:pPr>
              <w:spacing w:line="370" w:lineRule="exact"/>
              <w:jc w:val="both"/>
              <w:rPr>
                <w:rFonts w:ascii="Times New Roman" w:eastAsia="標楷體" w:hAnsi="Times New Roman" w:cs="Times New Roman"/>
              </w:rPr>
            </w:pPr>
          </w:p>
          <w:p w:rsidR="00A2730A" w:rsidRPr="00344EDF" w:rsidRDefault="00A2730A" w:rsidP="00BA5F8A">
            <w:pPr>
              <w:spacing w:line="370" w:lineRule="exact"/>
              <w:jc w:val="both"/>
              <w:rPr>
                <w:rFonts w:ascii="Times New Roman" w:eastAsia="標楷體" w:hAnsi="Times New Roman" w:cs="Times New Roman"/>
              </w:rPr>
            </w:pPr>
          </w:p>
          <w:p w:rsidR="00FB720E" w:rsidRPr="00344EDF" w:rsidRDefault="00FB720E" w:rsidP="00BA5F8A">
            <w:pPr>
              <w:spacing w:line="370" w:lineRule="exact"/>
              <w:jc w:val="both"/>
              <w:rPr>
                <w:rFonts w:ascii="Times New Roman" w:eastAsia="標楷體" w:hAnsi="Times New Roman" w:cs="Times New Roman"/>
              </w:rPr>
            </w:pPr>
          </w:p>
          <w:p w:rsidR="00FB720E" w:rsidRPr="00344EDF" w:rsidRDefault="00FB720E" w:rsidP="00BA5F8A">
            <w:pPr>
              <w:spacing w:line="370" w:lineRule="exact"/>
              <w:jc w:val="both"/>
              <w:rPr>
                <w:rFonts w:ascii="Times New Roman" w:eastAsia="標楷體" w:hAnsi="Times New Roman" w:cs="Times New Roman"/>
              </w:rPr>
            </w:pPr>
          </w:p>
          <w:p w:rsidR="00FB720E" w:rsidRPr="00344EDF" w:rsidRDefault="00FB720E" w:rsidP="00BA5F8A">
            <w:pPr>
              <w:spacing w:line="370" w:lineRule="exact"/>
              <w:jc w:val="both"/>
              <w:rPr>
                <w:rFonts w:ascii="Times New Roman" w:eastAsia="標楷體" w:hAnsi="Times New Roman" w:cs="Times New Roman"/>
              </w:rPr>
            </w:pPr>
          </w:p>
          <w:p w:rsidR="00FB720E" w:rsidRPr="00344EDF" w:rsidRDefault="00FB720E" w:rsidP="00BA5F8A">
            <w:pPr>
              <w:spacing w:line="370" w:lineRule="exact"/>
              <w:jc w:val="both"/>
              <w:rPr>
                <w:rFonts w:ascii="Times New Roman" w:eastAsia="標楷體" w:hAnsi="Times New Roman" w:cs="Times New Roman"/>
              </w:rPr>
            </w:pPr>
          </w:p>
          <w:p w:rsidR="00FB720E" w:rsidRPr="00344EDF" w:rsidRDefault="00FB720E" w:rsidP="00BA5F8A">
            <w:pPr>
              <w:spacing w:line="370" w:lineRule="exact"/>
              <w:jc w:val="both"/>
              <w:rPr>
                <w:rFonts w:ascii="Times New Roman" w:eastAsia="標楷體" w:hAnsi="Times New Roman" w:cs="Times New Roman"/>
              </w:rPr>
            </w:pPr>
          </w:p>
          <w:p w:rsidR="00FB720E" w:rsidRPr="00344EDF" w:rsidRDefault="00FB720E" w:rsidP="00BA5F8A">
            <w:pPr>
              <w:spacing w:line="370" w:lineRule="exact"/>
              <w:jc w:val="both"/>
              <w:rPr>
                <w:rFonts w:ascii="Times New Roman" w:eastAsia="標楷體" w:hAnsi="Times New Roman" w:cs="Times New Roman"/>
              </w:rPr>
            </w:pPr>
          </w:p>
          <w:p w:rsidR="00FB720E" w:rsidRPr="00344EDF" w:rsidRDefault="00FB720E" w:rsidP="00BA5F8A">
            <w:pPr>
              <w:spacing w:line="370" w:lineRule="exact"/>
              <w:jc w:val="both"/>
              <w:rPr>
                <w:rFonts w:ascii="Times New Roman" w:eastAsia="標楷體" w:hAnsi="Times New Roman" w:cs="Times New Roman"/>
              </w:rPr>
            </w:pPr>
          </w:p>
          <w:p w:rsidR="00FB720E" w:rsidRPr="00344EDF" w:rsidRDefault="00FB720E" w:rsidP="00BA5F8A">
            <w:pPr>
              <w:spacing w:line="370" w:lineRule="exact"/>
              <w:jc w:val="both"/>
              <w:rPr>
                <w:rFonts w:ascii="Times New Roman" w:eastAsia="標楷體" w:hAnsi="Times New Roman" w:cs="Times New Roman"/>
              </w:rPr>
            </w:pPr>
          </w:p>
          <w:p w:rsidR="00FB720E" w:rsidRPr="00344EDF" w:rsidRDefault="00FB720E" w:rsidP="00BA5F8A">
            <w:pPr>
              <w:spacing w:line="370" w:lineRule="exact"/>
              <w:jc w:val="both"/>
              <w:rPr>
                <w:rFonts w:ascii="Times New Roman" w:eastAsia="標楷體" w:hAnsi="Times New Roman" w:cs="Times New Roman"/>
              </w:rPr>
            </w:pPr>
          </w:p>
          <w:p w:rsidR="00FB720E" w:rsidRPr="00344EDF" w:rsidRDefault="00FB720E" w:rsidP="00BA5F8A">
            <w:pPr>
              <w:spacing w:line="370" w:lineRule="exact"/>
              <w:jc w:val="both"/>
              <w:rPr>
                <w:rFonts w:ascii="Times New Roman" w:eastAsia="標楷體" w:hAnsi="Times New Roman" w:cs="Times New Roman"/>
              </w:rPr>
            </w:pPr>
          </w:p>
          <w:p w:rsidR="00FB720E" w:rsidRPr="00344EDF" w:rsidRDefault="00FB720E" w:rsidP="00BA5F8A">
            <w:pPr>
              <w:spacing w:line="370" w:lineRule="exact"/>
              <w:jc w:val="both"/>
              <w:rPr>
                <w:rFonts w:ascii="Times New Roman" w:eastAsia="標楷體" w:hAnsi="Times New Roman" w:cs="Times New Roman"/>
              </w:rPr>
            </w:pPr>
          </w:p>
          <w:p w:rsidR="00A05F48" w:rsidRPr="00344EDF" w:rsidRDefault="00A05F48" w:rsidP="00BA5F8A">
            <w:pPr>
              <w:spacing w:line="370" w:lineRule="exact"/>
              <w:jc w:val="both"/>
              <w:rPr>
                <w:rFonts w:ascii="Times New Roman" w:eastAsia="標楷體" w:hAnsi="Times New Roman" w:cs="Times New Roman"/>
              </w:rPr>
            </w:pPr>
          </w:p>
        </w:tc>
        <w:tc>
          <w:tcPr>
            <w:tcW w:w="4111" w:type="dxa"/>
            <w:tcBorders>
              <w:top w:val="single" w:sz="2" w:space="0" w:color="auto"/>
              <w:left w:val="single" w:sz="2" w:space="0" w:color="auto"/>
              <w:bottom w:val="single" w:sz="2" w:space="0" w:color="auto"/>
              <w:right w:val="single" w:sz="2" w:space="0" w:color="auto"/>
            </w:tcBorders>
          </w:tcPr>
          <w:p w:rsidR="00FA38F9" w:rsidRPr="00344EDF" w:rsidRDefault="00B86421" w:rsidP="00FA38F9">
            <w:pPr>
              <w:pStyle w:val="af"/>
              <w:numPr>
                <w:ilvl w:val="0"/>
                <w:numId w:val="15"/>
              </w:numPr>
              <w:spacing w:line="360" w:lineRule="exact"/>
              <w:ind w:leftChars="0"/>
              <w:jc w:val="both"/>
              <w:rPr>
                <w:rFonts w:ascii="Times New Roman" w:eastAsia="標楷體" w:hAnsi="Times New Roman" w:cs="Times New Roman"/>
                <w:szCs w:val="24"/>
              </w:rPr>
            </w:pPr>
            <w:r w:rsidRPr="00344EDF">
              <w:rPr>
                <w:rFonts w:ascii="Times New Roman" w:eastAsia="標楷體" w:hAnsi="Times New Roman" w:cs="Times New Roman"/>
                <w:szCs w:val="24"/>
              </w:rPr>
              <w:lastRenderedPageBreak/>
              <w:t>本</w:t>
            </w:r>
            <w:r w:rsidR="008C2097" w:rsidRPr="00344EDF">
              <w:rPr>
                <w:rFonts w:ascii="Times New Roman" w:eastAsia="標楷體" w:hAnsi="Times New Roman" w:cs="Times New Roman"/>
                <w:szCs w:val="24"/>
              </w:rPr>
              <w:t>局辦理積欠工資墊償基金墊償業務，依法以雇主有歇業、清算或宣告破產之情事者為限，其所屬勞工於取得債權向本局申請</w:t>
            </w:r>
            <w:proofErr w:type="gramStart"/>
            <w:r w:rsidR="008C2097" w:rsidRPr="00344EDF">
              <w:rPr>
                <w:rFonts w:ascii="Times New Roman" w:eastAsia="標楷體" w:hAnsi="Times New Roman" w:cs="Times New Roman"/>
                <w:szCs w:val="24"/>
              </w:rPr>
              <w:t>墊償時</w:t>
            </w:r>
            <w:proofErr w:type="gramEnd"/>
            <w:r w:rsidR="008C2097" w:rsidRPr="00344EDF">
              <w:rPr>
                <w:rFonts w:ascii="Times New Roman" w:eastAsia="標楷體" w:hAnsi="Times New Roman" w:cs="Times New Roman"/>
                <w:szCs w:val="24"/>
              </w:rPr>
              <w:t>，因事業單位皆為主體不存</w:t>
            </w:r>
            <w:r w:rsidR="008C2097" w:rsidRPr="00344EDF">
              <w:rPr>
                <w:rFonts w:ascii="Times New Roman" w:eastAsia="標楷體" w:hAnsi="Times New Roman" w:cs="Times New Roman"/>
                <w:szCs w:val="24"/>
              </w:rPr>
              <w:lastRenderedPageBreak/>
              <w:t>在或已破產，幾無財產可得追，</w:t>
            </w:r>
            <w:proofErr w:type="gramStart"/>
            <w:r w:rsidR="008C2097" w:rsidRPr="00344EDF">
              <w:rPr>
                <w:rFonts w:ascii="Times New Roman" w:eastAsia="標楷體" w:hAnsi="Times New Roman" w:cs="Times New Roman"/>
                <w:szCs w:val="24"/>
              </w:rPr>
              <w:t>追償實為</w:t>
            </w:r>
            <w:proofErr w:type="gramEnd"/>
            <w:r w:rsidR="008C2097" w:rsidRPr="00344EDF">
              <w:rPr>
                <w:rFonts w:ascii="Times New Roman" w:eastAsia="標楷體" w:hAnsi="Times New Roman" w:cs="Times New Roman"/>
                <w:szCs w:val="24"/>
              </w:rPr>
              <w:t>不易。惟為確保基金債權，仍積極</w:t>
            </w:r>
            <w:proofErr w:type="gramStart"/>
            <w:r w:rsidR="008C2097" w:rsidRPr="00344EDF">
              <w:rPr>
                <w:rFonts w:ascii="Times New Roman" w:eastAsia="標楷體" w:hAnsi="Times New Roman" w:cs="Times New Roman"/>
                <w:szCs w:val="24"/>
              </w:rPr>
              <w:t>採</w:t>
            </w:r>
            <w:proofErr w:type="gramEnd"/>
            <w:r w:rsidR="008C2097" w:rsidRPr="00344EDF">
              <w:rPr>
                <w:rFonts w:ascii="Times New Roman" w:eastAsia="標楷體" w:hAnsi="Times New Roman" w:cs="Times New Roman"/>
                <w:szCs w:val="24"/>
              </w:rPr>
              <w:t>行相關追償措施，包括</w:t>
            </w:r>
            <w:r w:rsidR="008C2097" w:rsidRPr="00344EDF">
              <w:rPr>
                <w:rFonts w:ascii="Times New Roman" w:eastAsia="標楷體" w:hAnsi="Times New Roman" w:cs="Times New Roman"/>
                <w:szCs w:val="24"/>
              </w:rPr>
              <w:t>:</w:t>
            </w:r>
            <w:r w:rsidR="008C2097" w:rsidRPr="00344EDF">
              <w:rPr>
                <w:rFonts w:ascii="Times New Roman" w:eastAsia="標楷體" w:hAnsi="Times New Roman" w:cs="Times New Roman"/>
                <w:szCs w:val="24"/>
              </w:rPr>
              <w:t>進行函催、透過調解程序取得代位債權之執行名義、函請主管機關召開勞工退休準備金請求人會議、定期查調事業單位財產目錄並隨時查詢拍賣資訊即時聲請強制執行，進入強制執行程序後，亦持續追蹤案件處理情形，就墊款債權分配不當，亦積極聲明異議及提起分配表異議</w:t>
            </w:r>
            <w:proofErr w:type="gramStart"/>
            <w:r w:rsidR="008C2097" w:rsidRPr="00344EDF">
              <w:rPr>
                <w:rFonts w:ascii="Times New Roman" w:eastAsia="標楷體" w:hAnsi="Times New Roman" w:cs="Times New Roman"/>
                <w:szCs w:val="24"/>
              </w:rPr>
              <w:t>之訴等事宜</w:t>
            </w:r>
            <w:proofErr w:type="gramEnd"/>
            <w:r w:rsidR="008C2097" w:rsidRPr="00344EDF">
              <w:rPr>
                <w:rFonts w:ascii="Times New Roman" w:eastAsia="標楷體" w:hAnsi="Times New Roman" w:cs="Times New Roman"/>
                <w:szCs w:val="24"/>
              </w:rPr>
              <w:t>。</w:t>
            </w:r>
          </w:p>
          <w:p w:rsidR="00FA38F9" w:rsidRPr="00344EDF" w:rsidRDefault="00FA38F9" w:rsidP="00FA38F9">
            <w:pPr>
              <w:pStyle w:val="af"/>
              <w:numPr>
                <w:ilvl w:val="0"/>
                <w:numId w:val="15"/>
              </w:numPr>
              <w:spacing w:line="360" w:lineRule="exact"/>
              <w:ind w:leftChars="0"/>
              <w:jc w:val="both"/>
              <w:rPr>
                <w:rFonts w:ascii="Times New Roman" w:eastAsia="標楷體" w:hAnsi="Times New Roman" w:cs="Times New Roman"/>
                <w:color w:val="0D0D0D"/>
              </w:rPr>
            </w:pPr>
            <w:r w:rsidRPr="00344EDF">
              <w:rPr>
                <w:rFonts w:ascii="Times New Roman" w:eastAsia="標楷體" w:hAnsi="Times New Roman" w:cs="Times New Roman"/>
                <w:szCs w:val="24"/>
              </w:rPr>
              <w:t>墊償基金自開辦至</w:t>
            </w:r>
            <w:r w:rsidR="00B240DA" w:rsidRPr="00344EDF">
              <w:rPr>
                <w:rFonts w:ascii="Times New Roman" w:eastAsia="標楷體" w:hAnsi="Times New Roman" w:cs="Times New Roman"/>
                <w:szCs w:val="24"/>
              </w:rPr>
              <w:t>112</w:t>
            </w:r>
            <w:r w:rsidR="00B240DA" w:rsidRPr="00344EDF">
              <w:rPr>
                <w:rFonts w:ascii="Times New Roman" w:eastAsia="標楷體" w:hAnsi="Times New Roman" w:cs="Times New Roman"/>
                <w:szCs w:val="24"/>
              </w:rPr>
              <w:t>年</w:t>
            </w:r>
            <w:r w:rsidR="00B240DA" w:rsidRPr="00344EDF">
              <w:rPr>
                <w:rFonts w:ascii="Times New Roman" w:eastAsia="標楷體" w:hAnsi="Times New Roman" w:cs="Times New Roman"/>
                <w:szCs w:val="24"/>
              </w:rPr>
              <w:t>4</w:t>
            </w:r>
            <w:r w:rsidR="00B240DA" w:rsidRPr="00344EDF">
              <w:rPr>
                <w:rFonts w:ascii="Times New Roman" w:eastAsia="標楷體" w:hAnsi="Times New Roman" w:cs="Times New Roman"/>
                <w:szCs w:val="24"/>
              </w:rPr>
              <w:t>月底</w:t>
            </w:r>
            <w:proofErr w:type="gramStart"/>
            <w:r w:rsidR="00B240DA" w:rsidRPr="00344EDF">
              <w:rPr>
                <w:rFonts w:ascii="Times New Roman" w:eastAsia="標楷體" w:hAnsi="Times New Roman" w:cs="Times New Roman"/>
                <w:szCs w:val="24"/>
              </w:rPr>
              <w:t>止</w:t>
            </w:r>
            <w:proofErr w:type="gramEnd"/>
            <w:r w:rsidR="00B240DA" w:rsidRPr="00344EDF">
              <w:rPr>
                <w:rFonts w:ascii="Times New Roman" w:eastAsia="標楷體" w:hAnsi="Times New Roman" w:cs="Times New Roman"/>
                <w:szCs w:val="24"/>
              </w:rPr>
              <w:t>累積追回</w:t>
            </w:r>
            <w:r w:rsidR="00B240DA" w:rsidRPr="00344EDF">
              <w:rPr>
                <w:rFonts w:ascii="Times New Roman" w:eastAsia="標楷體" w:hAnsi="Times New Roman" w:cs="Times New Roman"/>
                <w:szCs w:val="24"/>
              </w:rPr>
              <w:t>14</w:t>
            </w:r>
            <w:r w:rsidR="00B240DA" w:rsidRPr="00344EDF">
              <w:rPr>
                <w:rFonts w:ascii="Times New Roman" w:eastAsia="標楷體" w:hAnsi="Times New Roman" w:cs="Times New Roman"/>
                <w:szCs w:val="24"/>
              </w:rPr>
              <w:t>億</w:t>
            </w:r>
            <w:r w:rsidR="00B240DA" w:rsidRPr="00344EDF">
              <w:rPr>
                <w:rFonts w:ascii="Times New Roman" w:eastAsia="標楷體" w:hAnsi="Times New Roman" w:cs="Times New Roman"/>
                <w:szCs w:val="24"/>
              </w:rPr>
              <w:t>9,029</w:t>
            </w:r>
            <w:r w:rsidR="00B240DA" w:rsidRPr="00344EDF">
              <w:rPr>
                <w:rFonts w:ascii="Times New Roman" w:eastAsia="標楷體" w:hAnsi="Times New Roman" w:cs="Times New Roman"/>
                <w:szCs w:val="24"/>
              </w:rPr>
              <w:t>萬餘元；其中自</w:t>
            </w:r>
            <w:r w:rsidR="00B240DA" w:rsidRPr="00344EDF">
              <w:rPr>
                <w:rFonts w:ascii="Times New Roman" w:eastAsia="標楷體" w:hAnsi="Times New Roman" w:cs="Times New Roman"/>
                <w:szCs w:val="24"/>
              </w:rPr>
              <w:t>104</w:t>
            </w:r>
            <w:r w:rsidR="00B240DA" w:rsidRPr="00344EDF">
              <w:rPr>
                <w:rFonts w:ascii="Times New Roman" w:eastAsia="標楷體" w:hAnsi="Times New Roman" w:cs="Times New Roman"/>
                <w:szCs w:val="24"/>
              </w:rPr>
              <w:t>年至</w:t>
            </w:r>
            <w:r w:rsidR="00B240DA" w:rsidRPr="00344EDF">
              <w:rPr>
                <w:rFonts w:ascii="Times New Roman" w:eastAsia="標楷體" w:hAnsi="Times New Roman" w:cs="Times New Roman"/>
                <w:szCs w:val="24"/>
              </w:rPr>
              <w:t>112</w:t>
            </w:r>
            <w:r w:rsidR="00B240DA" w:rsidRPr="00344EDF">
              <w:rPr>
                <w:rFonts w:ascii="Times New Roman" w:eastAsia="標楷體" w:hAnsi="Times New Roman" w:cs="Times New Roman"/>
                <w:szCs w:val="24"/>
              </w:rPr>
              <w:t>年</w:t>
            </w:r>
            <w:r w:rsidR="00B240DA" w:rsidRPr="00344EDF">
              <w:rPr>
                <w:rFonts w:ascii="Times New Roman" w:eastAsia="標楷體" w:hAnsi="Times New Roman" w:cs="Times New Roman"/>
                <w:szCs w:val="24"/>
              </w:rPr>
              <w:t>4</w:t>
            </w:r>
            <w:r w:rsidR="00B240DA" w:rsidRPr="00344EDF">
              <w:rPr>
                <w:rFonts w:ascii="Times New Roman" w:eastAsia="標楷體" w:hAnsi="Times New Roman" w:cs="Times New Roman"/>
                <w:szCs w:val="24"/>
              </w:rPr>
              <w:t>月底止，追回金額即達</w:t>
            </w:r>
            <w:r w:rsidR="00B240DA" w:rsidRPr="00344EDF">
              <w:rPr>
                <w:rFonts w:ascii="Times New Roman" w:eastAsia="標楷體" w:hAnsi="Times New Roman" w:cs="Times New Roman"/>
                <w:szCs w:val="24"/>
              </w:rPr>
              <w:t>9</w:t>
            </w:r>
            <w:r w:rsidR="00B240DA" w:rsidRPr="00344EDF">
              <w:rPr>
                <w:rFonts w:ascii="Times New Roman" w:eastAsia="標楷體" w:hAnsi="Times New Roman" w:cs="Times New Roman"/>
                <w:szCs w:val="24"/>
              </w:rPr>
              <w:t>億</w:t>
            </w:r>
            <w:r w:rsidR="00B240DA" w:rsidRPr="00344EDF">
              <w:rPr>
                <w:rFonts w:ascii="Times New Roman" w:eastAsia="標楷體" w:hAnsi="Times New Roman" w:cs="Times New Roman"/>
                <w:szCs w:val="24"/>
              </w:rPr>
              <w:t>4,491</w:t>
            </w:r>
            <w:r w:rsidR="00B240DA" w:rsidRPr="00344EDF">
              <w:rPr>
                <w:rFonts w:ascii="Times New Roman" w:eastAsia="標楷體" w:hAnsi="Times New Roman" w:cs="Times New Roman"/>
                <w:szCs w:val="24"/>
              </w:rPr>
              <w:t>萬餘元，</w:t>
            </w:r>
            <w:proofErr w:type="gramStart"/>
            <w:r w:rsidR="00B240DA" w:rsidRPr="00344EDF">
              <w:rPr>
                <w:rFonts w:ascii="Times New Roman" w:eastAsia="標楷體" w:hAnsi="Times New Roman" w:cs="Times New Roman"/>
                <w:szCs w:val="24"/>
              </w:rPr>
              <w:t>佔</w:t>
            </w:r>
            <w:proofErr w:type="gramEnd"/>
            <w:r w:rsidR="00B240DA" w:rsidRPr="00344EDF">
              <w:rPr>
                <w:rFonts w:ascii="Times New Roman" w:eastAsia="標楷體" w:hAnsi="Times New Roman" w:cs="Times New Roman"/>
                <w:szCs w:val="24"/>
              </w:rPr>
              <w:t>歷年累積追回總額之</w:t>
            </w:r>
            <w:r w:rsidR="00B240DA" w:rsidRPr="00344EDF">
              <w:rPr>
                <w:rFonts w:ascii="Times New Roman" w:eastAsia="標楷體" w:hAnsi="Times New Roman" w:cs="Times New Roman"/>
                <w:szCs w:val="24"/>
              </w:rPr>
              <w:t>63.40%</w:t>
            </w:r>
            <w:r w:rsidRPr="00344EDF">
              <w:rPr>
                <w:rFonts w:ascii="Times New Roman" w:eastAsia="標楷體" w:hAnsi="Times New Roman" w:cs="Times New Roman"/>
                <w:szCs w:val="24"/>
              </w:rPr>
              <w:t>，</w:t>
            </w:r>
            <w:proofErr w:type="gramStart"/>
            <w:r w:rsidRPr="00344EDF">
              <w:rPr>
                <w:rFonts w:ascii="Times New Roman" w:eastAsia="標楷體" w:hAnsi="Times New Roman" w:cs="Times New Roman"/>
                <w:szCs w:val="24"/>
              </w:rPr>
              <w:t>近年催</w:t>
            </w:r>
            <w:proofErr w:type="gramEnd"/>
            <w:r w:rsidRPr="00344EDF">
              <w:rPr>
                <w:rFonts w:ascii="Times New Roman" w:eastAsia="標楷體" w:hAnsi="Times New Roman" w:cs="Times New Roman"/>
                <w:szCs w:val="24"/>
              </w:rPr>
              <w:t>收成效已有提升。惟為維護基金債權，仍將秉持墊償基金設立宗旨，於辦理墊償業務之同時，亦積極追蹤事業單位財產狀況，持續加強辦理相關追償措施，以維護基金債權。</w:t>
            </w:r>
          </w:p>
          <w:p w:rsidR="00BA5F8A" w:rsidRPr="00344EDF" w:rsidRDefault="00FA38F9" w:rsidP="00FA38F9">
            <w:pPr>
              <w:pStyle w:val="af"/>
              <w:numPr>
                <w:ilvl w:val="0"/>
                <w:numId w:val="15"/>
              </w:numPr>
              <w:spacing w:line="360" w:lineRule="exact"/>
              <w:ind w:leftChars="0"/>
              <w:jc w:val="both"/>
              <w:rPr>
                <w:rFonts w:ascii="Times New Roman" w:eastAsia="標楷體" w:hAnsi="Times New Roman" w:cs="Times New Roman"/>
                <w:color w:val="0D0D0D"/>
              </w:rPr>
            </w:pPr>
            <w:r w:rsidRPr="00344EDF">
              <w:rPr>
                <w:rFonts w:ascii="Times New Roman" w:eastAsia="標楷體" w:hAnsi="Times New Roman" w:cs="Times New Roman"/>
                <w:szCs w:val="24"/>
              </w:rPr>
              <w:t>本項業於</w:t>
            </w:r>
            <w:r w:rsidRPr="00344EDF">
              <w:rPr>
                <w:rFonts w:ascii="Times New Roman" w:eastAsia="標楷體" w:hAnsi="Times New Roman" w:cs="Times New Roman"/>
                <w:szCs w:val="24"/>
              </w:rPr>
              <w:t>112</w:t>
            </w:r>
            <w:r w:rsidRPr="00344EDF">
              <w:rPr>
                <w:rFonts w:ascii="Times New Roman" w:eastAsia="標楷體" w:hAnsi="Times New Roman" w:cs="Times New Roman"/>
                <w:szCs w:val="24"/>
              </w:rPr>
              <w:t>年</w:t>
            </w:r>
            <w:r w:rsidRPr="00344EDF">
              <w:rPr>
                <w:rFonts w:ascii="Times New Roman" w:eastAsia="標楷體" w:hAnsi="Times New Roman" w:cs="Times New Roman"/>
                <w:szCs w:val="24"/>
              </w:rPr>
              <w:t>2</w:t>
            </w:r>
            <w:r w:rsidRPr="00344EDF">
              <w:rPr>
                <w:rFonts w:ascii="Times New Roman" w:eastAsia="標楷體" w:hAnsi="Times New Roman" w:cs="Times New Roman"/>
                <w:szCs w:val="24"/>
              </w:rPr>
              <w:t>月</w:t>
            </w:r>
            <w:r w:rsidRPr="00344EDF">
              <w:rPr>
                <w:rFonts w:ascii="Times New Roman" w:eastAsia="標楷體" w:hAnsi="Times New Roman" w:cs="Times New Roman"/>
                <w:szCs w:val="24"/>
              </w:rPr>
              <w:t>18</w:t>
            </w:r>
            <w:r w:rsidRPr="00344EDF">
              <w:rPr>
                <w:rFonts w:ascii="Times New Roman" w:eastAsia="標楷體" w:hAnsi="Times New Roman" w:cs="Times New Roman"/>
                <w:szCs w:val="24"/>
              </w:rPr>
              <w:t>日以</w:t>
            </w:r>
            <w:proofErr w:type="gramStart"/>
            <w:r w:rsidRPr="00344EDF">
              <w:rPr>
                <w:rFonts w:ascii="Times New Roman" w:eastAsia="標楷體" w:hAnsi="Times New Roman" w:cs="Times New Roman"/>
                <w:szCs w:val="24"/>
              </w:rPr>
              <w:t>勞局普</w:t>
            </w:r>
            <w:proofErr w:type="gramEnd"/>
            <w:r w:rsidRPr="00344EDF">
              <w:rPr>
                <w:rFonts w:ascii="Times New Roman" w:eastAsia="標楷體" w:hAnsi="Times New Roman" w:cs="Times New Roman"/>
                <w:szCs w:val="24"/>
              </w:rPr>
              <w:t>字第</w:t>
            </w:r>
            <w:r w:rsidRPr="00344EDF">
              <w:rPr>
                <w:rFonts w:ascii="Times New Roman" w:eastAsia="標楷體" w:hAnsi="Times New Roman" w:cs="Times New Roman"/>
                <w:szCs w:val="24"/>
              </w:rPr>
              <w:t>11201800010</w:t>
            </w:r>
            <w:r w:rsidRPr="00344EDF">
              <w:rPr>
                <w:rFonts w:ascii="Times New Roman" w:eastAsia="標楷體" w:hAnsi="Times New Roman" w:cs="Times New Roman"/>
                <w:szCs w:val="24"/>
              </w:rPr>
              <w:t>號函送書面報告資料予立法院社會福利及衛生環境委員會暨各委員在案。</w:t>
            </w:r>
          </w:p>
        </w:tc>
      </w:tr>
    </w:tbl>
    <w:p w:rsidR="00F52049" w:rsidRPr="000669D3" w:rsidRDefault="00F52049" w:rsidP="00F95B4B">
      <w:pPr>
        <w:tabs>
          <w:tab w:val="left" w:pos="706"/>
        </w:tabs>
        <w:spacing w:line="370" w:lineRule="exact"/>
        <w:jc w:val="both"/>
        <w:rPr>
          <w:rFonts w:ascii="標楷體" w:eastAsia="標楷體" w:hAnsi="標楷體"/>
          <w:szCs w:val="24"/>
        </w:rPr>
      </w:pPr>
    </w:p>
    <w:sectPr w:rsidR="00F52049" w:rsidRPr="000669D3" w:rsidSect="00391908">
      <w:headerReference w:type="default" r:id="rId9"/>
      <w:footerReference w:type="default" r:id="rId10"/>
      <w:pgSz w:w="11906" w:h="16838"/>
      <w:pgMar w:top="1701" w:right="284" w:bottom="1418" w:left="1531" w:header="284" w:footer="471" w:gutter="0"/>
      <w:pgNumType w:start="3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970" w:rsidRDefault="00C31970" w:rsidP="008510BC">
      <w:r>
        <w:separator/>
      </w:r>
    </w:p>
  </w:endnote>
  <w:endnote w:type="continuationSeparator" w:id="0">
    <w:p w:rsidR="00C31970" w:rsidRDefault="00C31970" w:rsidP="00851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9626299"/>
      <w:docPartObj>
        <w:docPartGallery w:val="Page Numbers (Bottom of Page)"/>
        <w:docPartUnique/>
      </w:docPartObj>
    </w:sdtPr>
    <w:sdtEndPr>
      <w:rPr>
        <w:rFonts w:ascii="標楷體" w:eastAsia="標楷體" w:hAnsi="標楷體"/>
      </w:rPr>
    </w:sdtEndPr>
    <w:sdtContent>
      <w:p w:rsidR="00C31970" w:rsidRPr="000E6DCE" w:rsidRDefault="00C31970">
        <w:pPr>
          <w:pStyle w:val="a6"/>
          <w:jc w:val="center"/>
          <w:rPr>
            <w:rFonts w:ascii="標楷體" w:eastAsia="標楷體" w:hAnsi="標楷體"/>
          </w:rPr>
        </w:pPr>
        <w:r w:rsidRPr="00787E17">
          <w:rPr>
            <w:rFonts w:ascii="Times New Roman" w:eastAsia="標楷體" w:hAnsi="Times New Roman" w:cs="Times New Roman"/>
            <w:sz w:val="24"/>
            <w:szCs w:val="24"/>
          </w:rPr>
          <w:fldChar w:fldCharType="begin"/>
        </w:r>
        <w:r w:rsidRPr="00787E17">
          <w:rPr>
            <w:rFonts w:ascii="Times New Roman" w:eastAsia="標楷體" w:hAnsi="Times New Roman" w:cs="Times New Roman"/>
            <w:sz w:val="24"/>
            <w:szCs w:val="24"/>
          </w:rPr>
          <w:instrText>PAGE   \* MERGEFORMAT</w:instrText>
        </w:r>
        <w:r w:rsidRPr="00787E17">
          <w:rPr>
            <w:rFonts w:ascii="Times New Roman" w:eastAsia="標楷體" w:hAnsi="Times New Roman" w:cs="Times New Roman"/>
            <w:sz w:val="24"/>
            <w:szCs w:val="24"/>
          </w:rPr>
          <w:fldChar w:fldCharType="separate"/>
        </w:r>
        <w:r w:rsidR="00344EDF" w:rsidRPr="00344EDF">
          <w:rPr>
            <w:rFonts w:ascii="Times New Roman" w:eastAsia="標楷體" w:hAnsi="Times New Roman" w:cs="Times New Roman"/>
            <w:noProof/>
            <w:sz w:val="24"/>
            <w:szCs w:val="24"/>
            <w:lang w:val="zh-TW"/>
          </w:rPr>
          <w:t>40</w:t>
        </w:r>
        <w:r w:rsidRPr="00787E17">
          <w:rPr>
            <w:rFonts w:ascii="Times New Roman" w:eastAsia="標楷體" w:hAnsi="Times New Roman" w:cs="Times New Roman"/>
            <w:sz w:val="24"/>
            <w:szCs w:val="24"/>
          </w:rPr>
          <w:fldChar w:fldCharType="end"/>
        </w:r>
      </w:p>
    </w:sdtContent>
  </w:sdt>
  <w:p w:rsidR="00C31970" w:rsidRDefault="00C3197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970" w:rsidRDefault="00C31970" w:rsidP="008510BC">
      <w:r>
        <w:separator/>
      </w:r>
    </w:p>
  </w:footnote>
  <w:footnote w:type="continuationSeparator" w:id="0">
    <w:p w:rsidR="00C31970" w:rsidRDefault="00C31970" w:rsidP="008510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970" w:rsidRDefault="00C31970" w:rsidP="007163AD">
    <w:pPr>
      <w:snapToGrid w:val="0"/>
      <w:spacing w:line="480" w:lineRule="exact"/>
      <w:jc w:val="center"/>
      <w:rPr>
        <w:rFonts w:ascii="標楷體" w:eastAsia="標楷體" w:hAnsi="標楷體" w:cs="Cordia New"/>
        <w:b/>
        <w:spacing w:val="-8"/>
        <w:sz w:val="32"/>
        <w:szCs w:val="32"/>
        <w:u w:val="single"/>
      </w:rPr>
    </w:pPr>
  </w:p>
  <w:p w:rsidR="00C31970" w:rsidRDefault="00C31970" w:rsidP="007163AD">
    <w:pPr>
      <w:snapToGrid w:val="0"/>
      <w:spacing w:line="480" w:lineRule="exact"/>
      <w:jc w:val="center"/>
      <w:rPr>
        <w:rFonts w:ascii="標楷體" w:eastAsia="標楷體" w:hAnsi="標楷體" w:cs="Cordia New"/>
        <w:b/>
        <w:spacing w:val="-8"/>
        <w:sz w:val="32"/>
        <w:szCs w:val="32"/>
        <w:u w:val="single"/>
      </w:rPr>
    </w:pPr>
    <w:r w:rsidRPr="007163AD">
      <w:rPr>
        <w:rFonts w:ascii="標楷體" w:eastAsia="標楷體" w:hAnsi="標楷體" w:cs="Cordia New" w:hint="eastAsia"/>
        <w:b/>
        <w:spacing w:val="-8"/>
        <w:sz w:val="32"/>
        <w:szCs w:val="32"/>
        <w:u w:val="single"/>
      </w:rPr>
      <w:t>積 欠 工 資 墊 償 基 金</w:t>
    </w:r>
  </w:p>
  <w:p w:rsidR="00C31970" w:rsidRPr="007163AD" w:rsidRDefault="00C31970" w:rsidP="00C31970">
    <w:pPr>
      <w:snapToGrid w:val="0"/>
      <w:spacing w:line="480" w:lineRule="exact"/>
      <w:ind w:leftChars="-250" w:left="-600"/>
      <w:rPr>
        <w:rFonts w:ascii="標楷體" w:eastAsia="標楷體" w:hAnsi="標楷體" w:cs="Cordia New"/>
        <w:b/>
        <w:spacing w:val="-8"/>
        <w:sz w:val="32"/>
        <w:szCs w:val="32"/>
        <w:u w:val="single"/>
      </w:rPr>
    </w:pPr>
    <w:r w:rsidRPr="007163AD">
      <w:rPr>
        <w:rFonts w:ascii="標楷體" w:eastAsia="標楷體" w:hAnsi="標楷體" w:cs="Cordia New" w:hint="eastAsia"/>
        <w:b/>
        <w:spacing w:val="-8"/>
        <w:sz w:val="30"/>
        <w:szCs w:val="30"/>
      </w:rPr>
      <w:t>立法院審議中央政府總預算案附屬單位預算所提決議及附帶決議辦理情形報告表</w:t>
    </w:r>
  </w:p>
  <w:p w:rsidR="00C31970" w:rsidRPr="007163AD" w:rsidRDefault="00C31970" w:rsidP="00C767CD">
    <w:pPr>
      <w:spacing w:afterLines="100" w:after="240" w:line="400" w:lineRule="exact"/>
      <w:jc w:val="center"/>
      <w:rPr>
        <w:sz w:val="28"/>
        <w:szCs w:val="28"/>
      </w:rPr>
    </w:pPr>
    <w:r w:rsidRPr="007163AD">
      <w:rPr>
        <w:rFonts w:ascii="標楷體" w:eastAsia="標楷體" w:hAnsi="標楷體" w:cs="Times New Roman" w:hint="eastAsia"/>
        <w:sz w:val="28"/>
        <w:szCs w:val="28"/>
      </w:rPr>
      <w:t>中華民國</w:t>
    </w:r>
    <w:proofErr w:type="gramStart"/>
    <w:r w:rsidRPr="007163AD">
      <w:rPr>
        <w:rFonts w:ascii="標楷體" w:eastAsia="標楷體" w:hAnsi="標楷體" w:cs="Times New Roman" w:hint="eastAsia"/>
        <w:sz w:val="28"/>
        <w:szCs w:val="28"/>
      </w:rPr>
      <w:t>111</w:t>
    </w:r>
    <w:proofErr w:type="gramEnd"/>
    <w:r w:rsidRPr="007163AD">
      <w:rPr>
        <w:rFonts w:ascii="標楷體" w:eastAsia="標楷體" w:hAnsi="標楷體" w:cs="Times New Roman" w:hint="eastAsia"/>
        <w:sz w:val="28"/>
        <w:szCs w:val="28"/>
      </w:rPr>
      <w:t>年度</w:t>
    </w:r>
    <w:r w:rsidRPr="007163AD">
      <w:rPr>
        <w:rFonts w:ascii="Times New Roman" w:eastAsia="標楷體" w:hAnsi="標楷體" w:cs="Times New Roman" w:hint="eastAsia"/>
        <w:sz w:val="28"/>
        <w:szCs w:val="28"/>
      </w:rPr>
      <w:t xml:space="preserve">                           </w:t>
    </w:r>
    <w:r w:rsidRPr="007163AD">
      <w:rPr>
        <w:rFonts w:ascii="Times New Roman" w:eastAsia="標楷體" w:hAnsi="標楷體" w:cs="Times New Roman" w:hint="eastAsia"/>
        <w:sz w:val="28"/>
        <w:szCs w:val="28"/>
      </w:rPr>
      <w:t xml:space="preserve">　　　　　　　　　　　　　　　　　</w:t>
    </w:r>
    <w:r w:rsidRPr="007163AD">
      <w:rPr>
        <w:rFonts w:ascii="Times New Roman" w:eastAsia="標楷體" w:hAnsi="標楷體" w:cs="Times New Roman" w:hint="eastAsia"/>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71BAD"/>
    <w:multiLevelType w:val="hybridMultilevel"/>
    <w:tmpl w:val="C12666F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1209" w:hanging="480"/>
      </w:pPr>
    </w:lvl>
    <w:lvl w:ilvl="2" w:tplc="0409001B" w:tentative="1">
      <w:start w:val="1"/>
      <w:numFmt w:val="lowerRoman"/>
      <w:lvlText w:val="%3."/>
      <w:lvlJc w:val="right"/>
      <w:pPr>
        <w:ind w:left="1689" w:hanging="480"/>
      </w:pPr>
    </w:lvl>
    <w:lvl w:ilvl="3" w:tplc="0409000F" w:tentative="1">
      <w:start w:val="1"/>
      <w:numFmt w:val="decimal"/>
      <w:lvlText w:val="%4."/>
      <w:lvlJc w:val="left"/>
      <w:pPr>
        <w:ind w:left="2169" w:hanging="480"/>
      </w:pPr>
    </w:lvl>
    <w:lvl w:ilvl="4" w:tplc="04090019" w:tentative="1">
      <w:start w:val="1"/>
      <w:numFmt w:val="ideographTraditional"/>
      <w:lvlText w:val="%5、"/>
      <w:lvlJc w:val="left"/>
      <w:pPr>
        <w:ind w:left="2649" w:hanging="480"/>
      </w:pPr>
    </w:lvl>
    <w:lvl w:ilvl="5" w:tplc="0409001B" w:tentative="1">
      <w:start w:val="1"/>
      <w:numFmt w:val="lowerRoman"/>
      <w:lvlText w:val="%6."/>
      <w:lvlJc w:val="right"/>
      <w:pPr>
        <w:ind w:left="3129" w:hanging="480"/>
      </w:pPr>
    </w:lvl>
    <w:lvl w:ilvl="6" w:tplc="0409000F" w:tentative="1">
      <w:start w:val="1"/>
      <w:numFmt w:val="decimal"/>
      <w:lvlText w:val="%7."/>
      <w:lvlJc w:val="left"/>
      <w:pPr>
        <w:ind w:left="3609" w:hanging="480"/>
      </w:pPr>
    </w:lvl>
    <w:lvl w:ilvl="7" w:tplc="04090019" w:tentative="1">
      <w:start w:val="1"/>
      <w:numFmt w:val="ideographTraditional"/>
      <w:lvlText w:val="%8、"/>
      <w:lvlJc w:val="left"/>
      <w:pPr>
        <w:ind w:left="4089" w:hanging="480"/>
      </w:pPr>
    </w:lvl>
    <w:lvl w:ilvl="8" w:tplc="0409001B" w:tentative="1">
      <w:start w:val="1"/>
      <w:numFmt w:val="lowerRoman"/>
      <w:lvlText w:val="%9."/>
      <w:lvlJc w:val="right"/>
      <w:pPr>
        <w:ind w:left="4569" w:hanging="480"/>
      </w:pPr>
    </w:lvl>
  </w:abstractNum>
  <w:abstractNum w:abstractNumId="1">
    <w:nsid w:val="13BA76C1"/>
    <w:multiLevelType w:val="hybridMultilevel"/>
    <w:tmpl w:val="5194F248"/>
    <w:lvl w:ilvl="0" w:tplc="04090015">
      <w:start w:val="1"/>
      <w:numFmt w:val="taiwaneseCountingThousand"/>
      <w:lvlText w:val="%1、"/>
      <w:lvlJc w:val="left"/>
      <w:pPr>
        <w:ind w:left="454" w:hanging="480"/>
      </w:pPr>
    </w:lvl>
    <w:lvl w:ilvl="1" w:tplc="04090019" w:tentative="1">
      <w:start w:val="1"/>
      <w:numFmt w:val="ideographTraditional"/>
      <w:lvlText w:val="%2、"/>
      <w:lvlJc w:val="left"/>
      <w:pPr>
        <w:ind w:left="934" w:hanging="480"/>
      </w:pPr>
    </w:lvl>
    <w:lvl w:ilvl="2" w:tplc="0409001B" w:tentative="1">
      <w:start w:val="1"/>
      <w:numFmt w:val="lowerRoman"/>
      <w:lvlText w:val="%3."/>
      <w:lvlJc w:val="right"/>
      <w:pPr>
        <w:ind w:left="1414" w:hanging="480"/>
      </w:pPr>
    </w:lvl>
    <w:lvl w:ilvl="3" w:tplc="0409000F" w:tentative="1">
      <w:start w:val="1"/>
      <w:numFmt w:val="decimal"/>
      <w:lvlText w:val="%4."/>
      <w:lvlJc w:val="left"/>
      <w:pPr>
        <w:ind w:left="1894" w:hanging="480"/>
      </w:pPr>
    </w:lvl>
    <w:lvl w:ilvl="4" w:tplc="04090019" w:tentative="1">
      <w:start w:val="1"/>
      <w:numFmt w:val="ideographTraditional"/>
      <w:lvlText w:val="%5、"/>
      <w:lvlJc w:val="left"/>
      <w:pPr>
        <w:ind w:left="2374" w:hanging="480"/>
      </w:pPr>
    </w:lvl>
    <w:lvl w:ilvl="5" w:tplc="0409001B" w:tentative="1">
      <w:start w:val="1"/>
      <w:numFmt w:val="lowerRoman"/>
      <w:lvlText w:val="%6."/>
      <w:lvlJc w:val="right"/>
      <w:pPr>
        <w:ind w:left="2854" w:hanging="480"/>
      </w:pPr>
    </w:lvl>
    <w:lvl w:ilvl="6" w:tplc="0409000F" w:tentative="1">
      <w:start w:val="1"/>
      <w:numFmt w:val="decimal"/>
      <w:lvlText w:val="%7."/>
      <w:lvlJc w:val="left"/>
      <w:pPr>
        <w:ind w:left="3334" w:hanging="480"/>
      </w:pPr>
    </w:lvl>
    <w:lvl w:ilvl="7" w:tplc="04090019" w:tentative="1">
      <w:start w:val="1"/>
      <w:numFmt w:val="ideographTraditional"/>
      <w:lvlText w:val="%8、"/>
      <w:lvlJc w:val="left"/>
      <w:pPr>
        <w:ind w:left="3814" w:hanging="480"/>
      </w:pPr>
    </w:lvl>
    <w:lvl w:ilvl="8" w:tplc="0409001B" w:tentative="1">
      <w:start w:val="1"/>
      <w:numFmt w:val="lowerRoman"/>
      <w:lvlText w:val="%9."/>
      <w:lvlJc w:val="right"/>
      <w:pPr>
        <w:ind w:left="4294" w:hanging="480"/>
      </w:pPr>
    </w:lvl>
  </w:abstractNum>
  <w:abstractNum w:abstractNumId="2">
    <w:nsid w:val="30F55A4F"/>
    <w:multiLevelType w:val="hybridMultilevel"/>
    <w:tmpl w:val="B5C6241A"/>
    <w:lvl w:ilvl="0" w:tplc="04090015">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1930289"/>
    <w:multiLevelType w:val="hybridMultilevel"/>
    <w:tmpl w:val="D3D07E9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2786C6D"/>
    <w:multiLevelType w:val="hybridMultilevel"/>
    <w:tmpl w:val="C12666F0"/>
    <w:lvl w:ilvl="0" w:tplc="04090015">
      <w:start w:val="1"/>
      <w:numFmt w:val="taiwaneseCountingThousand"/>
      <w:lvlText w:val="%1、"/>
      <w:lvlJc w:val="left"/>
      <w:pPr>
        <w:ind w:left="454" w:hanging="480"/>
      </w:pPr>
    </w:lvl>
    <w:lvl w:ilvl="1" w:tplc="04090019" w:tentative="1">
      <w:start w:val="1"/>
      <w:numFmt w:val="ideographTraditional"/>
      <w:lvlText w:val="%2、"/>
      <w:lvlJc w:val="left"/>
      <w:pPr>
        <w:ind w:left="934" w:hanging="480"/>
      </w:pPr>
    </w:lvl>
    <w:lvl w:ilvl="2" w:tplc="0409001B" w:tentative="1">
      <w:start w:val="1"/>
      <w:numFmt w:val="lowerRoman"/>
      <w:lvlText w:val="%3."/>
      <w:lvlJc w:val="right"/>
      <w:pPr>
        <w:ind w:left="1414" w:hanging="480"/>
      </w:pPr>
    </w:lvl>
    <w:lvl w:ilvl="3" w:tplc="0409000F" w:tentative="1">
      <w:start w:val="1"/>
      <w:numFmt w:val="decimal"/>
      <w:lvlText w:val="%4."/>
      <w:lvlJc w:val="left"/>
      <w:pPr>
        <w:ind w:left="1894" w:hanging="480"/>
      </w:pPr>
    </w:lvl>
    <w:lvl w:ilvl="4" w:tplc="04090019" w:tentative="1">
      <w:start w:val="1"/>
      <w:numFmt w:val="ideographTraditional"/>
      <w:lvlText w:val="%5、"/>
      <w:lvlJc w:val="left"/>
      <w:pPr>
        <w:ind w:left="2374" w:hanging="480"/>
      </w:pPr>
    </w:lvl>
    <w:lvl w:ilvl="5" w:tplc="0409001B" w:tentative="1">
      <w:start w:val="1"/>
      <w:numFmt w:val="lowerRoman"/>
      <w:lvlText w:val="%6."/>
      <w:lvlJc w:val="right"/>
      <w:pPr>
        <w:ind w:left="2854" w:hanging="480"/>
      </w:pPr>
    </w:lvl>
    <w:lvl w:ilvl="6" w:tplc="0409000F" w:tentative="1">
      <w:start w:val="1"/>
      <w:numFmt w:val="decimal"/>
      <w:lvlText w:val="%7."/>
      <w:lvlJc w:val="left"/>
      <w:pPr>
        <w:ind w:left="3334" w:hanging="480"/>
      </w:pPr>
    </w:lvl>
    <w:lvl w:ilvl="7" w:tplc="04090019" w:tentative="1">
      <w:start w:val="1"/>
      <w:numFmt w:val="ideographTraditional"/>
      <w:lvlText w:val="%8、"/>
      <w:lvlJc w:val="left"/>
      <w:pPr>
        <w:ind w:left="3814" w:hanging="480"/>
      </w:pPr>
    </w:lvl>
    <w:lvl w:ilvl="8" w:tplc="0409001B" w:tentative="1">
      <w:start w:val="1"/>
      <w:numFmt w:val="lowerRoman"/>
      <w:lvlText w:val="%9."/>
      <w:lvlJc w:val="right"/>
      <w:pPr>
        <w:ind w:left="4294" w:hanging="480"/>
      </w:pPr>
    </w:lvl>
  </w:abstractNum>
  <w:abstractNum w:abstractNumId="5">
    <w:nsid w:val="358D0F55"/>
    <w:multiLevelType w:val="hybridMultilevel"/>
    <w:tmpl w:val="120A7BA0"/>
    <w:lvl w:ilvl="0" w:tplc="352C4E52">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6964BA3"/>
    <w:multiLevelType w:val="hybridMultilevel"/>
    <w:tmpl w:val="CEF880E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BC82AF8"/>
    <w:multiLevelType w:val="hybridMultilevel"/>
    <w:tmpl w:val="120A7BA0"/>
    <w:lvl w:ilvl="0" w:tplc="352C4E52">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F0B5A6F"/>
    <w:multiLevelType w:val="hybridMultilevel"/>
    <w:tmpl w:val="120A7BA0"/>
    <w:lvl w:ilvl="0" w:tplc="352C4E52">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B762902"/>
    <w:multiLevelType w:val="hybridMultilevel"/>
    <w:tmpl w:val="CEF880E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5474488"/>
    <w:multiLevelType w:val="hybridMultilevel"/>
    <w:tmpl w:val="A55C3F2A"/>
    <w:lvl w:ilvl="0" w:tplc="04090015">
      <w:start w:val="1"/>
      <w:numFmt w:val="taiwaneseCountingThousand"/>
      <w:lvlText w:val="%1、"/>
      <w:lvlJc w:val="left"/>
      <w:pPr>
        <w:ind w:left="454" w:hanging="480"/>
      </w:pPr>
    </w:lvl>
    <w:lvl w:ilvl="1" w:tplc="04090019" w:tentative="1">
      <w:start w:val="1"/>
      <w:numFmt w:val="ideographTraditional"/>
      <w:lvlText w:val="%2、"/>
      <w:lvlJc w:val="left"/>
      <w:pPr>
        <w:ind w:left="934" w:hanging="480"/>
      </w:pPr>
    </w:lvl>
    <w:lvl w:ilvl="2" w:tplc="0409001B" w:tentative="1">
      <w:start w:val="1"/>
      <w:numFmt w:val="lowerRoman"/>
      <w:lvlText w:val="%3."/>
      <w:lvlJc w:val="right"/>
      <w:pPr>
        <w:ind w:left="1414" w:hanging="480"/>
      </w:pPr>
    </w:lvl>
    <w:lvl w:ilvl="3" w:tplc="0409000F" w:tentative="1">
      <w:start w:val="1"/>
      <w:numFmt w:val="decimal"/>
      <w:lvlText w:val="%4."/>
      <w:lvlJc w:val="left"/>
      <w:pPr>
        <w:ind w:left="1894" w:hanging="480"/>
      </w:pPr>
    </w:lvl>
    <w:lvl w:ilvl="4" w:tplc="04090019" w:tentative="1">
      <w:start w:val="1"/>
      <w:numFmt w:val="ideographTraditional"/>
      <w:lvlText w:val="%5、"/>
      <w:lvlJc w:val="left"/>
      <w:pPr>
        <w:ind w:left="2374" w:hanging="480"/>
      </w:pPr>
    </w:lvl>
    <w:lvl w:ilvl="5" w:tplc="0409001B" w:tentative="1">
      <w:start w:val="1"/>
      <w:numFmt w:val="lowerRoman"/>
      <w:lvlText w:val="%6."/>
      <w:lvlJc w:val="right"/>
      <w:pPr>
        <w:ind w:left="2854" w:hanging="480"/>
      </w:pPr>
    </w:lvl>
    <w:lvl w:ilvl="6" w:tplc="0409000F" w:tentative="1">
      <w:start w:val="1"/>
      <w:numFmt w:val="decimal"/>
      <w:lvlText w:val="%7."/>
      <w:lvlJc w:val="left"/>
      <w:pPr>
        <w:ind w:left="3334" w:hanging="480"/>
      </w:pPr>
    </w:lvl>
    <w:lvl w:ilvl="7" w:tplc="04090019" w:tentative="1">
      <w:start w:val="1"/>
      <w:numFmt w:val="ideographTraditional"/>
      <w:lvlText w:val="%8、"/>
      <w:lvlJc w:val="left"/>
      <w:pPr>
        <w:ind w:left="3814" w:hanging="480"/>
      </w:pPr>
    </w:lvl>
    <w:lvl w:ilvl="8" w:tplc="0409001B" w:tentative="1">
      <w:start w:val="1"/>
      <w:numFmt w:val="lowerRoman"/>
      <w:lvlText w:val="%9."/>
      <w:lvlJc w:val="right"/>
      <w:pPr>
        <w:ind w:left="4294" w:hanging="480"/>
      </w:pPr>
    </w:lvl>
  </w:abstractNum>
  <w:abstractNum w:abstractNumId="11">
    <w:nsid w:val="5A471D83"/>
    <w:multiLevelType w:val="hybridMultilevel"/>
    <w:tmpl w:val="120A7BA0"/>
    <w:lvl w:ilvl="0" w:tplc="352C4E52">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B477F0B"/>
    <w:multiLevelType w:val="hybridMultilevel"/>
    <w:tmpl w:val="120A7BA0"/>
    <w:lvl w:ilvl="0" w:tplc="352C4E52">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F392727"/>
    <w:multiLevelType w:val="hybridMultilevel"/>
    <w:tmpl w:val="389C2582"/>
    <w:lvl w:ilvl="0" w:tplc="5B7E83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1B57DFD"/>
    <w:multiLevelType w:val="hybridMultilevel"/>
    <w:tmpl w:val="C12666F0"/>
    <w:lvl w:ilvl="0" w:tplc="04090015">
      <w:start w:val="1"/>
      <w:numFmt w:val="taiwaneseCountingThousand"/>
      <w:lvlText w:val="%1、"/>
      <w:lvlJc w:val="left"/>
      <w:pPr>
        <w:ind w:left="454" w:hanging="480"/>
      </w:pPr>
    </w:lvl>
    <w:lvl w:ilvl="1" w:tplc="04090019" w:tentative="1">
      <w:start w:val="1"/>
      <w:numFmt w:val="ideographTraditional"/>
      <w:lvlText w:val="%2、"/>
      <w:lvlJc w:val="left"/>
      <w:pPr>
        <w:ind w:left="934" w:hanging="480"/>
      </w:pPr>
    </w:lvl>
    <w:lvl w:ilvl="2" w:tplc="0409001B" w:tentative="1">
      <w:start w:val="1"/>
      <w:numFmt w:val="lowerRoman"/>
      <w:lvlText w:val="%3."/>
      <w:lvlJc w:val="right"/>
      <w:pPr>
        <w:ind w:left="1414" w:hanging="480"/>
      </w:pPr>
    </w:lvl>
    <w:lvl w:ilvl="3" w:tplc="0409000F" w:tentative="1">
      <w:start w:val="1"/>
      <w:numFmt w:val="decimal"/>
      <w:lvlText w:val="%4."/>
      <w:lvlJc w:val="left"/>
      <w:pPr>
        <w:ind w:left="1894" w:hanging="480"/>
      </w:pPr>
    </w:lvl>
    <w:lvl w:ilvl="4" w:tplc="04090019" w:tentative="1">
      <w:start w:val="1"/>
      <w:numFmt w:val="ideographTraditional"/>
      <w:lvlText w:val="%5、"/>
      <w:lvlJc w:val="left"/>
      <w:pPr>
        <w:ind w:left="2374" w:hanging="480"/>
      </w:pPr>
    </w:lvl>
    <w:lvl w:ilvl="5" w:tplc="0409001B" w:tentative="1">
      <w:start w:val="1"/>
      <w:numFmt w:val="lowerRoman"/>
      <w:lvlText w:val="%6."/>
      <w:lvlJc w:val="right"/>
      <w:pPr>
        <w:ind w:left="2854" w:hanging="480"/>
      </w:pPr>
    </w:lvl>
    <w:lvl w:ilvl="6" w:tplc="0409000F" w:tentative="1">
      <w:start w:val="1"/>
      <w:numFmt w:val="decimal"/>
      <w:lvlText w:val="%7."/>
      <w:lvlJc w:val="left"/>
      <w:pPr>
        <w:ind w:left="3334" w:hanging="480"/>
      </w:pPr>
    </w:lvl>
    <w:lvl w:ilvl="7" w:tplc="04090019" w:tentative="1">
      <w:start w:val="1"/>
      <w:numFmt w:val="ideographTraditional"/>
      <w:lvlText w:val="%8、"/>
      <w:lvlJc w:val="left"/>
      <w:pPr>
        <w:ind w:left="3814" w:hanging="480"/>
      </w:pPr>
    </w:lvl>
    <w:lvl w:ilvl="8" w:tplc="0409001B" w:tentative="1">
      <w:start w:val="1"/>
      <w:numFmt w:val="lowerRoman"/>
      <w:lvlText w:val="%9."/>
      <w:lvlJc w:val="right"/>
      <w:pPr>
        <w:ind w:left="4294" w:hanging="480"/>
      </w:pPr>
    </w:lvl>
  </w:abstractNum>
  <w:abstractNum w:abstractNumId="15">
    <w:nsid w:val="75767012"/>
    <w:multiLevelType w:val="hybridMultilevel"/>
    <w:tmpl w:val="738E9E22"/>
    <w:lvl w:ilvl="0" w:tplc="21647B84">
      <w:start w:val="1"/>
      <w:numFmt w:val="ideographLegalTraditional"/>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0"/>
  </w:num>
  <w:num w:numId="3">
    <w:abstractNumId w:val="4"/>
  </w:num>
  <w:num w:numId="4">
    <w:abstractNumId w:val="1"/>
  </w:num>
  <w:num w:numId="5">
    <w:abstractNumId w:val="6"/>
  </w:num>
  <w:num w:numId="6">
    <w:abstractNumId w:val="10"/>
  </w:num>
  <w:num w:numId="7">
    <w:abstractNumId w:val="9"/>
  </w:num>
  <w:num w:numId="8">
    <w:abstractNumId w:val="14"/>
  </w:num>
  <w:num w:numId="9">
    <w:abstractNumId w:val="2"/>
  </w:num>
  <w:num w:numId="10">
    <w:abstractNumId w:val="13"/>
  </w:num>
  <w:num w:numId="11">
    <w:abstractNumId w:val="3"/>
  </w:num>
  <w:num w:numId="12">
    <w:abstractNumId w:val="12"/>
  </w:num>
  <w:num w:numId="13">
    <w:abstractNumId w:val="7"/>
  </w:num>
  <w:num w:numId="14">
    <w:abstractNumId w:val="8"/>
  </w:num>
  <w:num w:numId="15">
    <w:abstractNumId w:val="5"/>
  </w:num>
  <w:num w:numId="16">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CCE"/>
    <w:rsid w:val="000006EF"/>
    <w:rsid w:val="00004DC2"/>
    <w:rsid w:val="00010E91"/>
    <w:rsid w:val="0001184A"/>
    <w:rsid w:val="00015094"/>
    <w:rsid w:val="0001512F"/>
    <w:rsid w:val="00020F63"/>
    <w:rsid w:val="000241AE"/>
    <w:rsid w:val="000254CD"/>
    <w:rsid w:val="000352BC"/>
    <w:rsid w:val="000358DF"/>
    <w:rsid w:val="00035CCA"/>
    <w:rsid w:val="00037327"/>
    <w:rsid w:val="0004034C"/>
    <w:rsid w:val="00040F6D"/>
    <w:rsid w:val="00041C51"/>
    <w:rsid w:val="000467C0"/>
    <w:rsid w:val="0005367E"/>
    <w:rsid w:val="000557B1"/>
    <w:rsid w:val="00056EC7"/>
    <w:rsid w:val="000669D3"/>
    <w:rsid w:val="00072F52"/>
    <w:rsid w:val="00074857"/>
    <w:rsid w:val="00075E19"/>
    <w:rsid w:val="00077135"/>
    <w:rsid w:val="0008098F"/>
    <w:rsid w:val="000855C0"/>
    <w:rsid w:val="000857AF"/>
    <w:rsid w:val="000A004A"/>
    <w:rsid w:val="000A1450"/>
    <w:rsid w:val="000A3647"/>
    <w:rsid w:val="000A3B65"/>
    <w:rsid w:val="000A7283"/>
    <w:rsid w:val="000B51D7"/>
    <w:rsid w:val="000C3A94"/>
    <w:rsid w:val="000C6D69"/>
    <w:rsid w:val="000D5401"/>
    <w:rsid w:val="000D5ADA"/>
    <w:rsid w:val="000D7208"/>
    <w:rsid w:val="000D7D42"/>
    <w:rsid w:val="000E6DCE"/>
    <w:rsid w:val="000F14B4"/>
    <w:rsid w:val="000F30E6"/>
    <w:rsid w:val="000F6553"/>
    <w:rsid w:val="000F7E1A"/>
    <w:rsid w:val="00110732"/>
    <w:rsid w:val="00114E26"/>
    <w:rsid w:val="00115D70"/>
    <w:rsid w:val="00116178"/>
    <w:rsid w:val="001203A3"/>
    <w:rsid w:val="00124510"/>
    <w:rsid w:val="00124748"/>
    <w:rsid w:val="001256F3"/>
    <w:rsid w:val="00131E1E"/>
    <w:rsid w:val="00132AAF"/>
    <w:rsid w:val="0014147F"/>
    <w:rsid w:val="00144891"/>
    <w:rsid w:val="00151D42"/>
    <w:rsid w:val="00157817"/>
    <w:rsid w:val="001621CA"/>
    <w:rsid w:val="00171872"/>
    <w:rsid w:val="001720AA"/>
    <w:rsid w:val="0018267D"/>
    <w:rsid w:val="00187A34"/>
    <w:rsid w:val="001932A1"/>
    <w:rsid w:val="001A251E"/>
    <w:rsid w:val="001A6883"/>
    <w:rsid w:val="001A70BA"/>
    <w:rsid w:val="001A745B"/>
    <w:rsid w:val="001B5E66"/>
    <w:rsid w:val="001B7C41"/>
    <w:rsid w:val="001C3A50"/>
    <w:rsid w:val="001C7545"/>
    <w:rsid w:val="001D2C93"/>
    <w:rsid w:val="001D3D14"/>
    <w:rsid w:val="001D452F"/>
    <w:rsid w:val="001D78E8"/>
    <w:rsid w:val="001E7E57"/>
    <w:rsid w:val="001F2AD6"/>
    <w:rsid w:val="00203E13"/>
    <w:rsid w:val="00212D1D"/>
    <w:rsid w:val="00216061"/>
    <w:rsid w:val="00220582"/>
    <w:rsid w:val="002341FC"/>
    <w:rsid w:val="00234BB1"/>
    <w:rsid w:val="00234C2C"/>
    <w:rsid w:val="00241697"/>
    <w:rsid w:val="0024630E"/>
    <w:rsid w:val="00246A33"/>
    <w:rsid w:val="002470DD"/>
    <w:rsid w:val="00252672"/>
    <w:rsid w:val="002549EB"/>
    <w:rsid w:val="00254A13"/>
    <w:rsid w:val="00256C42"/>
    <w:rsid w:val="0026022E"/>
    <w:rsid w:val="00265A02"/>
    <w:rsid w:val="002664ED"/>
    <w:rsid w:val="002727E5"/>
    <w:rsid w:val="00276A4D"/>
    <w:rsid w:val="00284378"/>
    <w:rsid w:val="002845EF"/>
    <w:rsid w:val="002910A9"/>
    <w:rsid w:val="002912BA"/>
    <w:rsid w:val="002A0D55"/>
    <w:rsid w:val="002B22CA"/>
    <w:rsid w:val="002B699F"/>
    <w:rsid w:val="002C113D"/>
    <w:rsid w:val="002C1D0C"/>
    <w:rsid w:val="002D64E6"/>
    <w:rsid w:val="002D68FB"/>
    <w:rsid w:val="002E3904"/>
    <w:rsid w:val="002E4DAE"/>
    <w:rsid w:val="002E4DF8"/>
    <w:rsid w:val="002E6061"/>
    <w:rsid w:val="00306384"/>
    <w:rsid w:val="0031431B"/>
    <w:rsid w:val="0032425B"/>
    <w:rsid w:val="00332253"/>
    <w:rsid w:val="0033324F"/>
    <w:rsid w:val="00333BD2"/>
    <w:rsid w:val="00340858"/>
    <w:rsid w:val="003445AD"/>
    <w:rsid w:val="00344EDF"/>
    <w:rsid w:val="0034574A"/>
    <w:rsid w:val="003535F9"/>
    <w:rsid w:val="00353EA8"/>
    <w:rsid w:val="00362E86"/>
    <w:rsid w:val="003640C2"/>
    <w:rsid w:val="00374B25"/>
    <w:rsid w:val="00374D6C"/>
    <w:rsid w:val="00374D74"/>
    <w:rsid w:val="00391908"/>
    <w:rsid w:val="00394ACA"/>
    <w:rsid w:val="003A0E82"/>
    <w:rsid w:val="003A38D6"/>
    <w:rsid w:val="003A38DA"/>
    <w:rsid w:val="003A402C"/>
    <w:rsid w:val="003A4136"/>
    <w:rsid w:val="003A6799"/>
    <w:rsid w:val="003B3BA3"/>
    <w:rsid w:val="003C17E0"/>
    <w:rsid w:val="003C23FF"/>
    <w:rsid w:val="003C48F0"/>
    <w:rsid w:val="003D1A85"/>
    <w:rsid w:val="003D2C26"/>
    <w:rsid w:val="003D69EE"/>
    <w:rsid w:val="003E7B3F"/>
    <w:rsid w:val="003F6757"/>
    <w:rsid w:val="003F74FD"/>
    <w:rsid w:val="004016B3"/>
    <w:rsid w:val="00407284"/>
    <w:rsid w:val="004207CF"/>
    <w:rsid w:val="00421001"/>
    <w:rsid w:val="0043211D"/>
    <w:rsid w:val="004364F4"/>
    <w:rsid w:val="00441154"/>
    <w:rsid w:val="0044119B"/>
    <w:rsid w:val="00447A75"/>
    <w:rsid w:val="00450737"/>
    <w:rsid w:val="004519B8"/>
    <w:rsid w:val="00452630"/>
    <w:rsid w:val="00453AE0"/>
    <w:rsid w:val="00453CB3"/>
    <w:rsid w:val="00453FA9"/>
    <w:rsid w:val="00454908"/>
    <w:rsid w:val="00455680"/>
    <w:rsid w:val="00461057"/>
    <w:rsid w:val="00465275"/>
    <w:rsid w:val="00472C1C"/>
    <w:rsid w:val="00473F8B"/>
    <w:rsid w:val="00474238"/>
    <w:rsid w:val="004800DE"/>
    <w:rsid w:val="00483066"/>
    <w:rsid w:val="004848AD"/>
    <w:rsid w:val="00486CBD"/>
    <w:rsid w:val="004922CB"/>
    <w:rsid w:val="00494353"/>
    <w:rsid w:val="00496C1B"/>
    <w:rsid w:val="004B2634"/>
    <w:rsid w:val="004C0E8F"/>
    <w:rsid w:val="004C3B4C"/>
    <w:rsid w:val="004C3BB3"/>
    <w:rsid w:val="004C7AD1"/>
    <w:rsid w:val="004D0310"/>
    <w:rsid w:val="004E6CAD"/>
    <w:rsid w:val="004E7A33"/>
    <w:rsid w:val="004F47B9"/>
    <w:rsid w:val="00514E3B"/>
    <w:rsid w:val="0051680D"/>
    <w:rsid w:val="005208B7"/>
    <w:rsid w:val="00522B33"/>
    <w:rsid w:val="00522B6B"/>
    <w:rsid w:val="005236AE"/>
    <w:rsid w:val="00524F24"/>
    <w:rsid w:val="005251F6"/>
    <w:rsid w:val="005310EB"/>
    <w:rsid w:val="00533A0B"/>
    <w:rsid w:val="0053531F"/>
    <w:rsid w:val="005432CE"/>
    <w:rsid w:val="00550510"/>
    <w:rsid w:val="005526A1"/>
    <w:rsid w:val="005542DB"/>
    <w:rsid w:val="0055630F"/>
    <w:rsid w:val="00560DF6"/>
    <w:rsid w:val="005632C3"/>
    <w:rsid w:val="00582B52"/>
    <w:rsid w:val="00584C67"/>
    <w:rsid w:val="005857AC"/>
    <w:rsid w:val="00592F42"/>
    <w:rsid w:val="00593044"/>
    <w:rsid w:val="00594322"/>
    <w:rsid w:val="0059635E"/>
    <w:rsid w:val="005A006A"/>
    <w:rsid w:val="005A223F"/>
    <w:rsid w:val="005A2896"/>
    <w:rsid w:val="005A4384"/>
    <w:rsid w:val="005A5272"/>
    <w:rsid w:val="005A541E"/>
    <w:rsid w:val="005A616A"/>
    <w:rsid w:val="005A61F7"/>
    <w:rsid w:val="005B25CE"/>
    <w:rsid w:val="005B78EC"/>
    <w:rsid w:val="005C5980"/>
    <w:rsid w:val="005D0691"/>
    <w:rsid w:val="005F0908"/>
    <w:rsid w:val="005F6A8A"/>
    <w:rsid w:val="006017F8"/>
    <w:rsid w:val="00606395"/>
    <w:rsid w:val="00617FBD"/>
    <w:rsid w:val="006211E3"/>
    <w:rsid w:val="006225E2"/>
    <w:rsid w:val="00634000"/>
    <w:rsid w:val="00635A4C"/>
    <w:rsid w:val="0063671E"/>
    <w:rsid w:val="006372DA"/>
    <w:rsid w:val="00640E38"/>
    <w:rsid w:val="0065247D"/>
    <w:rsid w:val="00682E65"/>
    <w:rsid w:val="00690FE2"/>
    <w:rsid w:val="00692100"/>
    <w:rsid w:val="00695CB0"/>
    <w:rsid w:val="00697D6F"/>
    <w:rsid w:val="006A3FC0"/>
    <w:rsid w:val="006B0088"/>
    <w:rsid w:val="006B37F8"/>
    <w:rsid w:val="006B4CBC"/>
    <w:rsid w:val="006B76FC"/>
    <w:rsid w:val="006D322E"/>
    <w:rsid w:val="006E522E"/>
    <w:rsid w:val="006F0D34"/>
    <w:rsid w:val="006F3E70"/>
    <w:rsid w:val="00705F75"/>
    <w:rsid w:val="00710F09"/>
    <w:rsid w:val="00711F1D"/>
    <w:rsid w:val="00712EF3"/>
    <w:rsid w:val="007163AD"/>
    <w:rsid w:val="00721B2A"/>
    <w:rsid w:val="007263FC"/>
    <w:rsid w:val="00727877"/>
    <w:rsid w:val="007302A4"/>
    <w:rsid w:val="00740489"/>
    <w:rsid w:val="007465D7"/>
    <w:rsid w:val="00752D79"/>
    <w:rsid w:val="00755117"/>
    <w:rsid w:val="007605E8"/>
    <w:rsid w:val="00760AE6"/>
    <w:rsid w:val="00763AEB"/>
    <w:rsid w:val="007666E6"/>
    <w:rsid w:val="00771174"/>
    <w:rsid w:val="00776514"/>
    <w:rsid w:val="007814A2"/>
    <w:rsid w:val="00782326"/>
    <w:rsid w:val="00787E17"/>
    <w:rsid w:val="0079200D"/>
    <w:rsid w:val="00792139"/>
    <w:rsid w:val="00792CF2"/>
    <w:rsid w:val="00793650"/>
    <w:rsid w:val="0079439E"/>
    <w:rsid w:val="007945BD"/>
    <w:rsid w:val="007954DD"/>
    <w:rsid w:val="0079668B"/>
    <w:rsid w:val="00797DF7"/>
    <w:rsid w:val="007A0F00"/>
    <w:rsid w:val="007A538E"/>
    <w:rsid w:val="007A74DA"/>
    <w:rsid w:val="007B28D7"/>
    <w:rsid w:val="007B43D4"/>
    <w:rsid w:val="007B6BEA"/>
    <w:rsid w:val="007C0C59"/>
    <w:rsid w:val="007C4B65"/>
    <w:rsid w:val="007D3AAA"/>
    <w:rsid w:val="007E5608"/>
    <w:rsid w:val="007E7CE7"/>
    <w:rsid w:val="007F3D5E"/>
    <w:rsid w:val="007F4F33"/>
    <w:rsid w:val="007F7713"/>
    <w:rsid w:val="008001BF"/>
    <w:rsid w:val="0080143C"/>
    <w:rsid w:val="0080331A"/>
    <w:rsid w:val="008046F6"/>
    <w:rsid w:val="00805AEC"/>
    <w:rsid w:val="008113FC"/>
    <w:rsid w:val="008136C9"/>
    <w:rsid w:val="0081373A"/>
    <w:rsid w:val="00814ADB"/>
    <w:rsid w:val="0081658E"/>
    <w:rsid w:val="00821761"/>
    <w:rsid w:val="00824D3C"/>
    <w:rsid w:val="00834FAD"/>
    <w:rsid w:val="00836BBB"/>
    <w:rsid w:val="00837F27"/>
    <w:rsid w:val="00840B94"/>
    <w:rsid w:val="00845AD7"/>
    <w:rsid w:val="00850BE1"/>
    <w:rsid w:val="008510BC"/>
    <w:rsid w:val="0086074A"/>
    <w:rsid w:val="00860DEA"/>
    <w:rsid w:val="00862B4F"/>
    <w:rsid w:val="008630E2"/>
    <w:rsid w:val="00863969"/>
    <w:rsid w:val="008667D6"/>
    <w:rsid w:val="00867441"/>
    <w:rsid w:val="00871A0E"/>
    <w:rsid w:val="008740D9"/>
    <w:rsid w:val="00884B2D"/>
    <w:rsid w:val="00885998"/>
    <w:rsid w:val="00892004"/>
    <w:rsid w:val="00896CCE"/>
    <w:rsid w:val="008A2045"/>
    <w:rsid w:val="008A543C"/>
    <w:rsid w:val="008B6C5F"/>
    <w:rsid w:val="008C1338"/>
    <w:rsid w:val="008C2097"/>
    <w:rsid w:val="008C3D1D"/>
    <w:rsid w:val="008D20B3"/>
    <w:rsid w:val="008D2503"/>
    <w:rsid w:val="008D6A49"/>
    <w:rsid w:val="008E7275"/>
    <w:rsid w:val="008F1498"/>
    <w:rsid w:val="008F2916"/>
    <w:rsid w:val="008F2C1E"/>
    <w:rsid w:val="008F31FF"/>
    <w:rsid w:val="008F3410"/>
    <w:rsid w:val="008F7605"/>
    <w:rsid w:val="009003DD"/>
    <w:rsid w:val="009006B2"/>
    <w:rsid w:val="00904FE1"/>
    <w:rsid w:val="009056A4"/>
    <w:rsid w:val="00906314"/>
    <w:rsid w:val="00922234"/>
    <w:rsid w:val="0092351A"/>
    <w:rsid w:val="0092732B"/>
    <w:rsid w:val="009303AB"/>
    <w:rsid w:val="00942599"/>
    <w:rsid w:val="00942DF5"/>
    <w:rsid w:val="0094523E"/>
    <w:rsid w:val="00946DB7"/>
    <w:rsid w:val="009515CE"/>
    <w:rsid w:val="00954EAE"/>
    <w:rsid w:val="00956292"/>
    <w:rsid w:val="009623E2"/>
    <w:rsid w:val="009639C6"/>
    <w:rsid w:val="00967152"/>
    <w:rsid w:val="00973422"/>
    <w:rsid w:val="0097593F"/>
    <w:rsid w:val="009912C1"/>
    <w:rsid w:val="009A3886"/>
    <w:rsid w:val="009A5998"/>
    <w:rsid w:val="009C0F27"/>
    <w:rsid w:val="009C21D8"/>
    <w:rsid w:val="009C3ED2"/>
    <w:rsid w:val="009D1815"/>
    <w:rsid w:val="009D4F96"/>
    <w:rsid w:val="009E2AD7"/>
    <w:rsid w:val="009E668B"/>
    <w:rsid w:val="00A016D1"/>
    <w:rsid w:val="00A01BEA"/>
    <w:rsid w:val="00A05F48"/>
    <w:rsid w:val="00A06B24"/>
    <w:rsid w:val="00A24BB0"/>
    <w:rsid w:val="00A26418"/>
    <w:rsid w:val="00A2730A"/>
    <w:rsid w:val="00A32535"/>
    <w:rsid w:val="00A345AB"/>
    <w:rsid w:val="00A42697"/>
    <w:rsid w:val="00A42D8D"/>
    <w:rsid w:val="00A4789E"/>
    <w:rsid w:val="00A47952"/>
    <w:rsid w:val="00A61562"/>
    <w:rsid w:val="00A618F8"/>
    <w:rsid w:val="00A6449A"/>
    <w:rsid w:val="00A64772"/>
    <w:rsid w:val="00A67C32"/>
    <w:rsid w:val="00A75B5B"/>
    <w:rsid w:val="00A84DAF"/>
    <w:rsid w:val="00A87CB3"/>
    <w:rsid w:val="00A903CC"/>
    <w:rsid w:val="00AB7689"/>
    <w:rsid w:val="00AB7D38"/>
    <w:rsid w:val="00AC0319"/>
    <w:rsid w:val="00AD4BB4"/>
    <w:rsid w:val="00AE1511"/>
    <w:rsid w:val="00AE2720"/>
    <w:rsid w:val="00AE6531"/>
    <w:rsid w:val="00AF1BCF"/>
    <w:rsid w:val="00B0209A"/>
    <w:rsid w:val="00B075AE"/>
    <w:rsid w:val="00B07C27"/>
    <w:rsid w:val="00B07C58"/>
    <w:rsid w:val="00B11BF6"/>
    <w:rsid w:val="00B157EC"/>
    <w:rsid w:val="00B240DA"/>
    <w:rsid w:val="00B3155C"/>
    <w:rsid w:val="00B36B20"/>
    <w:rsid w:val="00B40770"/>
    <w:rsid w:val="00B4211B"/>
    <w:rsid w:val="00B46142"/>
    <w:rsid w:val="00B50A48"/>
    <w:rsid w:val="00B67151"/>
    <w:rsid w:val="00B774AF"/>
    <w:rsid w:val="00B85091"/>
    <w:rsid w:val="00B85A68"/>
    <w:rsid w:val="00B860B5"/>
    <w:rsid w:val="00B86421"/>
    <w:rsid w:val="00B90CC0"/>
    <w:rsid w:val="00B974F1"/>
    <w:rsid w:val="00BA567B"/>
    <w:rsid w:val="00BA5F8A"/>
    <w:rsid w:val="00BB1115"/>
    <w:rsid w:val="00BB25C2"/>
    <w:rsid w:val="00BB62E9"/>
    <w:rsid w:val="00BB7098"/>
    <w:rsid w:val="00BB7251"/>
    <w:rsid w:val="00BC0CA6"/>
    <w:rsid w:val="00BC3E57"/>
    <w:rsid w:val="00BD4298"/>
    <w:rsid w:val="00BD4D3B"/>
    <w:rsid w:val="00BD69F0"/>
    <w:rsid w:val="00BE0EDD"/>
    <w:rsid w:val="00BE34B4"/>
    <w:rsid w:val="00BE4B0B"/>
    <w:rsid w:val="00BF0989"/>
    <w:rsid w:val="00BF2CB6"/>
    <w:rsid w:val="00BF4D93"/>
    <w:rsid w:val="00BF7CD8"/>
    <w:rsid w:val="00C02C4B"/>
    <w:rsid w:val="00C151A0"/>
    <w:rsid w:val="00C31970"/>
    <w:rsid w:val="00C33397"/>
    <w:rsid w:val="00C33BC3"/>
    <w:rsid w:val="00C367F2"/>
    <w:rsid w:val="00C370E2"/>
    <w:rsid w:val="00C37A26"/>
    <w:rsid w:val="00C4188F"/>
    <w:rsid w:val="00C42FA1"/>
    <w:rsid w:val="00C4306A"/>
    <w:rsid w:val="00C436C2"/>
    <w:rsid w:val="00C45AD3"/>
    <w:rsid w:val="00C51999"/>
    <w:rsid w:val="00C559E4"/>
    <w:rsid w:val="00C55C20"/>
    <w:rsid w:val="00C64866"/>
    <w:rsid w:val="00C751CF"/>
    <w:rsid w:val="00C767CD"/>
    <w:rsid w:val="00C82468"/>
    <w:rsid w:val="00C831F1"/>
    <w:rsid w:val="00C903C2"/>
    <w:rsid w:val="00C906DB"/>
    <w:rsid w:val="00C93EF2"/>
    <w:rsid w:val="00C94AEF"/>
    <w:rsid w:val="00C950B7"/>
    <w:rsid w:val="00CA06B0"/>
    <w:rsid w:val="00CA0AA6"/>
    <w:rsid w:val="00CA2A71"/>
    <w:rsid w:val="00CA3072"/>
    <w:rsid w:val="00CA45AA"/>
    <w:rsid w:val="00CA4E0B"/>
    <w:rsid w:val="00CA4EE8"/>
    <w:rsid w:val="00CB76B8"/>
    <w:rsid w:val="00CC07BB"/>
    <w:rsid w:val="00CC2872"/>
    <w:rsid w:val="00CC2EC6"/>
    <w:rsid w:val="00CC4A58"/>
    <w:rsid w:val="00CD18C2"/>
    <w:rsid w:val="00CD3A97"/>
    <w:rsid w:val="00CE11B5"/>
    <w:rsid w:val="00D0299A"/>
    <w:rsid w:val="00D11800"/>
    <w:rsid w:val="00D1427C"/>
    <w:rsid w:val="00D20214"/>
    <w:rsid w:val="00D26088"/>
    <w:rsid w:val="00D27DDB"/>
    <w:rsid w:val="00D3196D"/>
    <w:rsid w:val="00D31FD8"/>
    <w:rsid w:val="00D42E05"/>
    <w:rsid w:val="00D53B2E"/>
    <w:rsid w:val="00D55B8A"/>
    <w:rsid w:val="00D66008"/>
    <w:rsid w:val="00D66862"/>
    <w:rsid w:val="00D81307"/>
    <w:rsid w:val="00D8619A"/>
    <w:rsid w:val="00D87B91"/>
    <w:rsid w:val="00D90232"/>
    <w:rsid w:val="00D9027B"/>
    <w:rsid w:val="00D9254D"/>
    <w:rsid w:val="00DA06A1"/>
    <w:rsid w:val="00DA0C85"/>
    <w:rsid w:val="00DB0BE4"/>
    <w:rsid w:val="00DC196C"/>
    <w:rsid w:val="00DC5682"/>
    <w:rsid w:val="00DC7284"/>
    <w:rsid w:val="00DD2C13"/>
    <w:rsid w:val="00DD3D42"/>
    <w:rsid w:val="00DD741E"/>
    <w:rsid w:val="00DE3F03"/>
    <w:rsid w:val="00DF6156"/>
    <w:rsid w:val="00E07DB6"/>
    <w:rsid w:val="00E16D28"/>
    <w:rsid w:val="00E20F69"/>
    <w:rsid w:val="00E230AB"/>
    <w:rsid w:val="00E33986"/>
    <w:rsid w:val="00E3466E"/>
    <w:rsid w:val="00E40726"/>
    <w:rsid w:val="00E54A3C"/>
    <w:rsid w:val="00E6500C"/>
    <w:rsid w:val="00E66A95"/>
    <w:rsid w:val="00E67318"/>
    <w:rsid w:val="00E74AA2"/>
    <w:rsid w:val="00E76AFA"/>
    <w:rsid w:val="00E80386"/>
    <w:rsid w:val="00E8783C"/>
    <w:rsid w:val="00E91C8B"/>
    <w:rsid w:val="00E9460D"/>
    <w:rsid w:val="00EA368F"/>
    <w:rsid w:val="00EA674B"/>
    <w:rsid w:val="00EB06EA"/>
    <w:rsid w:val="00EC0B27"/>
    <w:rsid w:val="00EC725E"/>
    <w:rsid w:val="00ED087F"/>
    <w:rsid w:val="00ED08A3"/>
    <w:rsid w:val="00ED6314"/>
    <w:rsid w:val="00EE1D24"/>
    <w:rsid w:val="00F20D09"/>
    <w:rsid w:val="00F21308"/>
    <w:rsid w:val="00F21472"/>
    <w:rsid w:val="00F21991"/>
    <w:rsid w:val="00F21BA0"/>
    <w:rsid w:val="00F238BA"/>
    <w:rsid w:val="00F249AD"/>
    <w:rsid w:val="00F30DE4"/>
    <w:rsid w:val="00F32941"/>
    <w:rsid w:val="00F37B21"/>
    <w:rsid w:val="00F45AF9"/>
    <w:rsid w:val="00F4692B"/>
    <w:rsid w:val="00F50690"/>
    <w:rsid w:val="00F52049"/>
    <w:rsid w:val="00F6393C"/>
    <w:rsid w:val="00F66C82"/>
    <w:rsid w:val="00F83172"/>
    <w:rsid w:val="00F9320C"/>
    <w:rsid w:val="00F95B4B"/>
    <w:rsid w:val="00FA38F9"/>
    <w:rsid w:val="00FA431A"/>
    <w:rsid w:val="00FB3AE8"/>
    <w:rsid w:val="00FB720E"/>
    <w:rsid w:val="00FB7DDD"/>
    <w:rsid w:val="00FC29EB"/>
    <w:rsid w:val="00FC70A8"/>
    <w:rsid w:val="00FD024D"/>
    <w:rsid w:val="00FD4F41"/>
    <w:rsid w:val="00FD6B8E"/>
    <w:rsid w:val="00FE3F40"/>
    <w:rsid w:val="00FF70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6C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510BC"/>
    <w:pPr>
      <w:tabs>
        <w:tab w:val="center" w:pos="4153"/>
        <w:tab w:val="right" w:pos="8306"/>
      </w:tabs>
      <w:snapToGrid w:val="0"/>
    </w:pPr>
    <w:rPr>
      <w:sz w:val="20"/>
      <w:szCs w:val="20"/>
    </w:rPr>
  </w:style>
  <w:style w:type="character" w:customStyle="1" w:styleId="a5">
    <w:name w:val="頁首 字元"/>
    <w:basedOn w:val="a0"/>
    <w:link w:val="a4"/>
    <w:uiPriority w:val="99"/>
    <w:rsid w:val="008510BC"/>
    <w:rPr>
      <w:sz w:val="20"/>
      <w:szCs w:val="20"/>
    </w:rPr>
  </w:style>
  <w:style w:type="paragraph" w:styleId="a6">
    <w:name w:val="footer"/>
    <w:basedOn w:val="a"/>
    <w:link w:val="a7"/>
    <w:uiPriority w:val="99"/>
    <w:unhideWhenUsed/>
    <w:rsid w:val="008510BC"/>
    <w:pPr>
      <w:tabs>
        <w:tab w:val="center" w:pos="4153"/>
        <w:tab w:val="right" w:pos="8306"/>
      </w:tabs>
      <w:snapToGrid w:val="0"/>
    </w:pPr>
    <w:rPr>
      <w:sz w:val="20"/>
      <w:szCs w:val="20"/>
    </w:rPr>
  </w:style>
  <w:style w:type="character" w:customStyle="1" w:styleId="a7">
    <w:name w:val="頁尾 字元"/>
    <w:basedOn w:val="a0"/>
    <w:link w:val="a6"/>
    <w:uiPriority w:val="99"/>
    <w:rsid w:val="008510BC"/>
    <w:rPr>
      <w:sz w:val="20"/>
      <w:szCs w:val="20"/>
    </w:rPr>
  </w:style>
  <w:style w:type="paragraph" w:styleId="a8">
    <w:name w:val="Plain Text"/>
    <w:basedOn w:val="a"/>
    <w:link w:val="a9"/>
    <w:uiPriority w:val="99"/>
    <w:rsid w:val="008510BC"/>
    <w:rPr>
      <w:rFonts w:ascii="細明體" w:eastAsia="細明體" w:hAnsi="Courier New" w:cs="Times New Roman"/>
      <w:szCs w:val="20"/>
    </w:rPr>
  </w:style>
  <w:style w:type="character" w:customStyle="1" w:styleId="a9">
    <w:name w:val="純文字 字元"/>
    <w:basedOn w:val="a0"/>
    <w:link w:val="a8"/>
    <w:uiPriority w:val="99"/>
    <w:rsid w:val="008510BC"/>
    <w:rPr>
      <w:rFonts w:ascii="細明體" w:eastAsia="細明體" w:hAnsi="Courier New" w:cs="Times New Roman"/>
      <w:szCs w:val="20"/>
    </w:rPr>
  </w:style>
  <w:style w:type="paragraph" w:customStyle="1" w:styleId="aa">
    <w:name w:val="表格內文頂頭"/>
    <w:basedOn w:val="a"/>
    <w:next w:val="a"/>
    <w:rsid w:val="005526A1"/>
    <w:pPr>
      <w:kinsoku w:val="0"/>
      <w:overflowPunct w:val="0"/>
      <w:autoSpaceDE w:val="0"/>
      <w:autoSpaceDN w:val="0"/>
      <w:jc w:val="both"/>
      <w:textAlignment w:val="center"/>
    </w:pPr>
    <w:rPr>
      <w:rFonts w:ascii="Times New Roman" w:eastAsia="華康細明體" w:hAnsi="Times New Roman" w:cs="Times New Roman"/>
      <w:snapToGrid w:val="0"/>
      <w:szCs w:val="24"/>
    </w:rPr>
  </w:style>
  <w:style w:type="paragraph" w:customStyle="1" w:styleId="ab">
    <w:name w:val="表格第一列(文字分散)"/>
    <w:basedOn w:val="a"/>
    <w:next w:val="a"/>
    <w:rsid w:val="005526A1"/>
    <w:pPr>
      <w:kinsoku w:val="0"/>
      <w:overflowPunct w:val="0"/>
      <w:autoSpaceDE w:val="0"/>
      <w:autoSpaceDN w:val="0"/>
      <w:ind w:leftChars="50" w:left="105" w:rightChars="50" w:right="105"/>
      <w:jc w:val="distribute"/>
      <w:textAlignment w:val="center"/>
    </w:pPr>
    <w:rPr>
      <w:rFonts w:ascii="Times New Roman" w:eastAsia="華康細明體" w:hAnsi="Times New Roman" w:cs="Times New Roman"/>
      <w:snapToGrid w:val="0"/>
      <w:szCs w:val="24"/>
    </w:rPr>
  </w:style>
  <w:style w:type="paragraph" w:customStyle="1" w:styleId="ac">
    <w:name w:val="特殊段落"/>
    <w:basedOn w:val="a"/>
    <w:rsid w:val="005526A1"/>
    <w:pPr>
      <w:kinsoku w:val="0"/>
      <w:overflowPunct w:val="0"/>
      <w:autoSpaceDE w:val="0"/>
      <w:autoSpaceDN w:val="0"/>
      <w:jc w:val="both"/>
    </w:pPr>
    <w:rPr>
      <w:rFonts w:ascii="Times New Roman" w:eastAsia="華康細明體" w:hAnsi="Times New Roman" w:cs="Times New Roman"/>
      <w:snapToGrid w:val="0"/>
      <w:szCs w:val="24"/>
    </w:rPr>
  </w:style>
  <w:style w:type="paragraph" w:styleId="ad">
    <w:name w:val="Balloon Text"/>
    <w:basedOn w:val="a"/>
    <w:link w:val="ae"/>
    <w:uiPriority w:val="99"/>
    <w:semiHidden/>
    <w:unhideWhenUsed/>
    <w:rsid w:val="00B974F1"/>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B974F1"/>
    <w:rPr>
      <w:rFonts w:asciiTheme="majorHAnsi" w:eastAsiaTheme="majorEastAsia" w:hAnsiTheme="majorHAnsi" w:cstheme="majorBidi"/>
      <w:sz w:val="18"/>
      <w:szCs w:val="18"/>
    </w:rPr>
  </w:style>
  <w:style w:type="paragraph" w:styleId="af">
    <w:name w:val="List Paragraph"/>
    <w:aliases w:val="標1,清單段落1,List Paragraph1,1.1.1.1清單段落,列點,(二),附錄,Yie-清單段落,標題 (4),List Paragraph,清單段落2,1.1,參考文獻,01章名,樣式A,圖標,卑南壹,詳細說明,Footnote Sam,List Paragraph (numbered (a)),Text,Noise heading,RUS List,Rec para,Dot pt,F5 List Paragraph,No Spacing1,Indicator Text"/>
    <w:basedOn w:val="a"/>
    <w:link w:val="af0"/>
    <w:uiPriority w:val="34"/>
    <w:qFormat/>
    <w:rsid w:val="001256F3"/>
    <w:pPr>
      <w:ind w:leftChars="200" w:left="480"/>
    </w:pPr>
  </w:style>
  <w:style w:type="character" w:customStyle="1" w:styleId="af1">
    <w:name w:val="其他_"/>
    <w:basedOn w:val="a0"/>
    <w:link w:val="af2"/>
    <w:rsid w:val="00C55C20"/>
    <w:rPr>
      <w:rFonts w:ascii="細明體" w:eastAsia="細明體" w:hAnsi="細明體" w:cs="細明體"/>
      <w:color w:val="231F20"/>
      <w:sz w:val="22"/>
      <w:shd w:val="clear" w:color="auto" w:fill="FFFFFF"/>
    </w:rPr>
  </w:style>
  <w:style w:type="paragraph" w:customStyle="1" w:styleId="af2">
    <w:name w:val="其他"/>
    <w:basedOn w:val="a"/>
    <w:link w:val="af1"/>
    <w:rsid w:val="00C55C20"/>
    <w:pPr>
      <w:shd w:val="clear" w:color="auto" w:fill="FFFFFF"/>
      <w:spacing w:line="456" w:lineRule="auto"/>
      <w:jc w:val="distribute"/>
    </w:pPr>
    <w:rPr>
      <w:rFonts w:ascii="細明體" w:eastAsia="細明體" w:hAnsi="細明體" w:cs="細明體"/>
      <w:color w:val="231F20"/>
      <w:sz w:val="22"/>
    </w:rPr>
  </w:style>
  <w:style w:type="character" w:customStyle="1" w:styleId="af0">
    <w:name w:val="清單段落 字元"/>
    <w:aliases w:val="標1 字元,清單段落1 字元,List Paragraph1 字元,1.1.1.1清單段落 字元,列點 字元,(二) 字元,附錄 字元,Yie-清單段落 字元,標題 (4) 字元,List Paragraph 字元,清單段落2 字元,1.1 字元,參考文獻 字元,01章名 字元,樣式A 字元,圖標 字元,卑南壹 字元,詳細說明 字元,Footnote Sam 字元,List Paragraph (numbered (a)) 字元,Text 字元,Noise heading 字元"/>
    <w:link w:val="af"/>
    <w:uiPriority w:val="34"/>
    <w:locked/>
    <w:rsid w:val="005236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6C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510BC"/>
    <w:pPr>
      <w:tabs>
        <w:tab w:val="center" w:pos="4153"/>
        <w:tab w:val="right" w:pos="8306"/>
      </w:tabs>
      <w:snapToGrid w:val="0"/>
    </w:pPr>
    <w:rPr>
      <w:sz w:val="20"/>
      <w:szCs w:val="20"/>
    </w:rPr>
  </w:style>
  <w:style w:type="character" w:customStyle="1" w:styleId="a5">
    <w:name w:val="頁首 字元"/>
    <w:basedOn w:val="a0"/>
    <w:link w:val="a4"/>
    <w:uiPriority w:val="99"/>
    <w:rsid w:val="008510BC"/>
    <w:rPr>
      <w:sz w:val="20"/>
      <w:szCs w:val="20"/>
    </w:rPr>
  </w:style>
  <w:style w:type="paragraph" w:styleId="a6">
    <w:name w:val="footer"/>
    <w:basedOn w:val="a"/>
    <w:link w:val="a7"/>
    <w:uiPriority w:val="99"/>
    <w:unhideWhenUsed/>
    <w:rsid w:val="008510BC"/>
    <w:pPr>
      <w:tabs>
        <w:tab w:val="center" w:pos="4153"/>
        <w:tab w:val="right" w:pos="8306"/>
      </w:tabs>
      <w:snapToGrid w:val="0"/>
    </w:pPr>
    <w:rPr>
      <w:sz w:val="20"/>
      <w:szCs w:val="20"/>
    </w:rPr>
  </w:style>
  <w:style w:type="character" w:customStyle="1" w:styleId="a7">
    <w:name w:val="頁尾 字元"/>
    <w:basedOn w:val="a0"/>
    <w:link w:val="a6"/>
    <w:uiPriority w:val="99"/>
    <w:rsid w:val="008510BC"/>
    <w:rPr>
      <w:sz w:val="20"/>
      <w:szCs w:val="20"/>
    </w:rPr>
  </w:style>
  <w:style w:type="paragraph" w:styleId="a8">
    <w:name w:val="Plain Text"/>
    <w:basedOn w:val="a"/>
    <w:link w:val="a9"/>
    <w:uiPriority w:val="99"/>
    <w:rsid w:val="008510BC"/>
    <w:rPr>
      <w:rFonts w:ascii="細明體" w:eastAsia="細明體" w:hAnsi="Courier New" w:cs="Times New Roman"/>
      <w:szCs w:val="20"/>
    </w:rPr>
  </w:style>
  <w:style w:type="character" w:customStyle="1" w:styleId="a9">
    <w:name w:val="純文字 字元"/>
    <w:basedOn w:val="a0"/>
    <w:link w:val="a8"/>
    <w:uiPriority w:val="99"/>
    <w:rsid w:val="008510BC"/>
    <w:rPr>
      <w:rFonts w:ascii="細明體" w:eastAsia="細明體" w:hAnsi="Courier New" w:cs="Times New Roman"/>
      <w:szCs w:val="20"/>
    </w:rPr>
  </w:style>
  <w:style w:type="paragraph" w:customStyle="1" w:styleId="aa">
    <w:name w:val="表格內文頂頭"/>
    <w:basedOn w:val="a"/>
    <w:next w:val="a"/>
    <w:rsid w:val="005526A1"/>
    <w:pPr>
      <w:kinsoku w:val="0"/>
      <w:overflowPunct w:val="0"/>
      <w:autoSpaceDE w:val="0"/>
      <w:autoSpaceDN w:val="0"/>
      <w:jc w:val="both"/>
      <w:textAlignment w:val="center"/>
    </w:pPr>
    <w:rPr>
      <w:rFonts w:ascii="Times New Roman" w:eastAsia="華康細明體" w:hAnsi="Times New Roman" w:cs="Times New Roman"/>
      <w:snapToGrid w:val="0"/>
      <w:szCs w:val="24"/>
    </w:rPr>
  </w:style>
  <w:style w:type="paragraph" w:customStyle="1" w:styleId="ab">
    <w:name w:val="表格第一列(文字分散)"/>
    <w:basedOn w:val="a"/>
    <w:next w:val="a"/>
    <w:rsid w:val="005526A1"/>
    <w:pPr>
      <w:kinsoku w:val="0"/>
      <w:overflowPunct w:val="0"/>
      <w:autoSpaceDE w:val="0"/>
      <w:autoSpaceDN w:val="0"/>
      <w:ind w:leftChars="50" w:left="105" w:rightChars="50" w:right="105"/>
      <w:jc w:val="distribute"/>
      <w:textAlignment w:val="center"/>
    </w:pPr>
    <w:rPr>
      <w:rFonts w:ascii="Times New Roman" w:eastAsia="華康細明體" w:hAnsi="Times New Roman" w:cs="Times New Roman"/>
      <w:snapToGrid w:val="0"/>
      <w:szCs w:val="24"/>
    </w:rPr>
  </w:style>
  <w:style w:type="paragraph" w:customStyle="1" w:styleId="ac">
    <w:name w:val="特殊段落"/>
    <w:basedOn w:val="a"/>
    <w:rsid w:val="005526A1"/>
    <w:pPr>
      <w:kinsoku w:val="0"/>
      <w:overflowPunct w:val="0"/>
      <w:autoSpaceDE w:val="0"/>
      <w:autoSpaceDN w:val="0"/>
      <w:jc w:val="both"/>
    </w:pPr>
    <w:rPr>
      <w:rFonts w:ascii="Times New Roman" w:eastAsia="華康細明體" w:hAnsi="Times New Roman" w:cs="Times New Roman"/>
      <w:snapToGrid w:val="0"/>
      <w:szCs w:val="24"/>
    </w:rPr>
  </w:style>
  <w:style w:type="paragraph" w:styleId="ad">
    <w:name w:val="Balloon Text"/>
    <w:basedOn w:val="a"/>
    <w:link w:val="ae"/>
    <w:uiPriority w:val="99"/>
    <w:semiHidden/>
    <w:unhideWhenUsed/>
    <w:rsid w:val="00B974F1"/>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B974F1"/>
    <w:rPr>
      <w:rFonts w:asciiTheme="majorHAnsi" w:eastAsiaTheme="majorEastAsia" w:hAnsiTheme="majorHAnsi" w:cstheme="majorBidi"/>
      <w:sz w:val="18"/>
      <w:szCs w:val="18"/>
    </w:rPr>
  </w:style>
  <w:style w:type="paragraph" w:styleId="af">
    <w:name w:val="List Paragraph"/>
    <w:aliases w:val="標1,清單段落1,List Paragraph1,1.1.1.1清單段落,列點,(二),附錄,Yie-清單段落,標題 (4),List Paragraph,清單段落2,1.1,參考文獻,01章名,樣式A,圖標,卑南壹,詳細說明,Footnote Sam,List Paragraph (numbered (a)),Text,Noise heading,RUS List,Rec para,Dot pt,F5 List Paragraph,No Spacing1,Indicator Text"/>
    <w:basedOn w:val="a"/>
    <w:link w:val="af0"/>
    <w:uiPriority w:val="34"/>
    <w:qFormat/>
    <w:rsid w:val="001256F3"/>
    <w:pPr>
      <w:ind w:leftChars="200" w:left="480"/>
    </w:pPr>
  </w:style>
  <w:style w:type="character" w:customStyle="1" w:styleId="af1">
    <w:name w:val="其他_"/>
    <w:basedOn w:val="a0"/>
    <w:link w:val="af2"/>
    <w:rsid w:val="00C55C20"/>
    <w:rPr>
      <w:rFonts w:ascii="細明體" w:eastAsia="細明體" w:hAnsi="細明體" w:cs="細明體"/>
      <w:color w:val="231F20"/>
      <w:sz w:val="22"/>
      <w:shd w:val="clear" w:color="auto" w:fill="FFFFFF"/>
    </w:rPr>
  </w:style>
  <w:style w:type="paragraph" w:customStyle="1" w:styleId="af2">
    <w:name w:val="其他"/>
    <w:basedOn w:val="a"/>
    <w:link w:val="af1"/>
    <w:rsid w:val="00C55C20"/>
    <w:pPr>
      <w:shd w:val="clear" w:color="auto" w:fill="FFFFFF"/>
      <w:spacing w:line="456" w:lineRule="auto"/>
      <w:jc w:val="distribute"/>
    </w:pPr>
    <w:rPr>
      <w:rFonts w:ascii="細明體" w:eastAsia="細明體" w:hAnsi="細明體" w:cs="細明體"/>
      <w:color w:val="231F20"/>
      <w:sz w:val="22"/>
    </w:rPr>
  </w:style>
  <w:style w:type="character" w:customStyle="1" w:styleId="af0">
    <w:name w:val="清單段落 字元"/>
    <w:aliases w:val="標1 字元,清單段落1 字元,List Paragraph1 字元,1.1.1.1清單段落 字元,列點 字元,(二) 字元,附錄 字元,Yie-清單段落 字元,標題 (4) 字元,List Paragraph 字元,清單段落2 字元,1.1 字元,參考文獻 字元,01章名 字元,樣式A 字元,圖標 字元,卑南壹 字元,詳細說明 字元,Footnote Sam 字元,List Paragraph (numbered (a)) 字元,Text 字元,Noise heading 字元"/>
    <w:link w:val="af"/>
    <w:uiPriority w:val="34"/>
    <w:locked/>
    <w:rsid w:val="005236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052536">
      <w:bodyDiv w:val="1"/>
      <w:marLeft w:val="0"/>
      <w:marRight w:val="0"/>
      <w:marTop w:val="0"/>
      <w:marBottom w:val="0"/>
      <w:divBdr>
        <w:top w:val="none" w:sz="0" w:space="0" w:color="auto"/>
        <w:left w:val="none" w:sz="0" w:space="0" w:color="auto"/>
        <w:bottom w:val="none" w:sz="0" w:space="0" w:color="auto"/>
        <w:right w:val="none" w:sz="0" w:space="0" w:color="auto"/>
      </w:divBdr>
    </w:div>
    <w:div w:id="677077553">
      <w:bodyDiv w:val="1"/>
      <w:marLeft w:val="0"/>
      <w:marRight w:val="0"/>
      <w:marTop w:val="0"/>
      <w:marBottom w:val="0"/>
      <w:divBdr>
        <w:top w:val="none" w:sz="0" w:space="0" w:color="auto"/>
        <w:left w:val="none" w:sz="0" w:space="0" w:color="auto"/>
        <w:bottom w:val="none" w:sz="0" w:space="0" w:color="auto"/>
        <w:right w:val="none" w:sz="0" w:space="0" w:color="auto"/>
      </w:divBdr>
    </w:div>
    <w:div w:id="1148785353">
      <w:bodyDiv w:val="1"/>
      <w:marLeft w:val="0"/>
      <w:marRight w:val="0"/>
      <w:marTop w:val="0"/>
      <w:marBottom w:val="0"/>
      <w:divBdr>
        <w:top w:val="none" w:sz="0" w:space="0" w:color="auto"/>
        <w:left w:val="none" w:sz="0" w:space="0" w:color="auto"/>
        <w:bottom w:val="none" w:sz="0" w:space="0" w:color="auto"/>
        <w:right w:val="none" w:sz="0" w:space="0" w:color="auto"/>
      </w:divBdr>
    </w:div>
    <w:div w:id="1165053597">
      <w:bodyDiv w:val="1"/>
      <w:marLeft w:val="0"/>
      <w:marRight w:val="0"/>
      <w:marTop w:val="0"/>
      <w:marBottom w:val="0"/>
      <w:divBdr>
        <w:top w:val="none" w:sz="0" w:space="0" w:color="auto"/>
        <w:left w:val="none" w:sz="0" w:space="0" w:color="auto"/>
        <w:bottom w:val="none" w:sz="0" w:space="0" w:color="auto"/>
        <w:right w:val="none" w:sz="0" w:space="0" w:color="auto"/>
      </w:divBdr>
    </w:div>
    <w:div w:id="1390498325">
      <w:bodyDiv w:val="1"/>
      <w:marLeft w:val="0"/>
      <w:marRight w:val="0"/>
      <w:marTop w:val="0"/>
      <w:marBottom w:val="0"/>
      <w:divBdr>
        <w:top w:val="none" w:sz="0" w:space="0" w:color="auto"/>
        <w:left w:val="none" w:sz="0" w:space="0" w:color="auto"/>
        <w:bottom w:val="none" w:sz="0" w:space="0" w:color="auto"/>
        <w:right w:val="none" w:sz="0" w:space="0" w:color="auto"/>
      </w:divBdr>
    </w:div>
    <w:div w:id="1816994019">
      <w:bodyDiv w:val="1"/>
      <w:marLeft w:val="0"/>
      <w:marRight w:val="0"/>
      <w:marTop w:val="0"/>
      <w:marBottom w:val="0"/>
      <w:divBdr>
        <w:top w:val="none" w:sz="0" w:space="0" w:color="auto"/>
        <w:left w:val="none" w:sz="0" w:space="0" w:color="auto"/>
        <w:bottom w:val="none" w:sz="0" w:space="0" w:color="auto"/>
        <w:right w:val="none" w:sz="0" w:space="0" w:color="auto"/>
      </w:divBdr>
    </w:div>
    <w:div w:id="205399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BF686-916C-4ACA-BDC8-8FB052B27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10</Pages>
  <Words>985</Words>
  <Characters>5618</Characters>
  <Application>Microsoft Office Word</Application>
  <DocSecurity>0</DocSecurity>
  <Lines>46</Lines>
  <Paragraphs>13</Paragraphs>
  <ScaleCrop>false</ScaleCrop>
  <Company/>
  <LinksUpToDate>false</LinksUpToDate>
  <CharactersWithSpaces>6590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楊美華</dc:creator>
  <cp:lastModifiedBy>林佳怡</cp:lastModifiedBy>
  <cp:revision>23</cp:revision>
  <cp:lastPrinted>2023-06-26T01:44:00Z</cp:lastPrinted>
  <dcterms:created xsi:type="dcterms:W3CDTF">2023-06-16T06:10:00Z</dcterms:created>
  <dcterms:modified xsi:type="dcterms:W3CDTF">2023-06-26T01:46:00Z</dcterms:modified>
</cp:coreProperties>
</file>