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DF30D" w14:textId="21BE3EB9" w:rsidR="001306CB" w:rsidRPr="009655EB" w:rsidRDefault="0008164E" w:rsidP="0008164E">
      <w:pPr>
        <w:widowControl/>
        <w:shd w:val="clear" w:color="auto" w:fill="FFFFFF"/>
        <w:spacing w:beforeAutospacing="1" w:afterAutospacing="1"/>
        <w:jc w:val="center"/>
        <w:textAlignment w:val="baseline"/>
        <w:outlineLvl w:val="1"/>
        <w:rPr>
          <w:rFonts w:ascii="標楷體" w:eastAsia="標楷體" w:hAnsi="標楷體" w:cs="新細明體"/>
          <w:b/>
          <w:bCs/>
          <w:color w:val="333333"/>
          <w:kern w:val="0"/>
          <w:sz w:val="36"/>
          <w:szCs w:val="36"/>
          <w:bdr w:val="none" w:sz="0" w:space="0" w:color="auto" w:frame="1"/>
        </w:rPr>
      </w:pPr>
      <w:r w:rsidRPr="009655EB">
        <w:rPr>
          <w:rFonts w:ascii="標楷體" w:eastAsia="標楷體" w:hAnsi="標楷體" w:cs="新細明體" w:hint="eastAsia"/>
          <w:b/>
          <w:bCs/>
          <w:color w:val="333333"/>
          <w:kern w:val="0"/>
          <w:sz w:val="36"/>
          <w:szCs w:val="36"/>
          <w:bdr w:val="none" w:sz="0" w:space="0" w:color="auto" w:frame="1"/>
        </w:rPr>
        <w:t>勞工職業災害保險</w:t>
      </w:r>
      <w:r w:rsidR="00834E36">
        <w:rPr>
          <w:rFonts w:ascii="標楷體" w:eastAsia="標楷體" w:hAnsi="標楷體" w:cs="新細明體" w:hint="eastAsia"/>
          <w:b/>
          <w:bCs/>
          <w:color w:val="333333"/>
          <w:kern w:val="0"/>
          <w:sz w:val="36"/>
          <w:szCs w:val="36"/>
          <w:bdr w:val="none" w:sz="0" w:space="0" w:color="auto" w:frame="1"/>
        </w:rPr>
        <w:t>核退</w:t>
      </w:r>
      <w:r w:rsidR="001306CB" w:rsidRPr="009655EB">
        <w:rPr>
          <w:rFonts w:ascii="標楷體" w:eastAsia="標楷體" w:hAnsi="標楷體" w:cs="新細明體" w:hint="eastAsia"/>
          <w:b/>
          <w:bCs/>
          <w:color w:val="333333"/>
          <w:kern w:val="0"/>
          <w:sz w:val="36"/>
          <w:szCs w:val="36"/>
          <w:bdr w:val="none" w:sz="0" w:space="0" w:color="auto" w:frame="1"/>
        </w:rPr>
        <w:t>健保自付差額特</w:t>
      </w:r>
      <w:r w:rsidR="009655EB" w:rsidRPr="009655EB">
        <w:rPr>
          <w:rFonts w:ascii="標楷體" w:eastAsia="標楷體" w:hAnsi="標楷體" w:cs="新細明體" w:hint="eastAsia"/>
          <w:b/>
          <w:bCs/>
          <w:color w:val="333333"/>
          <w:kern w:val="0"/>
          <w:sz w:val="36"/>
          <w:szCs w:val="36"/>
          <w:bdr w:val="none" w:sz="0" w:space="0" w:color="auto" w:frame="1"/>
        </w:rPr>
        <w:t>殊</w:t>
      </w:r>
      <w:r w:rsidR="001306CB" w:rsidRPr="009655EB">
        <w:rPr>
          <w:rFonts w:ascii="標楷體" w:eastAsia="標楷體" w:hAnsi="標楷體" w:cs="新細明體" w:hint="eastAsia"/>
          <w:b/>
          <w:bCs/>
          <w:color w:val="333333"/>
          <w:kern w:val="0"/>
          <w:sz w:val="36"/>
          <w:szCs w:val="36"/>
          <w:bdr w:val="none" w:sz="0" w:space="0" w:color="auto" w:frame="1"/>
        </w:rPr>
        <w:t>材</w:t>
      </w:r>
      <w:r w:rsidR="009655EB" w:rsidRPr="009655EB">
        <w:rPr>
          <w:rFonts w:ascii="標楷體" w:eastAsia="標楷體" w:hAnsi="標楷體" w:cs="新細明體" w:hint="eastAsia"/>
          <w:b/>
          <w:bCs/>
          <w:color w:val="333333"/>
          <w:kern w:val="0"/>
          <w:sz w:val="36"/>
          <w:szCs w:val="36"/>
          <w:bdr w:val="none" w:sz="0" w:space="0" w:color="auto" w:frame="1"/>
        </w:rPr>
        <w:t>料品</w:t>
      </w:r>
      <w:r w:rsidRPr="009655EB">
        <w:rPr>
          <w:rFonts w:ascii="標楷體" w:eastAsia="標楷體" w:hAnsi="標楷體" w:cs="新細明體" w:hint="eastAsia"/>
          <w:b/>
          <w:bCs/>
          <w:color w:val="333333"/>
          <w:kern w:val="0"/>
          <w:sz w:val="36"/>
          <w:szCs w:val="36"/>
          <w:bdr w:val="none" w:sz="0" w:space="0" w:color="auto" w:frame="1"/>
        </w:rPr>
        <w:t>項檢核表</w:t>
      </w:r>
    </w:p>
    <w:tbl>
      <w:tblPr>
        <w:tblStyle w:val="a4"/>
        <w:tblW w:w="10627" w:type="dxa"/>
        <w:tblLook w:val="04A0" w:firstRow="1" w:lastRow="0" w:firstColumn="1" w:lastColumn="0" w:noHBand="0" w:noVBand="1"/>
      </w:tblPr>
      <w:tblGrid>
        <w:gridCol w:w="576"/>
        <w:gridCol w:w="979"/>
        <w:gridCol w:w="1292"/>
        <w:gridCol w:w="7780"/>
      </w:tblGrid>
      <w:tr w:rsidR="0093575A" w:rsidRPr="009655EB" w14:paraId="5C7E53B2" w14:textId="77777777" w:rsidTr="0093575A">
        <w:trPr>
          <w:trHeight w:val="687"/>
        </w:trPr>
        <w:tc>
          <w:tcPr>
            <w:tcW w:w="1555" w:type="dxa"/>
            <w:gridSpan w:val="2"/>
            <w:vAlign w:val="center"/>
          </w:tcPr>
          <w:p w14:paraId="4F813E71" w14:textId="3CAACC19" w:rsidR="0093575A" w:rsidRPr="00DD570B" w:rsidRDefault="0093575A" w:rsidP="009655EB">
            <w:pPr>
              <w:widowControl/>
              <w:jc w:val="center"/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</w:pPr>
            <w:r w:rsidRPr="00DD570B"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  <w:t>序號</w:t>
            </w:r>
          </w:p>
        </w:tc>
        <w:tc>
          <w:tcPr>
            <w:tcW w:w="9072" w:type="dxa"/>
            <w:gridSpan w:val="2"/>
            <w:vAlign w:val="center"/>
          </w:tcPr>
          <w:p w14:paraId="2C4561C6" w14:textId="2844EDAC" w:rsidR="0093575A" w:rsidRPr="00DD570B" w:rsidRDefault="0093575A" w:rsidP="009655EB">
            <w:pPr>
              <w:widowControl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DD570B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bdr w:val="none" w:sz="0" w:space="0" w:color="auto" w:frame="1"/>
              </w:rPr>
              <w:t>特材品項</w:t>
            </w:r>
            <w:r w:rsidR="00F86215" w:rsidRPr="00DE3256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bdr w:val="none" w:sz="0" w:space="0" w:color="auto" w:frame="1"/>
              </w:rPr>
              <w:t>名稱</w:t>
            </w:r>
          </w:p>
        </w:tc>
      </w:tr>
      <w:tr w:rsidR="0093575A" w:rsidRPr="009655EB" w14:paraId="0A86FD3B" w14:textId="77777777" w:rsidTr="0093575A">
        <w:trPr>
          <w:trHeight w:val="680"/>
        </w:trPr>
        <w:tc>
          <w:tcPr>
            <w:tcW w:w="576" w:type="dxa"/>
            <w:tcBorders>
              <w:right w:val="nil"/>
            </w:tcBorders>
            <w:vAlign w:val="center"/>
          </w:tcPr>
          <w:p w14:paraId="755DB465" w14:textId="62391C20" w:rsidR="0093575A" w:rsidRPr="009655EB" w:rsidRDefault="0093575A" w:rsidP="009655EB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84338">
              <w:rPr>
                <w:rFonts w:ascii="標楷體" w:eastAsia="標楷體" w:hAnsi="標楷體" w:hint="eastAsia"/>
                <w:sz w:val="36"/>
                <w:szCs w:val="36"/>
              </w:rPr>
              <w:t>□</w:t>
            </w:r>
          </w:p>
        </w:tc>
        <w:tc>
          <w:tcPr>
            <w:tcW w:w="979" w:type="dxa"/>
            <w:tcBorders>
              <w:left w:val="nil"/>
              <w:bottom w:val="single" w:sz="4" w:space="0" w:color="auto"/>
            </w:tcBorders>
            <w:vAlign w:val="center"/>
          </w:tcPr>
          <w:p w14:paraId="26DE73A4" w14:textId="7F64AE8C" w:rsidR="0093575A" w:rsidRPr="009655EB" w:rsidRDefault="0093575A" w:rsidP="009655EB">
            <w:pPr>
              <w:widowControl/>
              <w:adjustRightInd w:val="0"/>
              <w:snapToGrid w:val="0"/>
              <w:spacing w:line="240" w:lineRule="atLeast"/>
              <w:contextualSpacing/>
              <w:jc w:val="center"/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</w:pPr>
            <w:r w:rsidRPr="009655EB"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  <w:t>1</w:t>
            </w:r>
          </w:p>
        </w:tc>
        <w:tc>
          <w:tcPr>
            <w:tcW w:w="9072" w:type="dxa"/>
            <w:gridSpan w:val="2"/>
            <w:vAlign w:val="center"/>
          </w:tcPr>
          <w:p w14:paraId="3F071240" w14:textId="0442704F" w:rsidR="0093575A" w:rsidRPr="009655EB" w:rsidRDefault="0093575A" w:rsidP="009655EB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9655EB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義肢</w:t>
            </w:r>
          </w:p>
        </w:tc>
      </w:tr>
      <w:tr w:rsidR="0093575A" w:rsidRPr="009655EB" w14:paraId="40395371" w14:textId="77777777" w:rsidTr="0093575A">
        <w:trPr>
          <w:trHeight w:val="680"/>
        </w:trPr>
        <w:tc>
          <w:tcPr>
            <w:tcW w:w="576" w:type="dxa"/>
            <w:tcBorders>
              <w:right w:val="nil"/>
            </w:tcBorders>
            <w:vAlign w:val="center"/>
          </w:tcPr>
          <w:p w14:paraId="77AD86CA" w14:textId="33473CA1" w:rsidR="0093575A" w:rsidRPr="00B84338" w:rsidRDefault="0093575A" w:rsidP="009655EB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36"/>
                <w:szCs w:val="36"/>
              </w:rPr>
            </w:pPr>
            <w:r w:rsidRPr="00B84338">
              <w:rPr>
                <w:rFonts w:ascii="標楷體" w:eastAsia="標楷體" w:hAnsi="標楷體" w:hint="eastAsia"/>
                <w:sz w:val="36"/>
                <w:szCs w:val="36"/>
              </w:rPr>
              <w:t>□</w:t>
            </w:r>
          </w:p>
        </w:tc>
        <w:tc>
          <w:tcPr>
            <w:tcW w:w="979" w:type="dxa"/>
            <w:tcBorders>
              <w:left w:val="nil"/>
            </w:tcBorders>
            <w:vAlign w:val="center"/>
          </w:tcPr>
          <w:p w14:paraId="5718E2BA" w14:textId="54893E66" w:rsidR="0093575A" w:rsidRPr="009655EB" w:rsidRDefault="0093575A" w:rsidP="009655EB">
            <w:pPr>
              <w:widowControl/>
              <w:adjustRightInd w:val="0"/>
              <w:snapToGrid w:val="0"/>
              <w:spacing w:line="240" w:lineRule="atLeast"/>
              <w:contextualSpacing/>
              <w:jc w:val="center"/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</w:pPr>
            <w:r w:rsidRPr="009655EB"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  <w:t>2</w:t>
            </w:r>
          </w:p>
        </w:tc>
        <w:tc>
          <w:tcPr>
            <w:tcW w:w="9072" w:type="dxa"/>
            <w:gridSpan w:val="2"/>
            <w:vAlign w:val="center"/>
          </w:tcPr>
          <w:p w14:paraId="70BED069" w14:textId="03DB4B6A" w:rsidR="0093575A" w:rsidRPr="009655EB" w:rsidRDefault="0093575A" w:rsidP="009655EB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9655EB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特殊功能人工心律調節器</w:t>
            </w:r>
          </w:p>
        </w:tc>
      </w:tr>
      <w:tr w:rsidR="0093575A" w:rsidRPr="009655EB" w14:paraId="28455828" w14:textId="77777777" w:rsidTr="0093575A">
        <w:trPr>
          <w:trHeight w:val="680"/>
        </w:trPr>
        <w:tc>
          <w:tcPr>
            <w:tcW w:w="576" w:type="dxa"/>
            <w:tcBorders>
              <w:right w:val="nil"/>
            </w:tcBorders>
            <w:vAlign w:val="center"/>
          </w:tcPr>
          <w:p w14:paraId="7242F55B" w14:textId="42145521" w:rsidR="0093575A" w:rsidRPr="00B84338" w:rsidRDefault="0093575A" w:rsidP="009655EB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36"/>
                <w:szCs w:val="36"/>
              </w:rPr>
            </w:pPr>
            <w:r w:rsidRPr="00B84338">
              <w:rPr>
                <w:rFonts w:ascii="標楷體" w:eastAsia="標楷體" w:hAnsi="標楷體" w:hint="eastAsia"/>
                <w:sz w:val="36"/>
                <w:szCs w:val="36"/>
              </w:rPr>
              <w:t>□</w:t>
            </w:r>
          </w:p>
        </w:tc>
        <w:tc>
          <w:tcPr>
            <w:tcW w:w="979" w:type="dxa"/>
            <w:tcBorders>
              <w:left w:val="nil"/>
            </w:tcBorders>
            <w:vAlign w:val="center"/>
          </w:tcPr>
          <w:p w14:paraId="0DCBA610" w14:textId="302BAD8A" w:rsidR="0093575A" w:rsidRPr="009655EB" w:rsidRDefault="0093575A" w:rsidP="009655EB">
            <w:pPr>
              <w:widowControl/>
              <w:adjustRightInd w:val="0"/>
              <w:snapToGrid w:val="0"/>
              <w:spacing w:line="240" w:lineRule="atLeast"/>
              <w:contextualSpacing/>
              <w:jc w:val="center"/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</w:pPr>
            <w:r w:rsidRPr="009655EB"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  <w:t>3</w:t>
            </w:r>
          </w:p>
        </w:tc>
        <w:tc>
          <w:tcPr>
            <w:tcW w:w="9072" w:type="dxa"/>
            <w:gridSpan w:val="2"/>
            <w:vAlign w:val="center"/>
          </w:tcPr>
          <w:p w14:paraId="58AE6CFB" w14:textId="0EE8C447" w:rsidR="0093575A" w:rsidRPr="009655EB" w:rsidRDefault="0093575A" w:rsidP="009655EB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9655EB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冠狀動脈塗藥支架</w:t>
            </w:r>
          </w:p>
        </w:tc>
      </w:tr>
      <w:tr w:rsidR="0093575A" w:rsidRPr="009655EB" w14:paraId="256552CF" w14:textId="77777777" w:rsidTr="007A3435">
        <w:trPr>
          <w:trHeight w:val="680"/>
        </w:trPr>
        <w:tc>
          <w:tcPr>
            <w:tcW w:w="576" w:type="dxa"/>
            <w:vMerge w:val="restart"/>
            <w:tcBorders>
              <w:right w:val="nil"/>
            </w:tcBorders>
            <w:vAlign w:val="center"/>
          </w:tcPr>
          <w:p w14:paraId="0753C968" w14:textId="1A207D76" w:rsidR="0093575A" w:rsidRPr="00B84338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36"/>
                <w:szCs w:val="36"/>
              </w:rPr>
            </w:pPr>
            <w:r w:rsidRPr="00B84338">
              <w:rPr>
                <w:rFonts w:ascii="標楷體" w:eastAsia="標楷體" w:hAnsi="標楷體" w:hint="eastAsia"/>
                <w:sz w:val="36"/>
                <w:szCs w:val="36"/>
              </w:rPr>
              <w:t>□</w:t>
            </w:r>
          </w:p>
        </w:tc>
        <w:tc>
          <w:tcPr>
            <w:tcW w:w="979" w:type="dxa"/>
            <w:vMerge w:val="restart"/>
            <w:tcBorders>
              <w:left w:val="nil"/>
            </w:tcBorders>
            <w:vAlign w:val="center"/>
          </w:tcPr>
          <w:p w14:paraId="34624A36" w14:textId="16AD62D9" w:rsidR="0093575A" w:rsidRPr="009655EB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jc w:val="center"/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</w:pPr>
            <w:r w:rsidRPr="009655EB"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  <w:t>4</w:t>
            </w:r>
          </w:p>
        </w:tc>
        <w:tc>
          <w:tcPr>
            <w:tcW w:w="1292" w:type="dxa"/>
            <w:vMerge w:val="restart"/>
            <w:vAlign w:val="center"/>
          </w:tcPr>
          <w:p w14:paraId="39C5D2A2" w14:textId="58C89777" w:rsidR="0093575A" w:rsidRPr="009655EB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特殊</w:t>
            </w:r>
            <w:r w:rsidRPr="009655EB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人工髖關節</w:t>
            </w:r>
          </w:p>
        </w:tc>
        <w:tc>
          <w:tcPr>
            <w:tcW w:w="7780" w:type="dxa"/>
            <w:vAlign w:val="center"/>
          </w:tcPr>
          <w:p w14:paraId="55F4FA21" w14:textId="2B61FFF3" w:rsidR="0093575A" w:rsidRPr="009655EB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陶瓷</w:t>
            </w:r>
            <w:r w:rsidRPr="009655EB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人工髖關節</w:t>
            </w:r>
          </w:p>
        </w:tc>
      </w:tr>
      <w:tr w:rsidR="0093575A" w:rsidRPr="009655EB" w14:paraId="660BED01" w14:textId="77777777" w:rsidTr="007A3435">
        <w:trPr>
          <w:trHeight w:val="680"/>
        </w:trPr>
        <w:tc>
          <w:tcPr>
            <w:tcW w:w="576" w:type="dxa"/>
            <w:vMerge/>
            <w:tcBorders>
              <w:right w:val="nil"/>
            </w:tcBorders>
            <w:vAlign w:val="center"/>
          </w:tcPr>
          <w:p w14:paraId="160A0F74" w14:textId="77777777" w:rsidR="0093575A" w:rsidRPr="00B84338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36"/>
                <w:szCs w:val="36"/>
              </w:rPr>
            </w:pPr>
          </w:p>
        </w:tc>
        <w:tc>
          <w:tcPr>
            <w:tcW w:w="979" w:type="dxa"/>
            <w:vMerge/>
            <w:tcBorders>
              <w:left w:val="nil"/>
            </w:tcBorders>
            <w:vAlign w:val="center"/>
          </w:tcPr>
          <w:p w14:paraId="1AFF9B9D" w14:textId="77777777" w:rsidR="0093575A" w:rsidRPr="009655EB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jc w:val="center"/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1292" w:type="dxa"/>
            <w:vMerge/>
            <w:vAlign w:val="center"/>
          </w:tcPr>
          <w:p w14:paraId="5B019649" w14:textId="77777777" w:rsidR="0093575A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7780" w:type="dxa"/>
            <w:vAlign w:val="center"/>
          </w:tcPr>
          <w:p w14:paraId="66EF5236" w14:textId="47AE9708" w:rsidR="0093575A" w:rsidRPr="009655EB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9655EB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添加抗氧化劑之超高分子量聚乙烯全髖臼內襯</w:t>
            </w:r>
          </w:p>
        </w:tc>
      </w:tr>
      <w:tr w:rsidR="0093575A" w:rsidRPr="009655EB" w14:paraId="7FC2C408" w14:textId="77777777" w:rsidTr="0093575A">
        <w:trPr>
          <w:trHeight w:val="680"/>
        </w:trPr>
        <w:tc>
          <w:tcPr>
            <w:tcW w:w="576" w:type="dxa"/>
            <w:tcBorders>
              <w:right w:val="nil"/>
            </w:tcBorders>
            <w:vAlign w:val="center"/>
          </w:tcPr>
          <w:p w14:paraId="3B2682E6" w14:textId="49121D1A" w:rsidR="0093575A" w:rsidRPr="00B84338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36"/>
                <w:szCs w:val="36"/>
              </w:rPr>
            </w:pPr>
            <w:r w:rsidRPr="00B84338">
              <w:rPr>
                <w:rFonts w:ascii="標楷體" w:eastAsia="標楷體" w:hAnsi="標楷體" w:hint="eastAsia"/>
                <w:sz w:val="36"/>
                <w:szCs w:val="36"/>
              </w:rPr>
              <w:t>□</w:t>
            </w:r>
          </w:p>
        </w:tc>
        <w:tc>
          <w:tcPr>
            <w:tcW w:w="979" w:type="dxa"/>
            <w:tcBorders>
              <w:left w:val="nil"/>
            </w:tcBorders>
            <w:vAlign w:val="center"/>
          </w:tcPr>
          <w:p w14:paraId="4F789822" w14:textId="14B5DEE6" w:rsidR="0093575A" w:rsidRPr="009655EB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jc w:val="center"/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</w:pPr>
            <w:r w:rsidRPr="009655EB"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  <w:t>5</w:t>
            </w:r>
          </w:p>
        </w:tc>
        <w:tc>
          <w:tcPr>
            <w:tcW w:w="9072" w:type="dxa"/>
            <w:gridSpan w:val="2"/>
            <w:vAlign w:val="center"/>
          </w:tcPr>
          <w:p w14:paraId="60711D60" w14:textId="348F951E" w:rsidR="0093575A" w:rsidRPr="009655EB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9655EB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特殊功能人工水晶體</w:t>
            </w:r>
          </w:p>
        </w:tc>
      </w:tr>
      <w:tr w:rsidR="0093575A" w:rsidRPr="009655EB" w14:paraId="672DF08E" w14:textId="77777777" w:rsidTr="0093575A">
        <w:trPr>
          <w:trHeight w:val="680"/>
        </w:trPr>
        <w:tc>
          <w:tcPr>
            <w:tcW w:w="576" w:type="dxa"/>
            <w:tcBorders>
              <w:right w:val="nil"/>
            </w:tcBorders>
            <w:vAlign w:val="center"/>
          </w:tcPr>
          <w:p w14:paraId="6DE75B58" w14:textId="11F7FFEC" w:rsidR="0093575A" w:rsidRPr="00B84338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36"/>
                <w:szCs w:val="36"/>
              </w:rPr>
            </w:pPr>
            <w:r w:rsidRPr="00B84338">
              <w:rPr>
                <w:rFonts w:ascii="標楷體" w:eastAsia="標楷體" w:hAnsi="標楷體" w:hint="eastAsia"/>
                <w:sz w:val="36"/>
                <w:szCs w:val="36"/>
              </w:rPr>
              <w:t>□</w:t>
            </w:r>
          </w:p>
        </w:tc>
        <w:tc>
          <w:tcPr>
            <w:tcW w:w="979" w:type="dxa"/>
            <w:tcBorders>
              <w:left w:val="nil"/>
            </w:tcBorders>
            <w:vAlign w:val="center"/>
          </w:tcPr>
          <w:p w14:paraId="5FA8234C" w14:textId="2034DCA6" w:rsidR="0093575A" w:rsidRPr="009655EB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jc w:val="center"/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</w:pPr>
            <w:r w:rsidRPr="009655EB"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  <w:t>6</w:t>
            </w:r>
          </w:p>
        </w:tc>
        <w:tc>
          <w:tcPr>
            <w:tcW w:w="9072" w:type="dxa"/>
            <w:gridSpan w:val="2"/>
            <w:vAlign w:val="center"/>
          </w:tcPr>
          <w:p w14:paraId="505EFCD7" w14:textId="0358674F" w:rsidR="0093575A" w:rsidRPr="009655EB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9655EB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特殊材質生物組織心臟瓣膜</w:t>
            </w:r>
          </w:p>
        </w:tc>
      </w:tr>
      <w:tr w:rsidR="0093575A" w:rsidRPr="009655EB" w14:paraId="6FFA6E12" w14:textId="77777777" w:rsidTr="0093575A">
        <w:trPr>
          <w:trHeight w:val="680"/>
        </w:trPr>
        <w:tc>
          <w:tcPr>
            <w:tcW w:w="576" w:type="dxa"/>
            <w:tcBorders>
              <w:right w:val="nil"/>
            </w:tcBorders>
            <w:vAlign w:val="center"/>
          </w:tcPr>
          <w:p w14:paraId="68725EE9" w14:textId="5F994375" w:rsidR="0093575A" w:rsidRPr="00B84338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36"/>
                <w:szCs w:val="36"/>
              </w:rPr>
            </w:pPr>
            <w:r w:rsidRPr="00B84338">
              <w:rPr>
                <w:rFonts w:ascii="標楷體" w:eastAsia="標楷體" w:hAnsi="標楷體" w:hint="eastAsia"/>
                <w:sz w:val="36"/>
                <w:szCs w:val="36"/>
              </w:rPr>
              <w:t>□</w:t>
            </w:r>
          </w:p>
        </w:tc>
        <w:tc>
          <w:tcPr>
            <w:tcW w:w="979" w:type="dxa"/>
            <w:tcBorders>
              <w:left w:val="nil"/>
            </w:tcBorders>
            <w:vAlign w:val="center"/>
          </w:tcPr>
          <w:p w14:paraId="06AFFCFF" w14:textId="27017D89" w:rsidR="0093575A" w:rsidRPr="009655EB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jc w:val="center"/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</w:pPr>
            <w:r w:rsidRPr="009655EB"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  <w:t>7</w:t>
            </w:r>
          </w:p>
        </w:tc>
        <w:tc>
          <w:tcPr>
            <w:tcW w:w="9072" w:type="dxa"/>
            <w:gridSpan w:val="2"/>
            <w:vAlign w:val="center"/>
          </w:tcPr>
          <w:p w14:paraId="288968C7" w14:textId="717FF925" w:rsidR="0093575A" w:rsidRPr="009655EB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9655EB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腦脊髓液分流系統</w:t>
            </w:r>
          </w:p>
        </w:tc>
      </w:tr>
      <w:tr w:rsidR="0093575A" w:rsidRPr="009655EB" w14:paraId="507633C9" w14:textId="77777777" w:rsidTr="0093575A">
        <w:trPr>
          <w:trHeight w:val="680"/>
        </w:trPr>
        <w:tc>
          <w:tcPr>
            <w:tcW w:w="576" w:type="dxa"/>
            <w:tcBorders>
              <w:right w:val="nil"/>
            </w:tcBorders>
            <w:vAlign w:val="center"/>
          </w:tcPr>
          <w:p w14:paraId="755DA7B0" w14:textId="0716DCAB" w:rsidR="0093575A" w:rsidRPr="00B84338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36"/>
                <w:szCs w:val="36"/>
              </w:rPr>
            </w:pPr>
            <w:r w:rsidRPr="00B84338">
              <w:rPr>
                <w:rFonts w:ascii="標楷體" w:eastAsia="標楷體" w:hAnsi="標楷體" w:hint="eastAsia"/>
                <w:sz w:val="36"/>
                <w:szCs w:val="36"/>
              </w:rPr>
              <w:t>□</w:t>
            </w:r>
          </w:p>
        </w:tc>
        <w:tc>
          <w:tcPr>
            <w:tcW w:w="979" w:type="dxa"/>
            <w:tcBorders>
              <w:left w:val="nil"/>
            </w:tcBorders>
            <w:vAlign w:val="center"/>
          </w:tcPr>
          <w:p w14:paraId="24F71495" w14:textId="7F39B134" w:rsidR="0093575A" w:rsidRPr="009655EB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jc w:val="center"/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</w:pPr>
            <w:r w:rsidRPr="009655EB"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  <w:t>8</w:t>
            </w:r>
          </w:p>
        </w:tc>
        <w:tc>
          <w:tcPr>
            <w:tcW w:w="9072" w:type="dxa"/>
            <w:gridSpan w:val="2"/>
            <w:vAlign w:val="center"/>
          </w:tcPr>
          <w:p w14:paraId="35DD6588" w14:textId="5585EA2A" w:rsidR="0093575A" w:rsidRPr="009655EB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9655EB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治療淺股動脈狹窄之塗藥裝置</w:t>
            </w:r>
          </w:p>
        </w:tc>
      </w:tr>
      <w:tr w:rsidR="00050416" w:rsidRPr="009655EB" w14:paraId="5ED829AA" w14:textId="77777777" w:rsidTr="00050416">
        <w:trPr>
          <w:trHeight w:val="653"/>
        </w:trPr>
        <w:tc>
          <w:tcPr>
            <w:tcW w:w="576" w:type="dxa"/>
            <w:vMerge w:val="restart"/>
            <w:tcBorders>
              <w:right w:val="nil"/>
            </w:tcBorders>
            <w:vAlign w:val="center"/>
          </w:tcPr>
          <w:p w14:paraId="61AD7B10" w14:textId="4079AB8C" w:rsidR="00050416" w:rsidRPr="00B84338" w:rsidRDefault="00050416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36"/>
                <w:szCs w:val="36"/>
              </w:rPr>
            </w:pPr>
            <w:r w:rsidRPr="00B84338">
              <w:rPr>
                <w:rFonts w:ascii="標楷體" w:eastAsia="標楷體" w:hAnsi="標楷體" w:hint="eastAsia"/>
                <w:sz w:val="36"/>
                <w:szCs w:val="36"/>
              </w:rPr>
              <w:t>□</w:t>
            </w:r>
          </w:p>
        </w:tc>
        <w:tc>
          <w:tcPr>
            <w:tcW w:w="979" w:type="dxa"/>
            <w:vMerge w:val="restart"/>
            <w:tcBorders>
              <w:left w:val="nil"/>
            </w:tcBorders>
            <w:vAlign w:val="center"/>
          </w:tcPr>
          <w:p w14:paraId="5756F4DF" w14:textId="6350202F" w:rsidR="00050416" w:rsidRPr="009655EB" w:rsidRDefault="00050416" w:rsidP="00346161">
            <w:pPr>
              <w:widowControl/>
              <w:adjustRightInd w:val="0"/>
              <w:snapToGrid w:val="0"/>
              <w:spacing w:line="240" w:lineRule="atLeast"/>
              <w:contextualSpacing/>
              <w:jc w:val="center"/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</w:pPr>
            <w:r w:rsidRPr="009655EB"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  <w:t>9</w:t>
            </w:r>
          </w:p>
        </w:tc>
        <w:tc>
          <w:tcPr>
            <w:tcW w:w="1292" w:type="dxa"/>
            <w:vMerge w:val="restart"/>
            <w:vAlign w:val="center"/>
          </w:tcPr>
          <w:p w14:paraId="3DFCE39B" w14:textId="79994275" w:rsidR="00050416" w:rsidRPr="00346161" w:rsidRDefault="00050416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346161">
              <w:rPr>
                <w:rFonts w:ascii="標楷體" w:eastAsia="標楷體" w:hAnsi="標楷體" w:hint="eastAsia"/>
                <w:color w:val="000000"/>
                <w:sz w:val="28"/>
                <w:szCs w:val="28"/>
                <w:shd w:val="clear" w:color="auto" w:fill="FFFFFF"/>
              </w:rPr>
              <w:t>治療複雜性心臟不整脈</w:t>
            </w:r>
            <w:r w:rsidRPr="0034616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消融導管</w:t>
            </w:r>
          </w:p>
        </w:tc>
        <w:tc>
          <w:tcPr>
            <w:tcW w:w="7780" w:type="dxa"/>
            <w:vAlign w:val="center"/>
          </w:tcPr>
          <w:p w14:paraId="5755FEDE" w14:textId="506CFE71" w:rsidR="00050416" w:rsidRPr="00346161" w:rsidRDefault="002B1F74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hyperlink r:id="rId7" w:tooltip="治療心房顫動之冷凍消融導管(106年11月1日起自付差額)" w:history="1">
              <w:r w:rsidR="00050416" w:rsidRPr="00346161">
                <w:rPr>
                  <w:rStyle w:val="a3"/>
                  <w:rFonts w:ascii="標楷體" w:eastAsia="標楷體" w:hAnsi="標楷體" w:hint="eastAsia"/>
                  <w:color w:val="000000" w:themeColor="text1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治療心房顫動之冷凍消融導管</w:t>
              </w:r>
            </w:hyperlink>
          </w:p>
        </w:tc>
      </w:tr>
      <w:tr w:rsidR="00050416" w:rsidRPr="009655EB" w14:paraId="3EB79F1E" w14:textId="77777777" w:rsidTr="00050416">
        <w:trPr>
          <w:trHeight w:val="653"/>
        </w:trPr>
        <w:tc>
          <w:tcPr>
            <w:tcW w:w="576" w:type="dxa"/>
            <w:vMerge/>
            <w:tcBorders>
              <w:right w:val="nil"/>
            </w:tcBorders>
            <w:vAlign w:val="center"/>
          </w:tcPr>
          <w:p w14:paraId="1788BAF2" w14:textId="77777777" w:rsidR="00050416" w:rsidRPr="00B84338" w:rsidRDefault="00050416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36"/>
                <w:szCs w:val="36"/>
              </w:rPr>
            </w:pPr>
          </w:p>
        </w:tc>
        <w:tc>
          <w:tcPr>
            <w:tcW w:w="979" w:type="dxa"/>
            <w:vMerge/>
            <w:tcBorders>
              <w:left w:val="nil"/>
            </w:tcBorders>
            <w:vAlign w:val="center"/>
          </w:tcPr>
          <w:p w14:paraId="7378A6D5" w14:textId="77777777" w:rsidR="00050416" w:rsidRPr="009655EB" w:rsidRDefault="00050416" w:rsidP="00346161">
            <w:pPr>
              <w:widowControl/>
              <w:adjustRightInd w:val="0"/>
              <w:snapToGrid w:val="0"/>
              <w:spacing w:line="240" w:lineRule="atLeast"/>
              <w:contextualSpacing/>
              <w:jc w:val="center"/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1292" w:type="dxa"/>
            <w:vMerge/>
            <w:vAlign w:val="center"/>
          </w:tcPr>
          <w:p w14:paraId="76A5402C" w14:textId="77777777" w:rsidR="00050416" w:rsidRPr="00346161" w:rsidRDefault="00050416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80" w:type="dxa"/>
            <w:vAlign w:val="center"/>
          </w:tcPr>
          <w:p w14:paraId="3C9BCF7F" w14:textId="37FCF7D7" w:rsidR="00050416" w:rsidRDefault="00050416" w:rsidP="00346161">
            <w:pPr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9655EB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具壓力感應功能之(3D)電燒導管</w:t>
            </w:r>
          </w:p>
        </w:tc>
      </w:tr>
      <w:tr w:rsidR="00050416" w:rsidRPr="009655EB" w14:paraId="40157D41" w14:textId="77777777" w:rsidTr="00050416">
        <w:trPr>
          <w:trHeight w:val="653"/>
        </w:trPr>
        <w:tc>
          <w:tcPr>
            <w:tcW w:w="576" w:type="dxa"/>
            <w:vMerge/>
            <w:tcBorders>
              <w:right w:val="nil"/>
            </w:tcBorders>
            <w:vAlign w:val="center"/>
          </w:tcPr>
          <w:p w14:paraId="09FCDCA9" w14:textId="77777777" w:rsidR="00050416" w:rsidRPr="00B84338" w:rsidRDefault="00050416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36"/>
                <w:szCs w:val="36"/>
              </w:rPr>
            </w:pPr>
          </w:p>
        </w:tc>
        <w:tc>
          <w:tcPr>
            <w:tcW w:w="979" w:type="dxa"/>
            <w:vMerge/>
            <w:tcBorders>
              <w:left w:val="nil"/>
            </w:tcBorders>
            <w:vAlign w:val="center"/>
          </w:tcPr>
          <w:p w14:paraId="44A9E54F" w14:textId="77777777" w:rsidR="00050416" w:rsidRPr="009655EB" w:rsidRDefault="00050416" w:rsidP="00346161">
            <w:pPr>
              <w:widowControl/>
              <w:adjustRightInd w:val="0"/>
              <w:snapToGrid w:val="0"/>
              <w:spacing w:line="240" w:lineRule="atLeast"/>
              <w:contextualSpacing/>
              <w:jc w:val="center"/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1292" w:type="dxa"/>
            <w:vMerge/>
            <w:vAlign w:val="center"/>
          </w:tcPr>
          <w:p w14:paraId="44CEDE17" w14:textId="77777777" w:rsidR="00050416" w:rsidRPr="00346161" w:rsidRDefault="00050416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80" w:type="dxa"/>
            <w:vAlign w:val="center"/>
          </w:tcPr>
          <w:p w14:paraId="4F2B02C1" w14:textId="2041CBBF" w:rsidR="00050416" w:rsidRPr="009655EB" w:rsidRDefault="00050416" w:rsidP="00346161">
            <w:pPr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高密度/高解析度定位診斷導管</w:t>
            </w:r>
          </w:p>
        </w:tc>
      </w:tr>
      <w:tr w:rsidR="0093575A" w:rsidRPr="009655EB" w14:paraId="7DA18DD7" w14:textId="77777777" w:rsidTr="0093575A">
        <w:trPr>
          <w:trHeight w:val="680"/>
        </w:trPr>
        <w:tc>
          <w:tcPr>
            <w:tcW w:w="576" w:type="dxa"/>
            <w:tcBorders>
              <w:right w:val="nil"/>
            </w:tcBorders>
            <w:vAlign w:val="center"/>
          </w:tcPr>
          <w:p w14:paraId="25C33AD9" w14:textId="73FF9412" w:rsidR="0093575A" w:rsidRPr="00B84338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36"/>
                <w:szCs w:val="36"/>
              </w:rPr>
            </w:pPr>
            <w:r w:rsidRPr="00B84338">
              <w:rPr>
                <w:rFonts w:ascii="標楷體" w:eastAsia="標楷體" w:hAnsi="標楷體" w:hint="eastAsia"/>
                <w:sz w:val="36"/>
                <w:szCs w:val="36"/>
              </w:rPr>
              <w:t>□</w:t>
            </w:r>
          </w:p>
        </w:tc>
        <w:tc>
          <w:tcPr>
            <w:tcW w:w="979" w:type="dxa"/>
            <w:tcBorders>
              <w:left w:val="nil"/>
            </w:tcBorders>
            <w:vAlign w:val="center"/>
          </w:tcPr>
          <w:p w14:paraId="4DB55360" w14:textId="6920BBC7" w:rsidR="0093575A" w:rsidRPr="009655EB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jc w:val="center"/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</w:pPr>
            <w:r w:rsidRPr="009655EB"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  <w:t>10</w:t>
            </w:r>
          </w:p>
        </w:tc>
        <w:tc>
          <w:tcPr>
            <w:tcW w:w="9072" w:type="dxa"/>
            <w:gridSpan w:val="2"/>
            <w:vAlign w:val="center"/>
          </w:tcPr>
          <w:p w14:paraId="404C5AB9" w14:textId="641EA818" w:rsidR="0093575A" w:rsidRPr="009655EB" w:rsidRDefault="0093575A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9655EB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特殊功能及材質髓內釘組</w:t>
            </w:r>
          </w:p>
        </w:tc>
      </w:tr>
      <w:tr w:rsidR="00F11C93" w:rsidRPr="009655EB" w14:paraId="1C849E54" w14:textId="77777777" w:rsidTr="0093575A">
        <w:trPr>
          <w:trHeight w:val="680"/>
        </w:trPr>
        <w:tc>
          <w:tcPr>
            <w:tcW w:w="576" w:type="dxa"/>
            <w:tcBorders>
              <w:right w:val="nil"/>
            </w:tcBorders>
            <w:vAlign w:val="center"/>
          </w:tcPr>
          <w:p w14:paraId="5411796F" w14:textId="1C9A9576" w:rsidR="00F11C93" w:rsidRPr="00B84338" w:rsidRDefault="00F11C93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/>
                <w:sz w:val="36"/>
                <w:szCs w:val="36"/>
              </w:rPr>
            </w:pPr>
            <w:r w:rsidRPr="00B84338">
              <w:rPr>
                <w:rFonts w:ascii="標楷體" w:eastAsia="標楷體" w:hAnsi="標楷體" w:hint="eastAsia"/>
                <w:sz w:val="36"/>
                <w:szCs w:val="36"/>
              </w:rPr>
              <w:t>□</w:t>
            </w:r>
          </w:p>
        </w:tc>
        <w:tc>
          <w:tcPr>
            <w:tcW w:w="979" w:type="dxa"/>
            <w:tcBorders>
              <w:left w:val="nil"/>
            </w:tcBorders>
            <w:vAlign w:val="center"/>
          </w:tcPr>
          <w:p w14:paraId="3D6C8099" w14:textId="3AA1DB07" w:rsidR="00F11C93" w:rsidRPr="009655EB" w:rsidRDefault="00F11C93" w:rsidP="00346161">
            <w:pPr>
              <w:widowControl/>
              <w:adjustRightInd w:val="0"/>
              <w:snapToGrid w:val="0"/>
              <w:spacing w:line="240" w:lineRule="atLeast"/>
              <w:contextualSpacing/>
              <w:jc w:val="center"/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333333"/>
                <w:kern w:val="0"/>
                <w:sz w:val="28"/>
                <w:szCs w:val="28"/>
              </w:rPr>
              <w:t>11</w:t>
            </w:r>
          </w:p>
        </w:tc>
        <w:tc>
          <w:tcPr>
            <w:tcW w:w="9072" w:type="dxa"/>
            <w:gridSpan w:val="2"/>
            <w:vAlign w:val="center"/>
          </w:tcPr>
          <w:p w14:paraId="068E4F4B" w14:textId="4F4DB03E" w:rsidR="00F11C93" w:rsidRPr="009655EB" w:rsidRDefault="00F11C93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特殊材質縫合錨釘</w:t>
            </w:r>
          </w:p>
        </w:tc>
      </w:tr>
      <w:tr w:rsidR="00874C12" w:rsidRPr="009655EB" w14:paraId="695F8EEA" w14:textId="77777777" w:rsidTr="0093575A">
        <w:trPr>
          <w:trHeight w:val="680"/>
        </w:trPr>
        <w:tc>
          <w:tcPr>
            <w:tcW w:w="576" w:type="dxa"/>
            <w:tcBorders>
              <w:right w:val="nil"/>
            </w:tcBorders>
            <w:vAlign w:val="center"/>
          </w:tcPr>
          <w:p w14:paraId="7E9372C7" w14:textId="449B3075" w:rsidR="00874C12" w:rsidRPr="00B84338" w:rsidRDefault="00874C12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/>
                <w:sz w:val="36"/>
                <w:szCs w:val="36"/>
              </w:rPr>
            </w:pPr>
            <w:r w:rsidRPr="00B84338">
              <w:rPr>
                <w:rFonts w:ascii="標楷體" w:eastAsia="標楷體" w:hAnsi="標楷體" w:hint="eastAsia"/>
                <w:sz w:val="36"/>
                <w:szCs w:val="36"/>
              </w:rPr>
              <w:t>□</w:t>
            </w:r>
          </w:p>
        </w:tc>
        <w:tc>
          <w:tcPr>
            <w:tcW w:w="979" w:type="dxa"/>
            <w:tcBorders>
              <w:left w:val="nil"/>
            </w:tcBorders>
            <w:vAlign w:val="center"/>
          </w:tcPr>
          <w:p w14:paraId="79A747E2" w14:textId="39347D6A" w:rsidR="00874C12" w:rsidRDefault="00874C12" w:rsidP="00346161">
            <w:pPr>
              <w:widowControl/>
              <w:adjustRightInd w:val="0"/>
              <w:snapToGrid w:val="0"/>
              <w:spacing w:line="240" w:lineRule="atLeast"/>
              <w:contextualSpacing/>
              <w:jc w:val="center"/>
              <w:rPr>
                <w:rFonts w:ascii="標楷體" w:eastAsia="標楷體" w:hAnsi="標楷體" w:cs="Arial"/>
                <w:color w:val="33333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333333"/>
                <w:kern w:val="0"/>
                <w:sz w:val="28"/>
                <w:szCs w:val="28"/>
              </w:rPr>
              <w:t>12</w:t>
            </w:r>
          </w:p>
        </w:tc>
        <w:tc>
          <w:tcPr>
            <w:tcW w:w="9072" w:type="dxa"/>
            <w:gridSpan w:val="2"/>
            <w:vAlign w:val="center"/>
          </w:tcPr>
          <w:p w14:paraId="217D923A" w14:textId="34E3BA4F" w:rsidR="00874C12" w:rsidRDefault="00874C12" w:rsidP="00346161">
            <w:pPr>
              <w:widowControl/>
              <w:adjustRightInd w:val="0"/>
              <w:snapToGrid w:val="0"/>
              <w:spacing w:line="240" w:lineRule="atLeast"/>
              <w:contextualSpacing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特殊功能及材質脊椎間體護架</w:t>
            </w:r>
          </w:p>
        </w:tc>
      </w:tr>
    </w:tbl>
    <w:p w14:paraId="111E583B" w14:textId="226DBF60" w:rsidR="001443C1" w:rsidRPr="00855944" w:rsidRDefault="00214240" w:rsidP="00855944">
      <w:pPr>
        <w:pStyle w:val="a9"/>
        <w:spacing w:beforeLines="20" w:before="72" w:line="320" w:lineRule="exact"/>
        <w:ind w:left="283" w:right="0" w:hangingChars="101" w:hanging="283"/>
        <w:jc w:val="both"/>
        <w:rPr>
          <w:rFonts w:ascii="標楷體" w:hAnsi="標楷體"/>
          <w:b/>
          <w:bCs/>
          <w:sz w:val="28"/>
          <w:szCs w:val="28"/>
        </w:rPr>
      </w:pPr>
      <w:r w:rsidRPr="00855944">
        <w:rPr>
          <w:rFonts w:ascii="標楷體" w:hAnsi="標楷體" w:hint="eastAsia"/>
          <w:b/>
          <w:bCs/>
          <w:kern w:val="0"/>
          <w:sz w:val="28"/>
          <w:szCs w:val="28"/>
        </w:rPr>
        <w:t>※</w:t>
      </w:r>
      <w:r w:rsidR="001443C1" w:rsidRPr="00855944">
        <w:rPr>
          <w:rFonts w:ascii="標楷體" w:hAnsi="標楷體" w:hint="eastAsia"/>
          <w:b/>
          <w:bCs/>
          <w:sz w:val="28"/>
          <w:szCs w:val="28"/>
        </w:rPr>
        <w:t>以上項目</w:t>
      </w:r>
      <w:r w:rsidR="004A431E" w:rsidRPr="00855944">
        <w:rPr>
          <w:rFonts w:ascii="標楷體" w:hAnsi="標楷體" w:hint="eastAsia"/>
          <w:b/>
          <w:bCs/>
          <w:sz w:val="28"/>
          <w:szCs w:val="28"/>
        </w:rPr>
        <w:t>請依照</w:t>
      </w:r>
      <w:r w:rsidR="006D66E0" w:rsidRPr="00855944">
        <w:rPr>
          <w:rFonts w:ascii="標楷體" w:hAnsi="標楷體" w:hint="eastAsia"/>
          <w:b/>
          <w:bCs/>
          <w:sz w:val="28"/>
          <w:szCs w:val="28"/>
        </w:rPr>
        <w:t>「</w:t>
      </w:r>
      <w:r w:rsidR="001443C1" w:rsidRPr="00855944">
        <w:rPr>
          <w:rFonts w:ascii="標楷體" w:hAnsi="標楷體" w:hint="eastAsia"/>
          <w:b/>
          <w:bCs/>
          <w:sz w:val="28"/>
          <w:szCs w:val="28"/>
        </w:rPr>
        <w:t>全民健康保險自付差額特材之同意書</w:t>
      </w:r>
      <w:r w:rsidR="006D66E0" w:rsidRPr="00855944">
        <w:rPr>
          <w:rFonts w:ascii="標楷體" w:hAnsi="標楷體" w:hint="eastAsia"/>
          <w:b/>
          <w:bCs/>
          <w:sz w:val="28"/>
          <w:szCs w:val="28"/>
        </w:rPr>
        <w:t>」</w:t>
      </w:r>
      <w:r w:rsidR="004A431E" w:rsidRPr="00855944">
        <w:rPr>
          <w:rFonts w:ascii="標楷體" w:hAnsi="標楷體" w:hint="eastAsia"/>
          <w:b/>
          <w:bCs/>
          <w:sz w:val="28"/>
          <w:szCs w:val="28"/>
        </w:rPr>
        <w:t>據以</w:t>
      </w:r>
      <w:r w:rsidR="001443C1" w:rsidRPr="00855944">
        <w:rPr>
          <w:rFonts w:ascii="標楷體" w:hAnsi="標楷體" w:hint="eastAsia"/>
          <w:b/>
          <w:bCs/>
          <w:sz w:val="28"/>
          <w:szCs w:val="28"/>
        </w:rPr>
        <w:t>填具</w:t>
      </w:r>
      <w:r w:rsidRPr="00855944">
        <w:rPr>
          <w:rFonts w:ascii="標楷體" w:hAnsi="標楷體" w:hint="eastAsia"/>
          <w:b/>
          <w:bCs/>
          <w:sz w:val="28"/>
          <w:szCs w:val="28"/>
        </w:rPr>
        <w:t>，如選用「全自費」</w:t>
      </w:r>
      <w:r w:rsidR="00855944" w:rsidRPr="00855944">
        <w:rPr>
          <w:rFonts w:ascii="標楷體" w:hAnsi="標楷體" w:hint="eastAsia"/>
          <w:b/>
          <w:bCs/>
          <w:sz w:val="28"/>
          <w:szCs w:val="28"/>
        </w:rPr>
        <w:t xml:space="preserve"> </w:t>
      </w:r>
      <w:r w:rsidRPr="00855944">
        <w:rPr>
          <w:rFonts w:ascii="標楷體" w:hAnsi="標楷體" w:hint="eastAsia"/>
          <w:b/>
          <w:bCs/>
          <w:sz w:val="28"/>
          <w:szCs w:val="28"/>
        </w:rPr>
        <w:t>之醫療材料，非屬職災醫療給付之範圍，仍需由被保險人自行負擔</w:t>
      </w:r>
      <w:r w:rsidR="001443C1" w:rsidRPr="00855944">
        <w:rPr>
          <w:rFonts w:ascii="標楷體" w:hAnsi="標楷體" w:hint="eastAsia"/>
          <w:b/>
          <w:bCs/>
          <w:sz w:val="28"/>
          <w:szCs w:val="28"/>
        </w:rPr>
        <w:t>。</w:t>
      </w:r>
    </w:p>
    <w:p w14:paraId="605C0935" w14:textId="25AE115D" w:rsidR="009655EB" w:rsidRPr="00855944" w:rsidRDefault="00214240" w:rsidP="00855944">
      <w:pPr>
        <w:pStyle w:val="a9"/>
        <w:spacing w:beforeLines="20" w:before="72" w:line="320" w:lineRule="exact"/>
        <w:ind w:left="0" w:right="0"/>
        <w:jc w:val="both"/>
        <w:rPr>
          <w:rFonts w:ascii="標楷體" w:hAnsi="標楷體"/>
          <w:b/>
          <w:bCs/>
          <w:noProof w:val="0"/>
          <w:sz w:val="28"/>
          <w:szCs w:val="28"/>
        </w:rPr>
      </w:pPr>
      <w:r w:rsidRPr="00855944">
        <w:rPr>
          <w:rFonts w:ascii="標楷體" w:hAnsi="標楷體" w:hint="eastAsia"/>
          <w:b/>
          <w:bCs/>
          <w:kern w:val="0"/>
          <w:sz w:val="28"/>
          <w:szCs w:val="28"/>
        </w:rPr>
        <w:t>※如對所使用</w:t>
      </w:r>
      <w:r w:rsidRPr="00855944">
        <w:rPr>
          <w:rFonts w:hint="eastAsia"/>
          <w:b/>
          <w:bCs/>
          <w:sz w:val="28"/>
          <w:szCs w:val="28"/>
        </w:rPr>
        <w:t>醫療材料</w:t>
      </w:r>
      <w:r w:rsidR="001D1167" w:rsidRPr="00855944">
        <w:rPr>
          <w:rFonts w:hint="eastAsia"/>
          <w:b/>
          <w:bCs/>
          <w:sz w:val="28"/>
          <w:szCs w:val="28"/>
        </w:rPr>
        <w:t>是否符合上述</w:t>
      </w:r>
      <w:r w:rsidR="0026015E">
        <w:rPr>
          <w:rFonts w:hint="eastAsia"/>
          <w:b/>
          <w:bCs/>
          <w:sz w:val="28"/>
          <w:szCs w:val="28"/>
        </w:rPr>
        <w:t>自付差額</w:t>
      </w:r>
      <w:r w:rsidR="001D1167" w:rsidRPr="00855944">
        <w:rPr>
          <w:rFonts w:hint="eastAsia"/>
          <w:b/>
          <w:bCs/>
          <w:sz w:val="28"/>
          <w:szCs w:val="28"/>
        </w:rPr>
        <w:t>特材</w:t>
      </w:r>
      <w:r w:rsidR="0026015E">
        <w:rPr>
          <w:rFonts w:hint="eastAsia"/>
          <w:b/>
          <w:bCs/>
          <w:sz w:val="28"/>
          <w:szCs w:val="28"/>
        </w:rPr>
        <w:t>範圍</w:t>
      </w:r>
      <w:r w:rsidRPr="00855944">
        <w:rPr>
          <w:rFonts w:ascii="標楷體" w:hAnsi="標楷體" w:hint="eastAsia"/>
          <w:b/>
          <w:bCs/>
          <w:sz w:val="28"/>
          <w:szCs w:val="28"/>
        </w:rPr>
        <w:t>，</w:t>
      </w:r>
      <w:r w:rsidR="00124065" w:rsidRPr="00855944">
        <w:rPr>
          <w:rFonts w:ascii="標楷體" w:hAnsi="標楷體" w:hint="eastAsia"/>
          <w:b/>
          <w:bCs/>
          <w:sz w:val="28"/>
          <w:szCs w:val="28"/>
        </w:rPr>
        <w:t>建議詢問</w:t>
      </w:r>
      <w:r w:rsidR="001D1167" w:rsidRPr="00855944">
        <w:rPr>
          <w:rFonts w:ascii="標楷體" w:hAnsi="標楷體" w:hint="eastAsia"/>
          <w:b/>
          <w:bCs/>
          <w:noProof w:val="0"/>
          <w:sz w:val="28"/>
          <w:szCs w:val="28"/>
        </w:rPr>
        <w:t>原</w:t>
      </w:r>
      <w:r w:rsidRPr="00855944">
        <w:rPr>
          <w:rFonts w:hint="eastAsia"/>
          <w:b/>
          <w:bCs/>
          <w:noProof w:val="0"/>
          <w:sz w:val="28"/>
          <w:szCs w:val="28"/>
        </w:rPr>
        <w:t>醫療院所</w:t>
      </w:r>
      <w:r w:rsidR="00124065" w:rsidRPr="00855944">
        <w:rPr>
          <w:rFonts w:hint="eastAsia"/>
          <w:b/>
          <w:bCs/>
          <w:noProof w:val="0"/>
          <w:sz w:val="28"/>
          <w:szCs w:val="28"/>
        </w:rPr>
        <w:t>主治醫師</w:t>
      </w:r>
      <w:r w:rsidRPr="00855944">
        <w:rPr>
          <w:rFonts w:ascii="標楷體" w:hAnsi="標楷體" w:hint="eastAsia"/>
          <w:b/>
          <w:bCs/>
          <w:noProof w:val="0"/>
          <w:sz w:val="28"/>
          <w:szCs w:val="28"/>
        </w:rPr>
        <w:t>。</w:t>
      </w:r>
    </w:p>
    <w:p w14:paraId="327C688F" w14:textId="57EF3CCD" w:rsidR="00803AD6" w:rsidRPr="00F25728" w:rsidRDefault="000F75A4" w:rsidP="00F25728">
      <w:pPr>
        <w:pStyle w:val="a9"/>
        <w:spacing w:beforeLines="20" w:before="72" w:line="320" w:lineRule="exact"/>
        <w:ind w:leftChars="6" w:left="291" w:right="0" w:hangingChars="99" w:hanging="277"/>
        <w:jc w:val="both"/>
        <w:rPr>
          <w:rFonts w:ascii="標楷體" w:hAnsi="標楷體" w:hint="eastAsia"/>
          <w:b/>
          <w:bCs/>
          <w:noProof w:val="0"/>
          <w:sz w:val="28"/>
          <w:szCs w:val="28"/>
        </w:rPr>
      </w:pPr>
      <w:r w:rsidRPr="00855944">
        <w:rPr>
          <w:rFonts w:ascii="標楷體" w:hAnsi="標楷體" w:hint="eastAsia"/>
          <w:b/>
          <w:bCs/>
          <w:kern w:val="0"/>
          <w:sz w:val="28"/>
          <w:szCs w:val="28"/>
        </w:rPr>
        <w:t>※</w:t>
      </w:r>
      <w:r w:rsidRPr="000F75A4">
        <w:rPr>
          <w:rFonts w:ascii="標楷體" w:hAnsi="標楷體" w:hint="eastAsia"/>
          <w:b/>
          <w:bCs/>
          <w:kern w:val="0"/>
          <w:sz w:val="28"/>
          <w:szCs w:val="28"/>
        </w:rPr>
        <w:t>如</w:t>
      </w:r>
      <w:r>
        <w:rPr>
          <w:rFonts w:ascii="標楷體" w:hAnsi="標楷體" w:hint="eastAsia"/>
          <w:b/>
          <w:bCs/>
          <w:kern w:val="0"/>
          <w:sz w:val="28"/>
          <w:szCs w:val="28"/>
        </w:rPr>
        <w:t>符合</w:t>
      </w:r>
      <w:r w:rsidR="000C3DFF">
        <w:rPr>
          <w:rFonts w:ascii="標楷體" w:hAnsi="標楷體" w:hint="eastAsia"/>
          <w:b/>
          <w:bCs/>
          <w:kern w:val="0"/>
          <w:sz w:val="28"/>
          <w:szCs w:val="28"/>
        </w:rPr>
        <w:t>使用</w:t>
      </w:r>
      <w:r w:rsidR="00DC771D">
        <w:rPr>
          <w:rFonts w:ascii="標楷體" w:hAnsi="標楷體" w:hint="eastAsia"/>
          <w:b/>
          <w:bCs/>
          <w:kern w:val="0"/>
          <w:sz w:val="28"/>
          <w:szCs w:val="28"/>
        </w:rPr>
        <w:t>上述自付差額特材品</w:t>
      </w:r>
      <w:r>
        <w:rPr>
          <w:rFonts w:ascii="標楷體" w:hAnsi="標楷體" w:hint="eastAsia"/>
          <w:b/>
          <w:bCs/>
          <w:kern w:val="0"/>
          <w:sz w:val="28"/>
          <w:szCs w:val="28"/>
        </w:rPr>
        <w:t>項</w:t>
      </w:r>
      <w:r w:rsidR="000C3DFF">
        <w:rPr>
          <w:rFonts w:ascii="新細明體" w:eastAsia="新細明體" w:hAnsi="新細明體" w:hint="eastAsia"/>
          <w:b/>
          <w:bCs/>
          <w:kern w:val="0"/>
          <w:sz w:val="28"/>
          <w:szCs w:val="28"/>
        </w:rPr>
        <w:t>，</w:t>
      </w:r>
      <w:r w:rsidR="000C3DFF">
        <w:rPr>
          <w:rFonts w:ascii="標楷體" w:hAnsi="標楷體" w:hint="eastAsia"/>
          <w:b/>
          <w:bCs/>
          <w:kern w:val="0"/>
          <w:sz w:val="28"/>
          <w:szCs w:val="28"/>
        </w:rPr>
        <w:t>有自付</w:t>
      </w:r>
      <w:r w:rsidRPr="000F75A4">
        <w:rPr>
          <w:rFonts w:ascii="標楷體" w:hAnsi="標楷體" w:hint="eastAsia"/>
          <w:b/>
          <w:bCs/>
          <w:kern w:val="0"/>
          <w:sz w:val="28"/>
          <w:szCs w:val="28"/>
        </w:rPr>
        <w:t>差額費用者，請另填具</w:t>
      </w:r>
      <w:r w:rsidRPr="000F75A4">
        <w:rPr>
          <w:rFonts w:ascii="標楷體" w:hAnsi="標楷體" w:cs="Arial" w:hint="eastAsia"/>
          <w:b/>
          <w:bCs/>
          <w:kern w:val="0"/>
          <w:sz w:val="28"/>
          <w:szCs w:val="28"/>
        </w:rPr>
        <w:t>「勞工職業災害保險自墊醫療費用核退申請書及給付收據」向本局申請退費</w:t>
      </w:r>
      <w:r w:rsidRPr="000F75A4">
        <w:rPr>
          <w:rFonts w:ascii="標楷體" w:hAnsi="標楷體" w:hint="eastAsia"/>
          <w:b/>
          <w:bCs/>
          <w:noProof w:val="0"/>
          <w:sz w:val="28"/>
          <w:szCs w:val="28"/>
        </w:rPr>
        <w:t>。</w:t>
      </w:r>
    </w:p>
    <w:p w14:paraId="51D9E398" w14:textId="7DD7AD67" w:rsidR="002B202B" w:rsidRDefault="000C3DFF" w:rsidP="002B202B">
      <w:pPr>
        <w:spacing w:beforeLines="50" w:before="180"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</w:t>
      </w:r>
    </w:p>
    <w:p w14:paraId="1E159305" w14:textId="309EDE8C" w:rsidR="00FE0BEA" w:rsidRDefault="000C3DFF" w:rsidP="002B202B">
      <w:pPr>
        <w:spacing w:beforeLines="50" w:before="180"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</w:t>
      </w:r>
      <w:r w:rsidR="00F25728">
        <w:rPr>
          <w:rFonts w:ascii="標楷體" w:eastAsia="標楷體" w:hAnsi="標楷體" w:hint="eastAsia"/>
        </w:rPr>
        <w:t xml:space="preserve">               </w:t>
      </w:r>
      <w:r>
        <w:rPr>
          <w:rFonts w:ascii="標楷體" w:eastAsia="標楷體" w:hAnsi="標楷體" w:hint="eastAsia"/>
        </w:rPr>
        <w:t xml:space="preserve"> </w:t>
      </w:r>
      <w:r w:rsidR="00F25728">
        <w:rPr>
          <w:rFonts w:ascii="標楷體" w:eastAsia="標楷體" w:hAnsi="標楷體" w:hint="eastAsia"/>
        </w:rPr>
        <w:t>申請人:____________________________________</w:t>
      </w:r>
    </w:p>
    <w:p w14:paraId="1AEC63D4" w14:textId="36872EC3" w:rsidR="009655EB" w:rsidRDefault="009655EB" w:rsidP="00713110">
      <w:pPr>
        <w:spacing w:beforeLines="50" w:before="180" w:line="280" w:lineRule="exact"/>
        <w:jc w:val="distribute"/>
        <w:rPr>
          <w:rFonts w:ascii="標楷體" w:eastAsia="標楷體" w:hAnsi="標楷體"/>
        </w:rPr>
      </w:pPr>
      <w:r w:rsidRPr="00AC1B8C">
        <w:rPr>
          <w:rFonts w:ascii="標楷體" w:eastAsia="標楷體" w:hAnsi="標楷體" w:hint="eastAsia"/>
        </w:rPr>
        <w:t>填表日期： 　 　年　 　月　 　日</w:t>
      </w:r>
    </w:p>
    <w:p w14:paraId="29502C3A" w14:textId="359B8762" w:rsidR="00FE0BEA" w:rsidRPr="009B75AB" w:rsidRDefault="00FE0BEA" w:rsidP="009B75AB">
      <w:pPr>
        <w:spacing w:beforeLines="50" w:before="180" w:line="280" w:lineRule="exact"/>
        <w:jc w:val="distribute"/>
        <w:rPr>
          <w:rFonts w:ascii="標楷體" w:eastAsia="標楷體" w:hAnsi="標楷體"/>
        </w:rPr>
      </w:pPr>
      <w:r w:rsidRPr="00803AD6">
        <w:rPr>
          <w:rFonts w:ascii="標楷體" w:hAnsi="標楷體"/>
          <w:noProof/>
          <w:kern w:val="0"/>
          <w:sz w:val="20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6CE989D" wp14:editId="700C8AB7">
                <wp:simplePos x="0" y="0"/>
                <wp:positionH relativeFrom="column">
                  <wp:posOffset>-23558</wp:posOffset>
                </wp:positionH>
                <wp:positionV relativeFrom="paragraph">
                  <wp:posOffset>210216</wp:posOffset>
                </wp:positionV>
                <wp:extent cx="6877050" cy="45720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705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C39BD" w14:textId="4E4F6C01" w:rsidR="00803AD6" w:rsidRPr="00803AD6" w:rsidRDefault="00803AD6" w:rsidP="00803AD6">
                            <w:pPr>
                              <w:adjustRightInd w:val="0"/>
                              <w:snapToGrid w:val="0"/>
                              <w:spacing w:line="240" w:lineRule="atLeast"/>
                              <w:rPr>
                                <w:sz w:val="16"/>
                                <w:szCs w:val="16"/>
                              </w:rPr>
                            </w:pPr>
                            <w:r w:rsidRPr="00803AD6">
                              <w:rPr>
                                <w:rFonts w:ascii="標楷體" w:eastAsia="標楷體" w:hAnsi="標楷體" w:hint="eastAsia"/>
                                <w:kern w:val="0"/>
                                <w:sz w:val="16"/>
                                <w:szCs w:val="16"/>
                              </w:rPr>
                              <w:t>※資料</w:t>
                            </w:r>
                            <w:r w:rsidRPr="00803AD6">
                              <w:rPr>
                                <w:rFonts w:ascii="標楷體" w:eastAsia="標楷體" w:hAnsi="標楷體" w:cs="新細明體" w:hint="eastAsia"/>
                                <w:color w:val="333333"/>
                                <w:kern w:val="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來源為衛生福利部中央健康保險署www.nhi.gov.tw&gt;</w:t>
                            </w:r>
                            <w:hyperlink r:id="rId8" w:tgtFrame="_self" w:tooltip="健保服務" w:history="1">
                              <w:r w:rsidRPr="00803AD6">
                                <w:rPr>
                                  <w:rFonts w:ascii="標楷體" w:eastAsia="標楷體" w:hAnsi="標楷體" w:cs="新細明體" w:hint="eastAsia"/>
                                  <w:color w:val="000000"/>
                                  <w:kern w:val="0"/>
                                  <w:sz w:val="16"/>
                                  <w:szCs w:val="16"/>
                                  <w:bdr w:val="none" w:sz="0" w:space="0" w:color="auto" w:frame="1"/>
                                </w:rPr>
                                <w:t>健保服務</w:t>
                              </w:r>
                            </w:hyperlink>
                            <w:r w:rsidRPr="00803AD6">
                              <w:rPr>
                                <w:rFonts w:ascii="標楷體" w:eastAsia="標楷體" w:hAnsi="標楷體" w:cs="新細明體" w:hint="eastAsia"/>
                                <w:color w:val="333333"/>
                                <w:kern w:val="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&gt;</w:t>
                            </w:r>
                            <w:hyperlink r:id="rId9" w:tgtFrame="_self" w:tooltip="健保藥品與特材" w:history="1">
                              <w:r w:rsidRPr="00803AD6">
                                <w:rPr>
                                  <w:rFonts w:ascii="標楷體" w:eastAsia="標楷體" w:hAnsi="標楷體" w:cs="新細明體" w:hint="eastAsia"/>
                                  <w:color w:val="000000"/>
                                  <w:kern w:val="0"/>
                                  <w:sz w:val="16"/>
                                  <w:szCs w:val="16"/>
                                  <w:bdr w:val="none" w:sz="0" w:space="0" w:color="auto" w:frame="1"/>
                                </w:rPr>
                                <w:t>健保藥品與特材</w:t>
                              </w:r>
                            </w:hyperlink>
                            <w:r w:rsidR="00F11C93">
                              <w:rPr>
                                <w:rFonts w:ascii="標楷體" w:eastAsia="標楷體" w:hAnsi="標楷體" w:cs="新細明體" w:hint="eastAsia"/>
                                <w:color w:val="000000"/>
                                <w:kern w:val="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及醫療服務</w:t>
                            </w:r>
                            <w:r w:rsidRPr="00803AD6">
                              <w:rPr>
                                <w:rFonts w:ascii="標楷體" w:eastAsia="標楷體" w:hAnsi="標楷體" w:cs="新細明體" w:hint="eastAsia"/>
                                <w:color w:val="333333"/>
                                <w:kern w:val="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&gt;</w:t>
                            </w:r>
                            <w:hyperlink r:id="rId10" w:tgtFrame="_self" w:tooltip="健保特殊材料 " w:history="1">
                              <w:r w:rsidRPr="00803AD6">
                                <w:rPr>
                                  <w:rFonts w:ascii="標楷體" w:eastAsia="標楷體" w:hAnsi="標楷體" w:cs="新細明體" w:hint="eastAsia"/>
                                  <w:color w:val="000000"/>
                                  <w:kern w:val="0"/>
                                  <w:sz w:val="16"/>
                                  <w:szCs w:val="16"/>
                                  <w:bdr w:val="none" w:sz="0" w:space="0" w:color="auto" w:frame="1"/>
                                </w:rPr>
                                <w:t>健保特殊材料</w:t>
                              </w:r>
                            </w:hyperlink>
                            <w:r w:rsidRPr="00803AD6">
                              <w:rPr>
                                <w:rFonts w:ascii="標楷體" w:eastAsia="標楷體" w:hAnsi="標楷體" w:cs="新細明體" w:hint="eastAsia"/>
                                <w:color w:val="333333"/>
                                <w:kern w:val="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&gt;</w:t>
                            </w:r>
                            <w:hyperlink r:id="rId11" w:tgtFrame="_self" w:tooltip="健保特材品項查詢 " w:history="1">
                              <w:r w:rsidRPr="00803AD6">
                                <w:rPr>
                                  <w:rFonts w:ascii="標楷體" w:eastAsia="標楷體" w:hAnsi="標楷體" w:cs="新細明體" w:hint="eastAsia"/>
                                  <w:color w:val="000000"/>
                                  <w:kern w:val="0"/>
                                  <w:sz w:val="16"/>
                                  <w:szCs w:val="16"/>
                                  <w:bdr w:val="none" w:sz="0" w:space="0" w:color="auto" w:frame="1"/>
                                </w:rPr>
                                <w:t>健保特材品項查詢</w:t>
                              </w:r>
                            </w:hyperlink>
                            <w:r w:rsidRPr="00803AD6">
                              <w:rPr>
                                <w:rFonts w:ascii="標楷體" w:eastAsia="標楷體" w:hAnsi="標楷體" w:cs="新細明體" w:hint="eastAsia"/>
                                <w:color w:val="333333"/>
                                <w:kern w:val="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&gt;</w:t>
                            </w:r>
                            <w:hyperlink r:id="rId12" w:tgtFrame="_self" w:tooltip="健保自付差額(差額負擔)" w:history="1">
                              <w:r w:rsidRPr="00803AD6">
                                <w:rPr>
                                  <w:rFonts w:ascii="標楷體" w:eastAsia="標楷體" w:hAnsi="標楷體" w:cs="新細明體" w:hint="eastAsia"/>
                                  <w:color w:val="000000"/>
                                  <w:kern w:val="0"/>
                                  <w:sz w:val="16"/>
                                  <w:szCs w:val="16"/>
                                  <w:bdr w:val="none" w:sz="0" w:space="0" w:color="auto" w:frame="1"/>
                                </w:rPr>
                                <w:t>健保自付差額(差額負擔)</w:t>
                              </w:r>
                            </w:hyperlink>
                            <w:r w:rsidRPr="00803AD6">
                              <w:rPr>
                                <w:rFonts w:ascii="標楷體" w:eastAsia="標楷體" w:hAnsi="標楷體" w:cs="新細明體" w:hint="eastAsia"/>
                                <w:color w:val="333333"/>
                                <w:kern w:val="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 &gt;</w:t>
                            </w:r>
                            <w:hyperlink r:id="rId13" w:tgtFrame="_self" w:tooltip="健保自付差額特材類別" w:history="1">
                              <w:r w:rsidRPr="00803AD6">
                                <w:rPr>
                                  <w:rFonts w:ascii="標楷體" w:eastAsia="標楷體" w:hAnsi="標楷體" w:cs="新細明體" w:hint="eastAsia"/>
                                  <w:color w:val="000000" w:themeColor="text1"/>
                                  <w:kern w:val="0"/>
                                  <w:sz w:val="16"/>
                                  <w:szCs w:val="16"/>
                                  <w:bdr w:val="none" w:sz="0" w:space="0" w:color="auto" w:frame="1"/>
                                </w:rPr>
                                <w:t>健保自付差額特材類別</w:t>
                              </w:r>
                            </w:hyperlink>
                            <w:r w:rsidRPr="00803AD6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(11</w:t>
                            </w:r>
                            <w:r w:rsidR="00F11C93"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4</w:t>
                            </w:r>
                            <w:r w:rsidRPr="00803AD6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.</w:t>
                            </w:r>
                            <w:r w:rsidR="00F25728"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11</w:t>
                            </w:r>
                            <w:r w:rsidR="00F11C93"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.6</w:t>
                            </w:r>
                            <w:r w:rsidRPr="00803AD6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更新)</w:t>
                            </w:r>
                            <w:r w:rsidRPr="00803AD6">
                              <w:rPr>
                                <w:rFonts w:ascii="標楷體" w:eastAsia="標楷體" w:hAnsi="標楷體" w:hint="eastAsia"/>
                                <w:kern w:val="0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FA160A">
                              <w:rPr>
                                <w:rFonts w:ascii="標楷體" w:eastAsia="標楷體" w:hAnsi="標楷體"/>
                                <w:kern w:val="0"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CE989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.85pt;margin-top:16.55pt;width:541.5pt;height:3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" filled="f" stroked="f">
                <v:textbox>
                  <w:txbxContent>
                    <w:p w14:paraId="618C39BD" w14:textId="4E4F6C01" w:rsidR="00803AD6" w:rsidRPr="00803AD6" w:rsidRDefault="00803AD6" w:rsidP="00803AD6">
                      <w:pPr>
                        <w:adjustRightInd w:val="0"/>
                        <w:snapToGrid w:val="0"/>
                        <w:spacing w:line="240" w:lineRule="atLeast"/>
                        <w:rPr>
                          <w:sz w:val="16"/>
                          <w:szCs w:val="16"/>
                        </w:rPr>
                      </w:pPr>
                      <w:r w:rsidRPr="00803AD6">
                        <w:rPr>
                          <w:rFonts w:ascii="標楷體" w:eastAsia="標楷體" w:hAnsi="標楷體" w:hint="eastAsia"/>
                          <w:kern w:val="0"/>
                          <w:sz w:val="16"/>
                          <w:szCs w:val="16"/>
                        </w:rPr>
                        <w:t>※資料</w:t>
                      </w:r>
                      <w:r w:rsidRPr="00803AD6">
                        <w:rPr>
                          <w:rFonts w:ascii="標楷體" w:eastAsia="標楷體" w:hAnsi="標楷體" w:cs="新細明體" w:hint="eastAsia"/>
                          <w:color w:val="333333"/>
                          <w:kern w:val="0"/>
                          <w:sz w:val="16"/>
                          <w:szCs w:val="16"/>
                          <w:bdr w:val="none" w:sz="0" w:space="0" w:color="auto" w:frame="1"/>
                        </w:rPr>
                        <w:t>來源為衛生福利部中央健康保險署www.nhi.gov.tw&gt;</w:t>
                      </w:r>
                      <w:hyperlink r:id="rId14" w:tgtFrame="_self" w:tooltip="健保服務" w:history="1">
                        <w:r w:rsidRPr="00803AD6">
                          <w:rPr>
                            <w:rFonts w:ascii="標楷體" w:eastAsia="標楷體" w:hAnsi="標楷體" w:cs="新細明體" w:hint="eastAsia"/>
                            <w:color w:val="000000"/>
                            <w:kern w:val="0"/>
                            <w:sz w:val="16"/>
                            <w:szCs w:val="16"/>
                            <w:bdr w:val="none" w:sz="0" w:space="0" w:color="auto" w:frame="1"/>
                          </w:rPr>
                          <w:t>健保服務</w:t>
                        </w:r>
                      </w:hyperlink>
                      <w:r w:rsidRPr="00803AD6">
                        <w:rPr>
                          <w:rFonts w:ascii="標楷體" w:eastAsia="標楷體" w:hAnsi="標楷體" w:cs="新細明體" w:hint="eastAsia"/>
                          <w:color w:val="333333"/>
                          <w:kern w:val="0"/>
                          <w:sz w:val="16"/>
                          <w:szCs w:val="16"/>
                          <w:bdr w:val="none" w:sz="0" w:space="0" w:color="auto" w:frame="1"/>
                        </w:rPr>
                        <w:t>&gt;</w:t>
                      </w:r>
                      <w:hyperlink r:id="rId15" w:tgtFrame="_self" w:tooltip="健保藥品與特材" w:history="1">
                        <w:r w:rsidRPr="00803AD6">
                          <w:rPr>
                            <w:rFonts w:ascii="標楷體" w:eastAsia="標楷體" w:hAnsi="標楷體" w:cs="新細明體" w:hint="eastAsia"/>
                            <w:color w:val="000000"/>
                            <w:kern w:val="0"/>
                            <w:sz w:val="16"/>
                            <w:szCs w:val="16"/>
                            <w:bdr w:val="none" w:sz="0" w:space="0" w:color="auto" w:frame="1"/>
                          </w:rPr>
                          <w:t>健保藥品與特材</w:t>
                        </w:r>
                      </w:hyperlink>
                      <w:r w:rsidR="00F11C93">
                        <w:rPr>
                          <w:rFonts w:ascii="標楷體" w:eastAsia="標楷體" w:hAnsi="標楷體" w:cs="新細明體" w:hint="eastAsia"/>
                          <w:color w:val="000000"/>
                          <w:kern w:val="0"/>
                          <w:sz w:val="16"/>
                          <w:szCs w:val="16"/>
                          <w:bdr w:val="none" w:sz="0" w:space="0" w:color="auto" w:frame="1"/>
                        </w:rPr>
                        <w:t>及醫療服務</w:t>
                      </w:r>
                      <w:r w:rsidRPr="00803AD6">
                        <w:rPr>
                          <w:rFonts w:ascii="標楷體" w:eastAsia="標楷體" w:hAnsi="標楷體" w:cs="新細明體" w:hint="eastAsia"/>
                          <w:color w:val="333333"/>
                          <w:kern w:val="0"/>
                          <w:sz w:val="16"/>
                          <w:szCs w:val="16"/>
                          <w:bdr w:val="none" w:sz="0" w:space="0" w:color="auto" w:frame="1"/>
                        </w:rPr>
                        <w:t>&gt;</w:t>
                      </w:r>
                      <w:hyperlink r:id="rId16" w:tgtFrame="_self" w:tooltip="健保特殊材料 " w:history="1">
                        <w:r w:rsidRPr="00803AD6">
                          <w:rPr>
                            <w:rFonts w:ascii="標楷體" w:eastAsia="標楷體" w:hAnsi="標楷體" w:cs="新細明體" w:hint="eastAsia"/>
                            <w:color w:val="000000"/>
                            <w:kern w:val="0"/>
                            <w:sz w:val="16"/>
                            <w:szCs w:val="16"/>
                            <w:bdr w:val="none" w:sz="0" w:space="0" w:color="auto" w:frame="1"/>
                          </w:rPr>
                          <w:t>健保特殊材料</w:t>
                        </w:r>
                      </w:hyperlink>
                      <w:r w:rsidRPr="00803AD6">
                        <w:rPr>
                          <w:rFonts w:ascii="標楷體" w:eastAsia="標楷體" w:hAnsi="標楷體" w:cs="新細明體" w:hint="eastAsia"/>
                          <w:color w:val="333333"/>
                          <w:kern w:val="0"/>
                          <w:sz w:val="16"/>
                          <w:szCs w:val="16"/>
                          <w:bdr w:val="none" w:sz="0" w:space="0" w:color="auto" w:frame="1"/>
                        </w:rPr>
                        <w:t>&gt;</w:t>
                      </w:r>
                      <w:hyperlink r:id="rId17" w:tgtFrame="_self" w:tooltip="健保特材品項查詢 " w:history="1">
                        <w:r w:rsidRPr="00803AD6">
                          <w:rPr>
                            <w:rFonts w:ascii="標楷體" w:eastAsia="標楷體" w:hAnsi="標楷體" w:cs="新細明體" w:hint="eastAsia"/>
                            <w:color w:val="000000"/>
                            <w:kern w:val="0"/>
                            <w:sz w:val="16"/>
                            <w:szCs w:val="16"/>
                            <w:bdr w:val="none" w:sz="0" w:space="0" w:color="auto" w:frame="1"/>
                          </w:rPr>
                          <w:t>健保特材品項查詢</w:t>
                        </w:r>
                      </w:hyperlink>
                      <w:r w:rsidRPr="00803AD6">
                        <w:rPr>
                          <w:rFonts w:ascii="標楷體" w:eastAsia="標楷體" w:hAnsi="標楷體" w:cs="新細明體" w:hint="eastAsia"/>
                          <w:color w:val="333333"/>
                          <w:kern w:val="0"/>
                          <w:sz w:val="16"/>
                          <w:szCs w:val="16"/>
                          <w:bdr w:val="none" w:sz="0" w:space="0" w:color="auto" w:frame="1"/>
                        </w:rPr>
                        <w:t>&gt;</w:t>
                      </w:r>
                      <w:hyperlink r:id="rId18" w:tgtFrame="_self" w:tooltip="健保自付差額(差額負擔)" w:history="1">
                        <w:r w:rsidRPr="00803AD6">
                          <w:rPr>
                            <w:rFonts w:ascii="標楷體" w:eastAsia="標楷體" w:hAnsi="標楷體" w:cs="新細明體" w:hint="eastAsia"/>
                            <w:color w:val="000000"/>
                            <w:kern w:val="0"/>
                            <w:sz w:val="16"/>
                            <w:szCs w:val="16"/>
                            <w:bdr w:val="none" w:sz="0" w:space="0" w:color="auto" w:frame="1"/>
                          </w:rPr>
                          <w:t>健保自付差額(差額負擔)</w:t>
                        </w:r>
                      </w:hyperlink>
                      <w:r w:rsidRPr="00803AD6">
                        <w:rPr>
                          <w:rFonts w:ascii="標楷體" w:eastAsia="標楷體" w:hAnsi="標楷體" w:cs="新細明體" w:hint="eastAsia"/>
                          <w:color w:val="333333"/>
                          <w:kern w:val="0"/>
                          <w:sz w:val="16"/>
                          <w:szCs w:val="16"/>
                          <w:bdr w:val="none" w:sz="0" w:space="0" w:color="auto" w:frame="1"/>
                        </w:rPr>
                        <w:t xml:space="preserve"> &gt;</w:t>
                      </w:r>
                      <w:hyperlink r:id="rId19" w:tgtFrame="_self" w:tooltip="健保自付差額特材類別" w:history="1">
                        <w:r w:rsidRPr="00803AD6">
                          <w:rPr>
                            <w:rFonts w:ascii="標楷體" w:eastAsia="標楷體" w:hAnsi="標楷體" w:cs="新細明體" w:hint="eastAsia"/>
                            <w:color w:val="000000" w:themeColor="text1"/>
                            <w:kern w:val="0"/>
                            <w:sz w:val="16"/>
                            <w:szCs w:val="16"/>
                            <w:bdr w:val="none" w:sz="0" w:space="0" w:color="auto" w:frame="1"/>
                          </w:rPr>
                          <w:t>健保自付差額特材類別</w:t>
                        </w:r>
                      </w:hyperlink>
                      <w:r w:rsidRPr="00803AD6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 w:val="16"/>
                          <w:szCs w:val="16"/>
                          <w:bdr w:val="none" w:sz="0" w:space="0" w:color="auto" w:frame="1"/>
                        </w:rPr>
                        <w:t>(11</w:t>
                      </w:r>
                      <w:r w:rsidR="00F11C93"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 w:val="16"/>
                          <w:szCs w:val="16"/>
                          <w:bdr w:val="none" w:sz="0" w:space="0" w:color="auto" w:frame="1"/>
                        </w:rPr>
                        <w:t>4</w:t>
                      </w:r>
                      <w:r w:rsidRPr="00803AD6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 w:val="16"/>
                          <w:szCs w:val="16"/>
                          <w:bdr w:val="none" w:sz="0" w:space="0" w:color="auto" w:frame="1"/>
                        </w:rPr>
                        <w:t>.</w:t>
                      </w:r>
                      <w:r w:rsidR="00F25728"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 w:val="16"/>
                          <w:szCs w:val="16"/>
                          <w:bdr w:val="none" w:sz="0" w:space="0" w:color="auto" w:frame="1"/>
                        </w:rPr>
                        <w:t>11</w:t>
                      </w:r>
                      <w:r w:rsidR="00F11C93"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 w:val="16"/>
                          <w:szCs w:val="16"/>
                          <w:bdr w:val="none" w:sz="0" w:space="0" w:color="auto" w:frame="1"/>
                        </w:rPr>
                        <w:t>.6</w:t>
                      </w:r>
                      <w:r w:rsidRPr="00803AD6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 w:val="16"/>
                          <w:szCs w:val="16"/>
                          <w:bdr w:val="none" w:sz="0" w:space="0" w:color="auto" w:frame="1"/>
                        </w:rPr>
                        <w:t>更新)</w:t>
                      </w:r>
                      <w:r w:rsidRPr="00803AD6">
                        <w:rPr>
                          <w:rFonts w:ascii="標楷體" w:eastAsia="標楷體" w:hAnsi="標楷體" w:hint="eastAsia"/>
                          <w:kern w:val="0"/>
                          <w:sz w:val="16"/>
                          <w:szCs w:val="16"/>
                        </w:rPr>
                        <w:t xml:space="preserve">  </w:t>
                      </w:r>
                      <w:r w:rsidR="00FA160A">
                        <w:rPr>
                          <w:rFonts w:ascii="標楷體" w:eastAsia="標楷體" w:hAnsi="標楷體"/>
                          <w:kern w:val="0"/>
                          <w:sz w:val="16"/>
                          <w:szCs w:val="16"/>
                        </w:rPr>
                        <w:t xml:space="preserve">       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E0BEA" w:rsidRPr="009B75AB" w:rsidSect="00214240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BACE7" w14:textId="77777777" w:rsidR="002B1F74" w:rsidRDefault="002B1F74" w:rsidP="006F1916">
      <w:r>
        <w:separator/>
      </w:r>
    </w:p>
  </w:endnote>
  <w:endnote w:type="continuationSeparator" w:id="0">
    <w:p w14:paraId="7F066B4A" w14:textId="77777777" w:rsidR="002B1F74" w:rsidRDefault="002B1F74" w:rsidP="006F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934B5" w14:textId="77777777" w:rsidR="002B1F74" w:rsidRDefault="002B1F74" w:rsidP="006F1916">
      <w:r>
        <w:separator/>
      </w:r>
    </w:p>
  </w:footnote>
  <w:footnote w:type="continuationSeparator" w:id="0">
    <w:p w14:paraId="7057B97B" w14:textId="77777777" w:rsidR="002B1F74" w:rsidRDefault="002B1F74" w:rsidP="006F1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843A1F"/>
    <w:multiLevelType w:val="multilevel"/>
    <w:tmpl w:val="11EA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6CB"/>
    <w:rsid w:val="0004247D"/>
    <w:rsid w:val="00050416"/>
    <w:rsid w:val="00060EE2"/>
    <w:rsid w:val="0006588B"/>
    <w:rsid w:val="0008164E"/>
    <w:rsid w:val="000C3DFF"/>
    <w:rsid w:val="000D49E6"/>
    <w:rsid w:val="000F75A4"/>
    <w:rsid w:val="00124065"/>
    <w:rsid w:val="001306CB"/>
    <w:rsid w:val="00144188"/>
    <w:rsid w:val="001443C1"/>
    <w:rsid w:val="00180644"/>
    <w:rsid w:val="00191D8B"/>
    <w:rsid w:val="001931A5"/>
    <w:rsid w:val="001C0DC1"/>
    <w:rsid w:val="001D1167"/>
    <w:rsid w:val="00207749"/>
    <w:rsid w:val="00214240"/>
    <w:rsid w:val="0026015E"/>
    <w:rsid w:val="002715CC"/>
    <w:rsid w:val="002B1F74"/>
    <w:rsid w:val="002B202B"/>
    <w:rsid w:val="003220F2"/>
    <w:rsid w:val="00346161"/>
    <w:rsid w:val="003A77C8"/>
    <w:rsid w:val="003D54C3"/>
    <w:rsid w:val="003E28DB"/>
    <w:rsid w:val="0046457E"/>
    <w:rsid w:val="004A431E"/>
    <w:rsid w:val="004E037C"/>
    <w:rsid w:val="004E33F5"/>
    <w:rsid w:val="004F1FD0"/>
    <w:rsid w:val="005167A6"/>
    <w:rsid w:val="005418C4"/>
    <w:rsid w:val="00605019"/>
    <w:rsid w:val="0061211F"/>
    <w:rsid w:val="006778BA"/>
    <w:rsid w:val="006D66E0"/>
    <w:rsid w:val="006E3841"/>
    <w:rsid w:val="006E5282"/>
    <w:rsid w:val="006F1916"/>
    <w:rsid w:val="00713110"/>
    <w:rsid w:val="0071449A"/>
    <w:rsid w:val="007965B1"/>
    <w:rsid w:val="007A3435"/>
    <w:rsid w:val="007E0736"/>
    <w:rsid w:val="00803AD6"/>
    <w:rsid w:val="00805F04"/>
    <w:rsid w:val="00834E36"/>
    <w:rsid w:val="00855944"/>
    <w:rsid w:val="00874C12"/>
    <w:rsid w:val="0093575A"/>
    <w:rsid w:val="009655EB"/>
    <w:rsid w:val="00972754"/>
    <w:rsid w:val="009A14A9"/>
    <w:rsid w:val="009A509F"/>
    <w:rsid w:val="009B75AB"/>
    <w:rsid w:val="00B62E55"/>
    <w:rsid w:val="00B66F28"/>
    <w:rsid w:val="00B84338"/>
    <w:rsid w:val="00BD0754"/>
    <w:rsid w:val="00C711B8"/>
    <w:rsid w:val="00CB4AC7"/>
    <w:rsid w:val="00CE1CEE"/>
    <w:rsid w:val="00CE5533"/>
    <w:rsid w:val="00D03E73"/>
    <w:rsid w:val="00D33FAF"/>
    <w:rsid w:val="00D70CA4"/>
    <w:rsid w:val="00DA575A"/>
    <w:rsid w:val="00DC771D"/>
    <w:rsid w:val="00DD570B"/>
    <w:rsid w:val="00DE3256"/>
    <w:rsid w:val="00E3183E"/>
    <w:rsid w:val="00E57F62"/>
    <w:rsid w:val="00EC5DB2"/>
    <w:rsid w:val="00EE05CE"/>
    <w:rsid w:val="00F11C93"/>
    <w:rsid w:val="00F14147"/>
    <w:rsid w:val="00F25728"/>
    <w:rsid w:val="00F431C6"/>
    <w:rsid w:val="00F86215"/>
    <w:rsid w:val="00FA160A"/>
    <w:rsid w:val="00FE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545B31"/>
  <w15:docId w15:val="{CD151C01-0253-4AA0-B52F-0269F6DC1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1306C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1306CB"/>
    <w:rPr>
      <w:color w:val="0000FF"/>
      <w:u w:val="single"/>
    </w:rPr>
  </w:style>
  <w:style w:type="table" w:styleId="a4">
    <w:name w:val="Table Grid"/>
    <w:basedOn w:val="a1"/>
    <w:uiPriority w:val="59"/>
    <w:rsid w:val="004E03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F1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F191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F1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F1916"/>
    <w:rPr>
      <w:sz w:val="20"/>
      <w:szCs w:val="20"/>
    </w:rPr>
  </w:style>
  <w:style w:type="paragraph" w:styleId="a9">
    <w:name w:val="Block Text"/>
    <w:basedOn w:val="a"/>
    <w:rsid w:val="001443C1"/>
    <w:pPr>
      <w:ind w:left="454" w:right="113"/>
    </w:pPr>
    <w:rPr>
      <w:rFonts w:ascii="Times New Roman" w:eastAsia="標楷體" w:hAnsi="Times New Roman" w:cs="Times New Roman"/>
      <w:noProof/>
      <w:color w:val="FF000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5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i.gov.tw/Content_List.aspx?n=5FE8C9FEAE863B46&amp;topn=5FE8C9FEAE863B46" TargetMode="External"/><Relationship Id="rId13" Type="http://schemas.openxmlformats.org/officeDocument/2006/relationships/hyperlink" Target="https://www.nhi.gov.tw/Content_List.aspx?n=B4C82377B16A9C73&amp;topn=5FE8C9FEAE863B46" TargetMode="External"/><Relationship Id="rId18" Type="http://schemas.openxmlformats.org/officeDocument/2006/relationships/hyperlink" Target="https://www.nhi.gov.tw/Content_List.aspx?n=C19B4D51038D61F8&amp;topn=5FE8C9FEAE863B46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nhi.gov.tw/Content_List.aspx?n=ECEADC266D7120A7&amp;topn=5FE8C9FEAE863B46" TargetMode="External"/><Relationship Id="rId12" Type="http://schemas.openxmlformats.org/officeDocument/2006/relationships/hyperlink" Target="https://www.nhi.gov.tw/Content_List.aspx?n=C19B4D51038D61F8&amp;topn=5FE8C9FEAE863B46" TargetMode="External"/><Relationship Id="rId17" Type="http://schemas.openxmlformats.org/officeDocument/2006/relationships/hyperlink" Target="https://www.nhi.gov.tw/Content_List.aspx?n=11DF0E8BD0B2E65B&amp;topn=5FE8C9FEAE863B46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hi.gov.tw/Content_List.aspx?n=07EED73EA30B94F0&amp;topn=5FE8C9FEAE863B46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hi.gov.tw/Content_List.aspx?n=11DF0E8BD0B2E65B&amp;topn=5FE8C9FEAE863B4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hi.gov.tw/Content_List.aspx?n=8F013823B580044D&amp;topn=5FE8C9FEAE863B46" TargetMode="External"/><Relationship Id="rId10" Type="http://schemas.openxmlformats.org/officeDocument/2006/relationships/hyperlink" Target="https://www.nhi.gov.tw/Content_List.aspx?n=07EED73EA30B94F0&amp;topn=5FE8C9FEAE863B46" TargetMode="External"/><Relationship Id="rId19" Type="http://schemas.openxmlformats.org/officeDocument/2006/relationships/hyperlink" Target="https://www.nhi.gov.tw/Content_List.aspx?n=B4C82377B16A9C73&amp;topn=5FE8C9FEAE863B4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hi.gov.tw/Content_List.aspx?n=8F013823B580044D&amp;topn=5FE8C9FEAE863B46" TargetMode="External"/><Relationship Id="rId14" Type="http://schemas.openxmlformats.org/officeDocument/2006/relationships/hyperlink" Target="https://www.nhi.gov.tw/Content_List.aspx?n=5FE8C9FEAE863B46&amp;topn=5FE8C9FEAE863B46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陳雪芳</dc:creator>
  <cp:lastModifiedBy>陳雪芳</cp:lastModifiedBy>
  <cp:revision>4</cp:revision>
  <cp:lastPrinted>2025-06-19T02:19:00Z</cp:lastPrinted>
  <dcterms:created xsi:type="dcterms:W3CDTF">2025-11-10T01:49:00Z</dcterms:created>
  <dcterms:modified xsi:type="dcterms:W3CDTF">2025-11-11T01:59:00Z</dcterms:modified>
</cp:coreProperties>
</file>