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AFE88" w14:textId="77777777" w:rsidR="000322A7" w:rsidRPr="00D62C1C" w:rsidRDefault="006A0C73" w:rsidP="00E35234">
      <w:pPr>
        <w:snapToGrid w:val="0"/>
        <w:jc w:val="center"/>
        <w:rPr>
          <w:rFonts w:eastAsia="標楷體"/>
          <w:color w:val="000000" w:themeColor="text1"/>
          <w:spacing w:val="60"/>
          <w:sz w:val="32"/>
          <w:u w:val="words"/>
        </w:rPr>
      </w:pPr>
      <w:r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勞動部</w:t>
      </w:r>
      <w:r w:rsidR="00E35234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勞工保險局</w:t>
      </w:r>
    </w:p>
    <w:p w14:paraId="71238836" w14:textId="77777777" w:rsidR="000322A7" w:rsidRPr="00D62C1C" w:rsidRDefault="00BB779B" w:rsidP="00E35234">
      <w:pPr>
        <w:snapToGrid w:val="0"/>
        <w:jc w:val="center"/>
        <w:rPr>
          <w:rFonts w:eastAsia="標楷體"/>
          <w:color w:val="000000" w:themeColor="text1"/>
          <w:spacing w:val="60"/>
          <w:sz w:val="32"/>
          <w:u w:val="words"/>
        </w:rPr>
      </w:pPr>
      <w:r w:rsidRPr="00D62C1C">
        <w:rPr>
          <w:rFonts w:eastAsia="標楷體" w:hAnsi="標楷體"/>
          <w:color w:val="000000" w:themeColor="text1"/>
          <w:spacing w:val="60"/>
          <w:sz w:val="32"/>
          <w:u w:val="single"/>
        </w:rPr>
        <w:t>勞</w:t>
      </w:r>
      <w:r w:rsidR="00E35234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工保險局作業</w:t>
      </w:r>
      <w:r w:rsidR="005200F8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基金</w:t>
      </w:r>
    </w:p>
    <w:p w14:paraId="7B2D7387" w14:textId="77777777" w:rsidR="000322A7" w:rsidRPr="00D62C1C" w:rsidRDefault="000322A7">
      <w:pPr>
        <w:snapToGrid w:val="0"/>
        <w:jc w:val="center"/>
        <w:rPr>
          <w:rFonts w:eastAsia="標楷體"/>
          <w:color w:val="000000" w:themeColor="text1"/>
          <w:sz w:val="36"/>
          <w:szCs w:val="36"/>
        </w:rPr>
      </w:pPr>
      <w:r w:rsidRPr="00D62C1C">
        <w:rPr>
          <w:rFonts w:eastAsia="標楷體" w:hAnsi="標楷體"/>
          <w:color w:val="000000" w:themeColor="text1"/>
          <w:sz w:val="36"/>
          <w:szCs w:val="36"/>
        </w:rPr>
        <w:t>業務計畫及預算說明</w:t>
      </w:r>
    </w:p>
    <w:p w14:paraId="19B6023F" w14:textId="5525902F" w:rsidR="000322A7" w:rsidRPr="00D62C1C" w:rsidRDefault="000322A7">
      <w:pPr>
        <w:snapToGrid w:val="0"/>
        <w:jc w:val="center"/>
        <w:rPr>
          <w:rFonts w:eastAsia="標楷體"/>
          <w:color w:val="000000" w:themeColor="text1"/>
          <w:szCs w:val="24"/>
        </w:rPr>
      </w:pPr>
      <w:r w:rsidRPr="00D62C1C">
        <w:rPr>
          <w:rFonts w:eastAsia="標楷體" w:hAnsi="標楷體"/>
          <w:color w:val="000000" w:themeColor="text1"/>
          <w:szCs w:val="24"/>
        </w:rPr>
        <w:t>中華民國</w:t>
      </w:r>
      <w:proofErr w:type="gramStart"/>
      <w:r w:rsidR="00E262E5" w:rsidRPr="00D62C1C">
        <w:rPr>
          <w:rFonts w:eastAsia="標楷體"/>
          <w:color w:val="000000" w:themeColor="text1"/>
          <w:szCs w:val="24"/>
        </w:rPr>
        <w:t>1</w:t>
      </w:r>
      <w:r w:rsidR="00F707C3" w:rsidRPr="00D62C1C">
        <w:rPr>
          <w:rFonts w:eastAsia="標楷體" w:hint="eastAsia"/>
          <w:color w:val="000000" w:themeColor="text1"/>
          <w:szCs w:val="24"/>
        </w:rPr>
        <w:t>1</w:t>
      </w:r>
      <w:r w:rsidR="00030542">
        <w:rPr>
          <w:rFonts w:eastAsia="標楷體" w:hint="eastAsia"/>
          <w:color w:val="000000" w:themeColor="text1"/>
          <w:szCs w:val="24"/>
        </w:rPr>
        <w:t>5</w:t>
      </w:r>
      <w:proofErr w:type="gramEnd"/>
      <w:r w:rsidRPr="00D62C1C">
        <w:rPr>
          <w:rFonts w:eastAsia="標楷體" w:hAnsi="標楷體"/>
          <w:color w:val="000000" w:themeColor="text1"/>
          <w:szCs w:val="24"/>
        </w:rPr>
        <w:t>年度</w:t>
      </w:r>
    </w:p>
    <w:p w14:paraId="7680FCA1" w14:textId="1DD4322C" w:rsidR="000322A7" w:rsidRPr="00D62C1C" w:rsidRDefault="000322A7" w:rsidP="002B535B">
      <w:pPr>
        <w:snapToGrid w:val="0"/>
        <w:spacing w:line="470" w:lineRule="exact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壹、基金概況</w:t>
      </w:r>
      <w:r w:rsidR="00D01B45" w:rsidRPr="006408EF">
        <w:rPr>
          <w:rFonts w:eastAsia="標楷體" w:hint="eastAsia"/>
          <w:color w:val="000000" w:themeColor="text1"/>
          <w:sz w:val="28"/>
        </w:rPr>
        <w:t>：</w:t>
      </w:r>
    </w:p>
    <w:p w14:paraId="4D68B335" w14:textId="21837721" w:rsidR="000322A7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一、設立宗旨</w:t>
      </w:r>
      <w:r w:rsidR="00915AB5" w:rsidRPr="00FF1728">
        <w:rPr>
          <w:rFonts w:eastAsia="標楷體" w:hAnsi="標楷體" w:hint="eastAsia"/>
          <w:color w:val="000000" w:themeColor="text1"/>
          <w:sz w:val="28"/>
        </w:rPr>
        <w:t>及主要營運項目</w:t>
      </w:r>
      <w:r w:rsidR="003078CB" w:rsidRPr="00D62C1C">
        <w:rPr>
          <w:rFonts w:eastAsia="標楷體" w:hAnsi="標楷體"/>
          <w:color w:val="000000" w:themeColor="text1"/>
          <w:sz w:val="28"/>
        </w:rPr>
        <w:t>：</w:t>
      </w:r>
    </w:p>
    <w:p w14:paraId="485DF46F" w14:textId="77777777" w:rsidR="006408EF" w:rsidRPr="006408EF" w:rsidRDefault="006408EF" w:rsidP="006408EF">
      <w:pPr>
        <w:adjustRightInd/>
        <w:snapToGrid w:val="0"/>
        <w:spacing w:line="470" w:lineRule="exact"/>
        <w:ind w:leftChars="200" w:left="781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6408EF">
        <w:rPr>
          <w:rFonts w:eastAsia="標楷體" w:hint="eastAsia"/>
          <w:color w:val="000000" w:themeColor="text1"/>
          <w:sz w:val="28"/>
        </w:rPr>
        <w:t>(</w:t>
      </w:r>
      <w:proofErr w:type="gramStart"/>
      <w:r w:rsidRPr="006408EF">
        <w:rPr>
          <w:rFonts w:eastAsia="標楷體" w:hint="eastAsia"/>
          <w:color w:val="000000" w:themeColor="text1"/>
          <w:sz w:val="28"/>
        </w:rPr>
        <w:t>一</w:t>
      </w:r>
      <w:proofErr w:type="gramEnd"/>
      <w:r w:rsidRPr="006408EF">
        <w:rPr>
          <w:rFonts w:eastAsia="標楷體" w:hint="eastAsia"/>
          <w:color w:val="000000" w:themeColor="text1"/>
          <w:sz w:val="28"/>
        </w:rPr>
        <w:t>)</w:t>
      </w:r>
      <w:r w:rsidRPr="006408EF">
        <w:rPr>
          <w:rFonts w:eastAsia="標楷體" w:hint="eastAsia"/>
          <w:color w:val="000000" w:themeColor="text1"/>
          <w:sz w:val="28"/>
        </w:rPr>
        <w:t>設立宗旨：</w:t>
      </w:r>
    </w:p>
    <w:p w14:paraId="44AFE8DF" w14:textId="2C2E2ECF" w:rsidR="00932F6D" w:rsidRPr="006408EF" w:rsidRDefault="00362800" w:rsidP="002B535B">
      <w:pPr>
        <w:tabs>
          <w:tab w:val="left" w:pos="4866"/>
        </w:tabs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sz w:val="28"/>
          <w:szCs w:val="28"/>
        </w:rPr>
      </w:pPr>
      <w:r w:rsidRPr="006408EF">
        <w:rPr>
          <w:rFonts w:eastAsia="標楷體"/>
          <w:color w:val="000000" w:themeColor="text1"/>
          <w:kern w:val="28"/>
          <w:sz w:val="28"/>
          <w:szCs w:val="28"/>
        </w:rPr>
        <w:t>勞工保險於民國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39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年開辦，初期係委託「台灣人壽」的「勞工保險部」辦理，直至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49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年「勞工保險條例」施行，</w:t>
      </w:r>
      <w:r w:rsidR="0074552D" w:rsidRPr="006408EF">
        <w:rPr>
          <w:rFonts w:eastAsia="標楷體" w:hint="eastAsia"/>
          <w:color w:val="000000" w:themeColor="text1"/>
          <w:kern w:val="28"/>
          <w:sz w:val="28"/>
          <w:szCs w:val="28"/>
          <w:lang w:eastAsia="zh-HK"/>
        </w:rPr>
        <w:t>始</w:t>
      </w:r>
      <w:r w:rsidR="0074552D" w:rsidRPr="006408EF">
        <w:rPr>
          <w:rFonts w:eastAsia="標楷體"/>
          <w:color w:val="000000" w:themeColor="text1"/>
          <w:kern w:val="28"/>
          <w:sz w:val="28"/>
          <w:szCs w:val="28"/>
        </w:rPr>
        <w:t>成立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「台灣省勞工保險局」專責辦理本項業務</w:t>
      </w:r>
      <w:r w:rsidR="00DA724E" w:rsidRPr="006408EF">
        <w:rPr>
          <w:rFonts w:eastAsia="標楷體"/>
          <w:color w:val="000000" w:themeColor="text1"/>
          <w:kern w:val="28"/>
          <w:sz w:val="28"/>
          <w:szCs w:val="28"/>
        </w:rPr>
        <w:t>，</w:t>
      </w:r>
      <w:r w:rsidR="00DA724E" w:rsidRPr="006408EF">
        <w:rPr>
          <w:rFonts w:eastAsia="標楷體"/>
          <w:color w:val="000000" w:themeColor="text1"/>
          <w:kern w:val="28"/>
          <w:sz w:val="28"/>
          <w:szCs w:val="28"/>
        </w:rPr>
        <w:t>59</w:t>
      </w:r>
      <w:r w:rsidR="00DA724E" w:rsidRPr="006408EF">
        <w:rPr>
          <w:rFonts w:eastAsia="標楷體"/>
          <w:color w:val="000000" w:themeColor="text1"/>
          <w:kern w:val="28"/>
          <w:sz w:val="28"/>
          <w:szCs w:val="28"/>
        </w:rPr>
        <w:t>年更名為「</w:t>
      </w:r>
      <w:proofErr w:type="gramStart"/>
      <w:r w:rsidR="00DA724E" w:rsidRPr="006408EF">
        <w:rPr>
          <w:rFonts w:eastAsia="標楷體"/>
          <w:color w:val="000000" w:themeColor="text1"/>
          <w:kern w:val="28"/>
          <w:sz w:val="28"/>
          <w:szCs w:val="28"/>
        </w:rPr>
        <w:t>臺</w:t>
      </w:r>
      <w:proofErr w:type="gramEnd"/>
      <w:r w:rsidR="00DA724E" w:rsidRPr="006408EF">
        <w:rPr>
          <w:rFonts w:eastAsia="標楷體"/>
          <w:color w:val="000000" w:themeColor="text1"/>
          <w:kern w:val="28"/>
          <w:sz w:val="28"/>
          <w:szCs w:val="28"/>
        </w:rPr>
        <w:t>閩地區勞工保險局」；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78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7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月起受內政部委託辦理農民健康保險業務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(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自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107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11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C73DCF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起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中央主管機關變更為行政院農業委員會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，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112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8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日改制為農業部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)</w:t>
      </w:r>
      <w:r w:rsidR="00ED0238" w:rsidRPr="006408EF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85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年改隸中央，更名為「勞工保險局」，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91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4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28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45528F" w:rsidRPr="006408EF">
        <w:rPr>
          <w:rFonts w:eastAsia="標楷體"/>
          <w:color w:val="000000" w:themeColor="text1"/>
          <w:kern w:val="28"/>
          <w:sz w:val="28"/>
          <w:szCs w:val="28"/>
        </w:rPr>
        <w:t>起受委任辦理職業災害勞工保護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業務</w:t>
      </w:r>
      <w:r w:rsidR="001C3401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(103</w:t>
      </w:r>
      <w:r w:rsidR="001C3401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8314C2" w:rsidRPr="006408EF">
        <w:rPr>
          <w:rFonts w:eastAsia="標楷體"/>
          <w:color w:val="000000" w:themeColor="text1"/>
          <w:kern w:val="28"/>
          <w:sz w:val="28"/>
          <w:szCs w:val="28"/>
        </w:rPr>
        <w:t>2</w:t>
      </w:r>
      <w:r w:rsidR="008314C2" w:rsidRPr="006408EF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="008314C2" w:rsidRPr="006408EF">
        <w:rPr>
          <w:rFonts w:eastAsia="標楷體"/>
          <w:color w:val="000000" w:themeColor="text1"/>
          <w:kern w:val="28"/>
          <w:sz w:val="28"/>
          <w:szCs w:val="28"/>
        </w:rPr>
        <w:t>17</w:t>
      </w:r>
      <w:r w:rsidR="008314C2" w:rsidRPr="006408EF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1C3401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起移撥至</w:t>
      </w:r>
      <w:r w:rsidR="00F46B20">
        <w:rPr>
          <w:rFonts w:eastAsia="標楷體" w:hint="eastAsia"/>
          <w:color w:val="000000" w:themeColor="text1"/>
          <w:kern w:val="28"/>
          <w:sz w:val="28"/>
          <w:szCs w:val="28"/>
        </w:rPr>
        <w:t>勞動部</w:t>
      </w:r>
      <w:r w:rsidR="001C3401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職業</w:t>
      </w:r>
      <w:proofErr w:type="gramStart"/>
      <w:r w:rsidR="001C3401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安全衛生署</w:t>
      </w:r>
      <w:proofErr w:type="gramEnd"/>
      <w:r w:rsidR="001C3401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)</w:t>
      </w:r>
      <w:r w:rsidR="0055213B" w:rsidRPr="006408EF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92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日起受委任辦理就業保險業務；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103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2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17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97681A" w:rsidRPr="006408EF">
        <w:rPr>
          <w:rFonts w:eastAsia="標楷體"/>
          <w:color w:val="000000" w:themeColor="text1"/>
          <w:kern w:val="28"/>
          <w:sz w:val="28"/>
          <w:szCs w:val="28"/>
        </w:rPr>
        <w:t>配合勞動</w:t>
      </w:r>
      <w:proofErr w:type="gramStart"/>
      <w:r w:rsidR="0097681A" w:rsidRPr="006408EF">
        <w:rPr>
          <w:rFonts w:eastAsia="標楷體"/>
          <w:color w:val="000000" w:themeColor="text1"/>
          <w:kern w:val="28"/>
          <w:sz w:val="28"/>
          <w:szCs w:val="28"/>
        </w:rPr>
        <w:t>部組改</w:t>
      </w:r>
      <w:proofErr w:type="gramEnd"/>
      <w:r w:rsidR="0097681A" w:rsidRPr="006408EF">
        <w:rPr>
          <w:rFonts w:eastAsia="標楷體"/>
          <w:color w:val="000000" w:themeColor="text1"/>
          <w:kern w:val="28"/>
          <w:sz w:val="28"/>
          <w:szCs w:val="28"/>
        </w:rPr>
        <w:t>整體規劃，由國營事業改制為行政機關，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更名為「勞動部勞工保險局」</w:t>
      </w:r>
      <w:r w:rsidR="00CF72E0" w:rsidRPr="006408EF">
        <w:rPr>
          <w:rFonts w:eastAsia="標楷體"/>
          <w:color w:val="000000" w:themeColor="text1"/>
          <w:kern w:val="28"/>
          <w:sz w:val="28"/>
          <w:szCs w:val="28"/>
        </w:rPr>
        <w:t>，至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各項保險</w:t>
      </w:r>
      <w:r w:rsidR="00A24F2B" w:rsidRPr="006408EF">
        <w:rPr>
          <w:rFonts w:eastAsia="標楷體"/>
          <w:color w:val="000000" w:themeColor="text1"/>
          <w:kern w:val="28"/>
          <w:sz w:val="28"/>
          <w:szCs w:val="28"/>
        </w:rPr>
        <w:t>相關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業務，</w:t>
      </w:r>
      <w:r w:rsidR="00CF72E0" w:rsidRPr="006408EF">
        <w:rPr>
          <w:rFonts w:eastAsia="標楷體"/>
          <w:color w:val="000000" w:themeColor="text1"/>
          <w:kern w:val="28"/>
          <w:sz w:val="28"/>
          <w:szCs w:val="28"/>
        </w:rPr>
        <w:t>自</w:t>
      </w:r>
      <w:proofErr w:type="gramStart"/>
      <w:r w:rsidR="00CF72E0" w:rsidRPr="006408EF">
        <w:rPr>
          <w:rFonts w:eastAsia="標楷體"/>
          <w:color w:val="000000" w:themeColor="text1"/>
          <w:kern w:val="28"/>
          <w:sz w:val="28"/>
          <w:szCs w:val="28"/>
        </w:rPr>
        <w:t>104</w:t>
      </w:r>
      <w:proofErr w:type="gramEnd"/>
      <w:r w:rsidR="00CF72E0" w:rsidRPr="006408EF">
        <w:rPr>
          <w:rFonts w:eastAsia="標楷體"/>
          <w:color w:val="000000" w:themeColor="text1"/>
          <w:kern w:val="28"/>
          <w:sz w:val="28"/>
          <w:szCs w:val="28"/>
        </w:rPr>
        <w:t>年度起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改編作業基金</w:t>
      </w:r>
      <w:r w:rsidR="00612BEC" w:rsidRPr="006408EF">
        <w:rPr>
          <w:rFonts w:eastAsia="標楷體"/>
          <w:color w:val="000000" w:themeColor="text1"/>
          <w:sz w:val="28"/>
          <w:szCs w:val="28"/>
        </w:rPr>
        <w:t>，並編製附屬單位預算</w:t>
      </w:r>
      <w:r w:rsidR="0044094F" w:rsidRPr="006408EF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107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年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11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月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1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日</w:t>
      </w:r>
      <w:r w:rsidR="00D5461D" w:rsidRPr="006408EF">
        <w:rPr>
          <w:rFonts w:eastAsia="標楷體"/>
          <w:color w:val="000000" w:themeColor="text1"/>
          <w:sz w:val="28"/>
          <w:szCs w:val="28"/>
        </w:rPr>
        <w:t>起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受行政院農業委員會</w:t>
      </w:r>
      <w:r w:rsidR="001921C3" w:rsidRPr="006408EF">
        <w:rPr>
          <w:rFonts w:eastAsia="標楷體" w:hint="eastAsia"/>
          <w:color w:val="000000" w:themeColor="text1"/>
          <w:sz w:val="28"/>
          <w:szCs w:val="28"/>
        </w:rPr>
        <w:t>(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112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8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日改制為農業部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)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委託試辦農民職業災害保險，並自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109</w:t>
      </w:r>
      <w:r w:rsidR="0093759F" w:rsidRPr="006408EF">
        <w:rPr>
          <w:rFonts w:eastAsia="標楷體"/>
          <w:color w:val="000000" w:themeColor="text1"/>
          <w:sz w:val="28"/>
          <w:szCs w:val="28"/>
        </w:rPr>
        <w:t>年起納編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本基金</w:t>
      </w:r>
      <w:r w:rsidR="0044094F" w:rsidRPr="006408EF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111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5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日配合</w:t>
      </w:r>
      <w:r w:rsidR="00D54F54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「勞工職業災害保險及保護法」施行，將原列於勞工保險業務項下之職業災害保險</w:t>
      </w:r>
      <w:r w:rsidR="0074552D" w:rsidRPr="006408EF">
        <w:rPr>
          <w:rFonts w:eastAsia="標楷體"/>
          <w:color w:val="000000" w:themeColor="text1"/>
          <w:kern w:val="28"/>
          <w:sz w:val="28"/>
          <w:szCs w:val="28"/>
        </w:rPr>
        <w:t>，</w:t>
      </w:r>
      <w:r w:rsidR="0074552D" w:rsidRPr="006408EF">
        <w:rPr>
          <w:rFonts w:eastAsia="標楷體" w:hint="eastAsia"/>
          <w:color w:val="000000" w:themeColor="text1"/>
          <w:kern w:val="28"/>
          <w:sz w:val="28"/>
          <w:szCs w:val="28"/>
          <w:lang w:eastAsia="zh-HK"/>
        </w:rPr>
        <w:t>與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職業災害勞工保護</w:t>
      </w:r>
      <w:r w:rsidR="00D54F54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業務整</w:t>
      </w:r>
      <w:proofErr w:type="gramStart"/>
      <w:r w:rsidR="00D54F54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併</w:t>
      </w:r>
      <w:proofErr w:type="gramEnd"/>
      <w:r w:rsidR="00D54F54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為勞工職業災害保險及保護業務</w:t>
      </w:r>
      <w:r w:rsidR="005869F5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，</w:t>
      </w:r>
      <w:r w:rsidR="005869F5" w:rsidRPr="006408EF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以建構包含職災預防、補償及重建之完善保障體系。</w:t>
      </w:r>
    </w:p>
    <w:p w14:paraId="2B858D14" w14:textId="62ACCB79" w:rsidR="007D3F31" w:rsidRPr="006408EF" w:rsidRDefault="001C3401" w:rsidP="002B535B">
      <w:pPr>
        <w:adjustRightInd/>
        <w:snapToGrid w:val="0"/>
        <w:spacing w:line="470" w:lineRule="exact"/>
        <w:ind w:leftChars="352" w:left="845" w:firstLineChars="203" w:firstLine="568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本基金主要</w:t>
      </w:r>
      <w:r w:rsidR="006408EF" w:rsidRPr="006408EF">
        <w:rPr>
          <w:rFonts w:eastAsia="標楷體" w:hAnsi="標楷體" w:hint="eastAsia"/>
          <w:color w:val="000000" w:themeColor="text1"/>
          <w:sz w:val="28"/>
        </w:rPr>
        <w:t>任務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係辦理勞工保險、就業保險、農民健康保險、農民職業災害保險、勞工職業災害保險及保護各項業務，提供適當之給付保障，以維護被保險人生活安全</w:t>
      </w:r>
      <w:r w:rsidR="007D3F31" w:rsidRPr="006408EF">
        <w:rPr>
          <w:rFonts w:eastAsia="標楷體"/>
          <w:color w:val="000000" w:themeColor="text1"/>
          <w:sz w:val="28"/>
          <w:szCs w:val="28"/>
        </w:rPr>
        <w:t>。</w:t>
      </w:r>
    </w:p>
    <w:p w14:paraId="1A06CF2E" w14:textId="266B110E" w:rsidR="006408EF" w:rsidRPr="006408EF" w:rsidRDefault="006408EF" w:rsidP="00DC1543">
      <w:pPr>
        <w:adjustRightInd/>
        <w:snapToGrid w:val="0"/>
        <w:spacing w:line="470" w:lineRule="exact"/>
        <w:ind w:leftChars="200" w:left="781" w:hanging="301"/>
        <w:jc w:val="both"/>
        <w:textAlignment w:val="auto"/>
        <w:rPr>
          <w:rFonts w:eastAsia="標楷體"/>
          <w:color w:val="000000" w:themeColor="text1"/>
          <w:kern w:val="28"/>
          <w:sz w:val="28"/>
          <w:szCs w:val="28"/>
        </w:rPr>
      </w:pPr>
      <w:r w:rsidRPr="006408EF">
        <w:rPr>
          <w:rFonts w:eastAsia="標楷體" w:hint="eastAsia"/>
          <w:color w:val="000000" w:themeColor="text1"/>
          <w:sz w:val="28"/>
        </w:rPr>
        <w:t>(</w:t>
      </w:r>
      <w:r w:rsidRPr="006408EF">
        <w:rPr>
          <w:rFonts w:eastAsia="標楷體" w:hint="eastAsia"/>
          <w:color w:val="000000" w:themeColor="text1"/>
          <w:sz w:val="28"/>
        </w:rPr>
        <w:t>二</w:t>
      </w:r>
      <w:r w:rsidRPr="006408EF">
        <w:rPr>
          <w:rFonts w:eastAsia="標楷體" w:hint="eastAsia"/>
          <w:color w:val="000000" w:themeColor="text1"/>
          <w:sz w:val="28"/>
        </w:rPr>
        <w:t>)</w:t>
      </w:r>
      <w:r w:rsidRPr="006408EF">
        <w:rPr>
          <w:rFonts w:eastAsia="標楷體" w:hint="eastAsia"/>
          <w:color w:val="000000" w:themeColor="text1"/>
          <w:sz w:val="28"/>
        </w:rPr>
        <w:t>主要營運項目：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本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(115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)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年度保險給付編列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6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,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772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億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8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,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923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萬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9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千元。</w:t>
      </w:r>
    </w:p>
    <w:p w14:paraId="3D81F87B" w14:textId="77777777" w:rsidR="000322A7" w:rsidRPr="00D62C1C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二、組織概況</w:t>
      </w:r>
      <w:r w:rsidR="003078CB" w:rsidRPr="00D62C1C">
        <w:rPr>
          <w:rFonts w:eastAsia="標楷體"/>
          <w:color w:val="000000" w:themeColor="text1"/>
          <w:sz w:val="28"/>
        </w:rPr>
        <w:t>：</w:t>
      </w:r>
    </w:p>
    <w:p w14:paraId="3E2653B6" w14:textId="26388754" w:rsidR="00104081" w:rsidRPr="00D62C1C" w:rsidRDefault="00C64207" w:rsidP="002B535B">
      <w:pPr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kern w:val="28"/>
          <w:sz w:val="28"/>
          <w:szCs w:val="28"/>
        </w:rPr>
      </w:pPr>
      <w:r w:rsidRPr="00D62C1C">
        <w:rPr>
          <w:rFonts w:eastAsia="標楷體"/>
          <w:color w:val="000000" w:themeColor="text1"/>
          <w:kern w:val="28"/>
          <w:sz w:val="28"/>
          <w:szCs w:val="28"/>
        </w:rPr>
        <w:t>依勞動部勞工保險局組織法第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7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條規定，設置特種基金，辦理相關業務</w:t>
      </w:r>
      <w:r w:rsidR="00A3756D" w:rsidRPr="00D62C1C">
        <w:rPr>
          <w:rFonts w:eastAsia="標楷體"/>
          <w:color w:val="000000" w:themeColor="text1"/>
          <w:sz w:val="28"/>
          <w:szCs w:val="28"/>
        </w:rPr>
        <w:t>。</w:t>
      </w:r>
      <w:r w:rsidR="00921DB2" w:rsidRPr="00D62C1C">
        <w:rPr>
          <w:rFonts w:eastAsia="標楷體"/>
          <w:color w:val="000000" w:themeColor="text1"/>
          <w:sz w:val="28"/>
          <w:szCs w:val="28"/>
        </w:rPr>
        <w:t>有關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本基金之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保險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及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基金投資運用管理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業務，依</w:t>
      </w:r>
      <w:r w:rsidR="00BE275D" w:rsidRPr="00D62C1C">
        <w:rPr>
          <w:rFonts w:eastAsia="標楷體"/>
          <w:color w:val="000000" w:themeColor="text1"/>
          <w:kern w:val="28"/>
          <w:sz w:val="28"/>
          <w:szCs w:val="28"/>
        </w:rPr>
        <w:t>勞動部勞工保險局組織法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條及勞動部勞動基金運用局組織法第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條規定，分別由</w:t>
      </w:r>
      <w:r w:rsidR="00334DAB" w:rsidRPr="00D62C1C">
        <w:rPr>
          <w:rFonts w:eastAsia="標楷體"/>
          <w:color w:val="000000" w:themeColor="text1"/>
          <w:kern w:val="28"/>
          <w:sz w:val="28"/>
          <w:szCs w:val="28"/>
        </w:rPr>
        <w:t>勞動部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勞工保險局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及</w:t>
      </w:r>
      <w:r w:rsidR="00F46B20">
        <w:rPr>
          <w:rFonts w:eastAsia="標楷體" w:hint="eastAsia"/>
          <w:color w:val="000000" w:themeColor="text1"/>
          <w:kern w:val="28"/>
          <w:sz w:val="28"/>
          <w:szCs w:val="28"/>
        </w:rPr>
        <w:t>勞動部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勞動基金運用局辦理</w:t>
      </w:r>
      <w:r w:rsidR="00921DB2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職業災害勞工保護業務，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依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lastRenderedPageBreak/>
        <w:t>勞動部職業</w:t>
      </w:r>
      <w:proofErr w:type="gramStart"/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安全衛生署</w:t>
      </w:r>
      <w:proofErr w:type="gramEnd"/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組織法第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條規定，</w:t>
      </w:r>
      <w:r w:rsidR="0045528F" w:rsidRPr="00D62C1C">
        <w:rPr>
          <w:rFonts w:eastAsia="標楷體"/>
          <w:color w:val="000000" w:themeColor="text1"/>
          <w:kern w:val="28"/>
          <w:sz w:val="28"/>
          <w:szCs w:val="28"/>
        </w:rPr>
        <w:t>由</w:t>
      </w:r>
      <w:r w:rsidR="00395436">
        <w:rPr>
          <w:rFonts w:eastAsia="標楷體" w:hint="eastAsia"/>
          <w:color w:val="000000" w:themeColor="text1"/>
          <w:kern w:val="28"/>
          <w:sz w:val="28"/>
          <w:szCs w:val="28"/>
        </w:rPr>
        <w:t>勞動部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職業</w:t>
      </w:r>
      <w:proofErr w:type="gramStart"/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安全衛生署</w:t>
      </w:r>
      <w:proofErr w:type="gramEnd"/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辦理</w:t>
      </w:r>
      <w:r w:rsidR="00921DB2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984024" w:rsidRPr="00D62C1C">
        <w:rPr>
          <w:rFonts w:eastAsia="標楷體"/>
          <w:color w:val="000000" w:themeColor="text1"/>
          <w:sz w:val="28"/>
        </w:rPr>
        <w:t>就業保險法</w:t>
      </w:r>
      <w:r w:rsidR="00D51B2B" w:rsidRPr="00D62C1C">
        <w:rPr>
          <w:rFonts w:eastAsia="標楷體"/>
          <w:color w:val="000000" w:themeColor="text1"/>
          <w:sz w:val="28"/>
        </w:rPr>
        <w:t>第</w:t>
      </w:r>
      <w:r w:rsidR="00984024" w:rsidRPr="00D62C1C">
        <w:rPr>
          <w:rFonts w:eastAsia="標楷體"/>
          <w:color w:val="000000" w:themeColor="text1"/>
          <w:sz w:val="28"/>
        </w:rPr>
        <w:t>12</w:t>
      </w:r>
      <w:r w:rsidR="00984024" w:rsidRPr="00D62C1C">
        <w:rPr>
          <w:rFonts w:eastAsia="標楷體"/>
          <w:color w:val="000000" w:themeColor="text1"/>
          <w:sz w:val="28"/>
        </w:rPr>
        <w:t>條第</w:t>
      </w:r>
      <w:r w:rsidR="00984024" w:rsidRPr="00D62C1C">
        <w:rPr>
          <w:rFonts w:eastAsia="標楷體"/>
          <w:color w:val="000000" w:themeColor="text1"/>
          <w:sz w:val="28"/>
        </w:rPr>
        <w:t>3</w:t>
      </w:r>
      <w:r w:rsidR="00984024" w:rsidRPr="00D62C1C">
        <w:rPr>
          <w:rFonts w:eastAsia="標楷體"/>
          <w:color w:val="000000" w:themeColor="text1"/>
          <w:sz w:val="28"/>
        </w:rPr>
        <w:t>項促進就業等業務，</w:t>
      </w:r>
      <w:r w:rsidR="00713C4F" w:rsidRPr="00D62C1C">
        <w:rPr>
          <w:rFonts w:eastAsia="標楷體"/>
          <w:color w:val="000000" w:themeColor="text1"/>
          <w:kern w:val="28"/>
          <w:sz w:val="28"/>
          <w:szCs w:val="28"/>
        </w:rPr>
        <w:t>由</w:t>
      </w:r>
      <w:proofErr w:type="gramStart"/>
      <w:r w:rsidR="00594800" w:rsidRPr="00D62C1C">
        <w:rPr>
          <w:rFonts w:eastAsia="標楷體"/>
          <w:color w:val="000000" w:themeColor="text1"/>
          <w:kern w:val="28"/>
          <w:sz w:val="28"/>
          <w:szCs w:val="28"/>
        </w:rPr>
        <w:t>勞動部</w:t>
      </w:r>
      <w:r w:rsidR="001C3401" w:rsidRPr="001C3401">
        <w:rPr>
          <w:rFonts w:eastAsia="標楷體" w:hint="eastAsia"/>
          <w:color w:val="000000" w:themeColor="text1"/>
          <w:kern w:val="28"/>
          <w:sz w:val="28"/>
          <w:szCs w:val="28"/>
        </w:rPr>
        <w:t>及所屬</w:t>
      </w:r>
      <w:proofErr w:type="gramEnd"/>
      <w:r w:rsidR="001C3401" w:rsidRPr="001C3401">
        <w:rPr>
          <w:rFonts w:eastAsia="標楷體" w:hint="eastAsia"/>
          <w:color w:val="000000" w:themeColor="text1"/>
          <w:kern w:val="28"/>
          <w:sz w:val="28"/>
          <w:szCs w:val="28"/>
        </w:rPr>
        <w:t>機關</w:t>
      </w:r>
      <w:r w:rsidR="00713C4F" w:rsidRPr="00D62C1C">
        <w:rPr>
          <w:rFonts w:eastAsia="標楷體"/>
          <w:color w:val="000000" w:themeColor="text1"/>
          <w:kern w:val="28"/>
          <w:sz w:val="28"/>
          <w:szCs w:val="28"/>
        </w:rPr>
        <w:t>辦理</w:t>
      </w:r>
      <w:r w:rsidR="0049096E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49096E" w:rsidRPr="0049096E">
        <w:rPr>
          <w:rFonts w:eastAsia="標楷體" w:hint="eastAsia"/>
          <w:color w:val="000000" w:themeColor="text1"/>
          <w:kern w:val="28"/>
          <w:sz w:val="28"/>
          <w:szCs w:val="28"/>
        </w:rPr>
        <w:t>勞工職業災害保險及保護法第</w:t>
      </w:r>
      <w:r w:rsidR="0049096E" w:rsidRPr="0049096E">
        <w:rPr>
          <w:rFonts w:eastAsia="標楷體" w:hint="eastAsia"/>
          <w:color w:val="000000" w:themeColor="text1"/>
          <w:kern w:val="28"/>
          <w:sz w:val="28"/>
          <w:szCs w:val="28"/>
        </w:rPr>
        <w:t>62</w:t>
      </w:r>
      <w:r w:rsidR="0049096E" w:rsidRPr="0049096E">
        <w:rPr>
          <w:rFonts w:eastAsia="標楷體" w:hint="eastAsia"/>
          <w:color w:val="000000" w:themeColor="text1"/>
          <w:kern w:val="28"/>
          <w:sz w:val="28"/>
          <w:szCs w:val="28"/>
        </w:rPr>
        <w:t>條職業災害預防及重建等業務，由</w:t>
      </w:r>
      <w:r w:rsidR="00395436">
        <w:rPr>
          <w:rFonts w:eastAsia="標楷體" w:hint="eastAsia"/>
          <w:color w:val="000000" w:themeColor="text1"/>
          <w:kern w:val="28"/>
          <w:sz w:val="28"/>
          <w:szCs w:val="28"/>
        </w:rPr>
        <w:t>勞動部</w:t>
      </w:r>
      <w:r w:rsidR="0049096E" w:rsidRPr="0049096E">
        <w:rPr>
          <w:rFonts w:eastAsia="標楷體" w:hint="eastAsia"/>
          <w:color w:val="000000" w:themeColor="text1"/>
          <w:kern w:val="28"/>
          <w:sz w:val="28"/>
          <w:szCs w:val="28"/>
        </w:rPr>
        <w:t>職業</w:t>
      </w:r>
      <w:proofErr w:type="gramStart"/>
      <w:r w:rsidR="0049096E" w:rsidRPr="0049096E">
        <w:rPr>
          <w:rFonts w:eastAsia="標楷體" w:hint="eastAsia"/>
          <w:color w:val="000000" w:themeColor="text1"/>
          <w:kern w:val="28"/>
          <w:sz w:val="28"/>
          <w:szCs w:val="28"/>
        </w:rPr>
        <w:t>安全衛生署</w:t>
      </w:r>
      <w:proofErr w:type="gramEnd"/>
      <w:r w:rsidR="00395436" w:rsidRPr="00395436">
        <w:rPr>
          <w:rFonts w:eastAsia="標楷體" w:hint="eastAsia"/>
          <w:color w:val="000000" w:themeColor="text1"/>
          <w:kern w:val="28"/>
          <w:sz w:val="28"/>
          <w:szCs w:val="28"/>
        </w:rPr>
        <w:t>、勞動部勞工保險局</w:t>
      </w:r>
      <w:r w:rsidR="007C2EE9">
        <w:rPr>
          <w:rFonts w:eastAsia="標楷體" w:hint="eastAsia"/>
          <w:color w:val="000000" w:themeColor="text1"/>
          <w:kern w:val="28"/>
          <w:sz w:val="28"/>
          <w:szCs w:val="28"/>
        </w:rPr>
        <w:t>與</w:t>
      </w:r>
      <w:r w:rsidR="00395436" w:rsidRPr="00395436">
        <w:rPr>
          <w:rFonts w:eastAsia="標楷體" w:hint="eastAsia"/>
          <w:color w:val="000000" w:themeColor="text1"/>
          <w:kern w:val="28"/>
          <w:sz w:val="28"/>
          <w:szCs w:val="28"/>
        </w:rPr>
        <w:t>勞動部勞動及職業安全衛生研究所</w:t>
      </w:r>
      <w:r w:rsidR="0049096E" w:rsidRPr="0049096E">
        <w:rPr>
          <w:rFonts w:eastAsia="標楷體" w:hint="eastAsia"/>
          <w:color w:val="000000" w:themeColor="text1"/>
          <w:kern w:val="28"/>
          <w:sz w:val="28"/>
          <w:szCs w:val="28"/>
        </w:rPr>
        <w:t>等機關辦理</w:t>
      </w:r>
      <w:r w:rsidR="00F96F26" w:rsidRPr="00D62C1C">
        <w:rPr>
          <w:rFonts w:eastAsia="標楷體"/>
          <w:color w:val="000000" w:themeColor="text1"/>
          <w:kern w:val="28"/>
          <w:sz w:val="28"/>
          <w:szCs w:val="28"/>
        </w:rPr>
        <w:t>。</w:t>
      </w:r>
    </w:p>
    <w:p w14:paraId="5F663C77" w14:textId="77777777" w:rsidR="000322A7" w:rsidRPr="00D62C1C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三、基金歸類及屬性</w:t>
      </w:r>
      <w:r w:rsidR="003078CB" w:rsidRPr="00D62C1C">
        <w:rPr>
          <w:rFonts w:eastAsia="標楷體" w:hAnsi="標楷體"/>
          <w:color w:val="000000" w:themeColor="text1"/>
          <w:sz w:val="28"/>
        </w:rPr>
        <w:t>：</w:t>
      </w:r>
    </w:p>
    <w:p w14:paraId="702A88C7" w14:textId="77777777" w:rsidR="00334DAB" w:rsidRPr="00D62C1C" w:rsidRDefault="00584F47" w:rsidP="002B535B">
      <w:pPr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Ansi="標楷體"/>
          <w:color w:val="000000" w:themeColor="text1"/>
          <w:sz w:val="28"/>
          <w:szCs w:val="28"/>
        </w:rPr>
        <w:t>本基金係預算法第</w:t>
      </w:r>
      <w:r w:rsidRPr="00D62C1C">
        <w:rPr>
          <w:rFonts w:eastAsia="標楷體"/>
          <w:color w:val="000000" w:themeColor="text1"/>
          <w:sz w:val="28"/>
          <w:szCs w:val="28"/>
        </w:rPr>
        <w:t>4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條第</w:t>
      </w:r>
      <w:r w:rsidRPr="00D62C1C">
        <w:rPr>
          <w:rFonts w:eastAsia="標楷體"/>
          <w:color w:val="000000" w:themeColor="text1"/>
          <w:sz w:val="28"/>
          <w:szCs w:val="28"/>
        </w:rPr>
        <w:t>1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項第</w:t>
      </w:r>
      <w:r w:rsidRPr="00D62C1C">
        <w:rPr>
          <w:rFonts w:eastAsia="標楷體"/>
          <w:color w:val="000000" w:themeColor="text1"/>
          <w:sz w:val="28"/>
          <w:szCs w:val="28"/>
        </w:rPr>
        <w:t>2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款所定，凡</w:t>
      </w:r>
      <w:r w:rsidR="00EE0996" w:rsidRPr="00D62C1C">
        <w:rPr>
          <w:rFonts w:eastAsia="標楷體" w:hAnsi="標楷體"/>
          <w:color w:val="000000" w:themeColor="text1"/>
          <w:sz w:val="28"/>
          <w:szCs w:val="28"/>
        </w:rPr>
        <w:t>經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付出仍可收回，而非用於營業之作業基金，並編製附屬單位預算。</w:t>
      </w:r>
    </w:p>
    <w:p w14:paraId="2ACE3B8C" w14:textId="77777777" w:rsidR="00F14DDA" w:rsidRPr="00D62C1C" w:rsidRDefault="00F14DDA" w:rsidP="001B2E53">
      <w:pPr>
        <w:adjustRightInd/>
        <w:snapToGrid w:val="0"/>
        <w:spacing w:line="460" w:lineRule="exact"/>
        <w:ind w:leftChars="309" w:left="1568" w:hangingChars="295" w:hanging="826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44CF2A13" w14:textId="6F4CAC38" w:rsidR="0031380C" w:rsidRPr="00D62C1C" w:rsidRDefault="0039139F" w:rsidP="002B535B">
      <w:pPr>
        <w:snapToGrid w:val="0"/>
        <w:spacing w:line="47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貳</w:t>
      </w:r>
      <w:r w:rsidR="000322A7" w:rsidRPr="00D62C1C">
        <w:rPr>
          <w:rFonts w:eastAsia="標楷體" w:hAnsi="標楷體"/>
          <w:color w:val="000000" w:themeColor="text1"/>
          <w:sz w:val="28"/>
        </w:rPr>
        <w:t>、</w:t>
      </w:r>
      <w:r w:rsidR="00EE6F8B" w:rsidRPr="00D62C1C">
        <w:rPr>
          <w:rFonts w:eastAsia="標楷體" w:hAnsi="標楷體"/>
          <w:color w:val="000000" w:themeColor="text1"/>
          <w:sz w:val="28"/>
        </w:rPr>
        <w:t>前年度及上年度已過期間</w:t>
      </w:r>
      <w:r w:rsidR="0031380C" w:rsidRPr="00D62C1C">
        <w:rPr>
          <w:rFonts w:eastAsia="標楷體" w:hAnsi="標楷體"/>
          <w:color w:val="000000" w:themeColor="text1"/>
          <w:sz w:val="28"/>
        </w:rPr>
        <w:t>預算執行情形</w:t>
      </w:r>
      <w:r w:rsidR="00D01B45" w:rsidRPr="006408EF">
        <w:rPr>
          <w:rFonts w:eastAsia="標楷體" w:hint="eastAsia"/>
          <w:color w:val="000000" w:themeColor="text1"/>
          <w:sz w:val="28"/>
        </w:rPr>
        <w:t>：</w:t>
      </w:r>
    </w:p>
    <w:p w14:paraId="5A8DE7ED" w14:textId="726888C9" w:rsidR="00EE6F8B" w:rsidRPr="00D62C1C" w:rsidRDefault="0031380C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  <w:shd w:val="pct15" w:color="auto" w:fill="FFFFFF"/>
        </w:rPr>
      </w:pPr>
      <w:r w:rsidRPr="00D62C1C">
        <w:rPr>
          <w:rFonts w:eastAsia="標楷體" w:hAnsi="標楷體"/>
          <w:color w:val="000000" w:themeColor="text1"/>
          <w:sz w:val="28"/>
        </w:rPr>
        <w:t>一、前</w:t>
      </w:r>
      <w:r w:rsidR="0030533F" w:rsidRPr="00D62C1C">
        <w:rPr>
          <w:rFonts w:eastAsia="標楷體" w:hAnsi="標楷體"/>
          <w:color w:val="000000" w:themeColor="text1"/>
          <w:sz w:val="28"/>
        </w:rPr>
        <w:t>（</w:t>
      </w:r>
      <w:r w:rsidR="0075415B" w:rsidRPr="00D62C1C">
        <w:rPr>
          <w:rFonts w:eastAsia="標楷體"/>
          <w:color w:val="000000" w:themeColor="text1"/>
          <w:sz w:val="28"/>
        </w:rPr>
        <w:t>1</w:t>
      </w:r>
      <w:r w:rsidR="00CA5471" w:rsidRPr="00D62C1C">
        <w:rPr>
          <w:rFonts w:eastAsia="標楷體" w:hint="eastAsia"/>
          <w:color w:val="000000" w:themeColor="text1"/>
          <w:sz w:val="28"/>
        </w:rPr>
        <w:t>1</w:t>
      </w:r>
      <w:r w:rsidR="006A0938">
        <w:rPr>
          <w:rFonts w:eastAsia="標楷體" w:hint="eastAsia"/>
          <w:color w:val="000000" w:themeColor="text1"/>
          <w:sz w:val="28"/>
        </w:rPr>
        <w:t>3</w:t>
      </w:r>
      <w:r w:rsidR="0030533F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Ansi="標楷體"/>
          <w:color w:val="000000" w:themeColor="text1"/>
          <w:sz w:val="28"/>
        </w:rPr>
        <w:t>年度決算結果：</w:t>
      </w:r>
    </w:p>
    <w:p w14:paraId="110764D0" w14:textId="42C235E6" w:rsidR="004E47CD" w:rsidRPr="0046327A" w:rsidRDefault="0031380C" w:rsidP="002B535B">
      <w:pPr>
        <w:numPr>
          <w:ilvl w:val="0"/>
          <w:numId w:val="14"/>
        </w:numPr>
        <w:tabs>
          <w:tab w:val="clear" w:pos="1231"/>
        </w:tabs>
        <w:adjustRightInd/>
        <w:snapToGrid w:val="0"/>
        <w:spacing w:line="47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Ansi="標楷體"/>
          <w:color w:val="000000" w:themeColor="text1"/>
          <w:sz w:val="28"/>
          <w:szCs w:val="28"/>
        </w:rPr>
        <w:t>業務</w:t>
      </w:r>
      <w:r w:rsidR="006D16F6" w:rsidRPr="00D62C1C">
        <w:rPr>
          <w:rFonts w:eastAsia="標楷體" w:hAnsi="標楷體"/>
          <w:color w:val="000000" w:themeColor="text1"/>
          <w:sz w:val="28"/>
          <w:szCs w:val="28"/>
        </w:rPr>
        <w:t>總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收入：決算數</w:t>
      </w:r>
      <w:r w:rsidR="006A0938">
        <w:rPr>
          <w:rFonts w:eastAsia="標楷體" w:hAnsi="標楷體" w:hint="eastAsia"/>
          <w:color w:val="000000" w:themeColor="text1"/>
          <w:sz w:val="28"/>
          <w:szCs w:val="28"/>
        </w:rPr>
        <w:t>9</w:t>
      </w:r>
      <w:r w:rsidR="004D082B" w:rsidRPr="00D62C1C">
        <w:rPr>
          <w:rFonts w:eastAsia="標楷體"/>
          <w:color w:val="000000" w:themeColor="text1"/>
          <w:sz w:val="28"/>
          <w:szCs w:val="28"/>
        </w:rPr>
        <w:t>,</w:t>
      </w:r>
      <w:r w:rsidR="006A0938">
        <w:rPr>
          <w:rFonts w:eastAsia="標楷體" w:hint="eastAsia"/>
          <w:color w:val="000000" w:themeColor="text1"/>
          <w:sz w:val="28"/>
          <w:szCs w:val="28"/>
        </w:rPr>
        <w:t>649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億</w:t>
      </w:r>
      <w:r w:rsidR="006A0938">
        <w:rPr>
          <w:rFonts w:eastAsia="標楷體" w:hAnsi="標楷體" w:hint="eastAsia"/>
          <w:color w:val="000000" w:themeColor="text1"/>
          <w:sz w:val="28"/>
          <w:szCs w:val="28"/>
        </w:rPr>
        <w:t>9</w:t>
      </w:r>
      <w:r w:rsidR="00A22FFA" w:rsidRPr="00D62C1C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6A0938">
        <w:rPr>
          <w:rFonts w:eastAsia="標楷體" w:hAnsi="標楷體" w:hint="eastAsia"/>
          <w:color w:val="000000" w:themeColor="text1"/>
          <w:sz w:val="28"/>
          <w:szCs w:val="28"/>
        </w:rPr>
        <w:t>839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萬</w:t>
      </w:r>
      <w:r w:rsidR="006A0938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="006A0938">
        <w:rPr>
          <w:rFonts w:eastAsia="標楷體" w:hAnsi="標楷體" w:hint="eastAsia"/>
          <w:color w:val="000000" w:themeColor="text1"/>
          <w:sz w:val="28"/>
          <w:szCs w:val="28"/>
        </w:rPr>
        <w:t>千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元，較預</w:t>
      </w:r>
      <w:r w:rsidRPr="003F27BF">
        <w:rPr>
          <w:rFonts w:eastAsia="標楷體" w:hAnsi="標楷體"/>
          <w:color w:val="000000" w:themeColor="text1"/>
          <w:sz w:val="28"/>
          <w:szCs w:val="28"/>
        </w:rPr>
        <w:t>算數</w:t>
      </w:r>
      <w:r w:rsidR="006A0938">
        <w:rPr>
          <w:rFonts w:eastAsia="標楷體" w:hint="eastAsia"/>
          <w:color w:val="000000" w:themeColor="text1"/>
          <w:sz w:val="28"/>
        </w:rPr>
        <w:t>6</w:t>
      </w:r>
      <w:r w:rsidR="008E264A" w:rsidRPr="003F27BF">
        <w:rPr>
          <w:rFonts w:eastAsia="標楷體"/>
          <w:color w:val="000000" w:themeColor="text1"/>
          <w:sz w:val="28"/>
        </w:rPr>
        <w:t>,</w:t>
      </w:r>
      <w:r w:rsidR="006A0938">
        <w:rPr>
          <w:rFonts w:eastAsia="標楷體" w:hint="eastAsia"/>
          <w:color w:val="000000" w:themeColor="text1"/>
          <w:sz w:val="28"/>
        </w:rPr>
        <w:t>992</w:t>
      </w:r>
      <w:r w:rsidR="008E264A" w:rsidRPr="003F27BF">
        <w:rPr>
          <w:rFonts w:eastAsia="標楷體"/>
          <w:color w:val="000000" w:themeColor="text1"/>
          <w:sz w:val="28"/>
        </w:rPr>
        <w:t>億</w:t>
      </w:r>
      <w:r w:rsidR="006A0938">
        <w:rPr>
          <w:rFonts w:eastAsia="標楷體" w:hint="eastAsia"/>
          <w:color w:val="000000" w:themeColor="text1"/>
          <w:sz w:val="28"/>
        </w:rPr>
        <w:t>3</w:t>
      </w:r>
      <w:r w:rsidR="008E264A" w:rsidRPr="003F27BF">
        <w:rPr>
          <w:rFonts w:eastAsia="標楷體"/>
          <w:color w:val="000000" w:themeColor="text1"/>
          <w:sz w:val="28"/>
        </w:rPr>
        <w:t>,</w:t>
      </w:r>
      <w:r w:rsidR="006A0938">
        <w:rPr>
          <w:rFonts w:eastAsia="標楷體" w:hint="eastAsia"/>
          <w:color w:val="000000" w:themeColor="text1"/>
          <w:sz w:val="28"/>
        </w:rPr>
        <w:t>051</w:t>
      </w:r>
      <w:r w:rsidR="008E264A" w:rsidRPr="003F27BF">
        <w:rPr>
          <w:rFonts w:eastAsia="標楷體"/>
          <w:color w:val="000000" w:themeColor="text1"/>
          <w:sz w:val="28"/>
        </w:rPr>
        <w:t>萬</w:t>
      </w:r>
      <w:r w:rsidR="006A0938">
        <w:rPr>
          <w:rFonts w:eastAsia="標楷體" w:hint="eastAsia"/>
          <w:color w:val="000000" w:themeColor="text1"/>
          <w:sz w:val="28"/>
        </w:rPr>
        <w:t>4</w:t>
      </w:r>
      <w:r w:rsidR="008E264A" w:rsidRPr="003F27BF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8E264A" w:rsidRPr="003F27BF">
        <w:rPr>
          <w:rFonts w:eastAsia="標楷體"/>
          <w:color w:val="000000" w:themeColor="text1"/>
          <w:sz w:val="28"/>
        </w:rPr>
        <w:t>元</w:t>
      </w:r>
      <w:r w:rsidRPr="003F27BF">
        <w:rPr>
          <w:rFonts w:eastAsia="標楷體" w:hAnsi="標楷體"/>
          <w:color w:val="000000" w:themeColor="text1"/>
          <w:sz w:val="28"/>
          <w:szCs w:val="28"/>
        </w:rPr>
        <w:t>，</w:t>
      </w:r>
      <w:r w:rsidR="008B2F3E" w:rsidRPr="003F27BF">
        <w:rPr>
          <w:rFonts w:eastAsia="標楷體" w:hAnsi="標楷體" w:hint="eastAsia"/>
          <w:color w:val="000000" w:themeColor="text1"/>
          <w:sz w:val="28"/>
          <w:szCs w:val="28"/>
        </w:rPr>
        <w:t>增加</w:t>
      </w:r>
      <w:r w:rsidR="00235DBA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="00235DBA">
        <w:rPr>
          <w:rFonts w:eastAsia="標楷體" w:hAnsi="標楷體"/>
          <w:color w:val="000000" w:themeColor="text1"/>
          <w:sz w:val="28"/>
          <w:szCs w:val="28"/>
        </w:rPr>
        <w:t>,</w:t>
      </w:r>
      <w:r w:rsidR="00043247">
        <w:rPr>
          <w:rFonts w:eastAsia="標楷體" w:hAnsi="標楷體" w:hint="eastAsia"/>
          <w:color w:val="000000" w:themeColor="text1"/>
          <w:sz w:val="28"/>
          <w:szCs w:val="28"/>
        </w:rPr>
        <w:t>657</w:t>
      </w:r>
      <w:r w:rsidR="00E8673B" w:rsidRPr="003F27BF">
        <w:rPr>
          <w:rFonts w:eastAsia="標楷體" w:hAnsi="標楷體"/>
          <w:color w:val="000000" w:themeColor="text1"/>
          <w:sz w:val="28"/>
          <w:szCs w:val="28"/>
        </w:rPr>
        <w:t>億</w:t>
      </w:r>
      <w:r w:rsidR="00043247">
        <w:rPr>
          <w:rFonts w:eastAsia="標楷體" w:hAnsi="標楷體" w:hint="eastAsia"/>
          <w:color w:val="000000" w:themeColor="text1"/>
          <w:sz w:val="28"/>
          <w:szCs w:val="28"/>
        </w:rPr>
        <w:t>6</w:t>
      </w:r>
      <w:r w:rsidR="009D00D0" w:rsidRPr="0046327A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787</w:t>
      </w:r>
      <w:r w:rsidR="00E8673B" w:rsidRPr="0046327A">
        <w:rPr>
          <w:rFonts w:eastAsia="標楷體" w:hAnsi="標楷體"/>
          <w:color w:val="000000" w:themeColor="text1"/>
          <w:sz w:val="28"/>
          <w:szCs w:val="28"/>
        </w:rPr>
        <w:t>萬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8</w:t>
      </w:r>
      <w:r w:rsidR="00C330A5" w:rsidRPr="0046327A">
        <w:rPr>
          <w:rFonts w:eastAsia="標楷體" w:hAnsi="標楷體" w:hint="eastAsia"/>
          <w:color w:val="000000" w:themeColor="text1"/>
          <w:sz w:val="28"/>
          <w:szCs w:val="28"/>
        </w:rPr>
        <w:t>千</w:t>
      </w:r>
      <w:r w:rsidR="00E8673B" w:rsidRPr="0046327A">
        <w:rPr>
          <w:rFonts w:eastAsia="標楷體" w:hAnsi="標楷體"/>
          <w:color w:val="000000" w:themeColor="text1"/>
          <w:sz w:val="28"/>
          <w:szCs w:val="28"/>
        </w:rPr>
        <w:t>元，約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38</w:t>
      </w:r>
      <w:r w:rsidR="00350FAE" w:rsidRPr="0046327A">
        <w:rPr>
          <w:rFonts w:eastAsia="標楷體"/>
          <w:color w:val="000000" w:themeColor="text1"/>
          <w:sz w:val="28"/>
          <w:szCs w:val="28"/>
        </w:rPr>
        <w:t>.</w:t>
      </w:r>
      <w:r w:rsidR="00043247" w:rsidRPr="0046327A">
        <w:rPr>
          <w:rFonts w:eastAsia="標楷體" w:hint="eastAsia"/>
          <w:color w:val="000000" w:themeColor="text1"/>
          <w:sz w:val="28"/>
          <w:szCs w:val="28"/>
        </w:rPr>
        <w:t>01</w:t>
      </w:r>
      <w:r w:rsidR="00E8673B" w:rsidRPr="0046327A">
        <w:rPr>
          <w:rFonts w:eastAsia="標楷體"/>
          <w:color w:val="000000" w:themeColor="text1"/>
          <w:sz w:val="28"/>
          <w:szCs w:val="28"/>
        </w:rPr>
        <w:t>%</w:t>
      </w:r>
      <w:r w:rsidR="00E8673B" w:rsidRPr="0046327A">
        <w:rPr>
          <w:rFonts w:eastAsia="標楷體" w:hAnsi="標楷體"/>
          <w:color w:val="000000" w:themeColor="text1"/>
          <w:sz w:val="28"/>
          <w:szCs w:val="28"/>
        </w:rPr>
        <w:t>，</w:t>
      </w:r>
      <w:proofErr w:type="gramStart"/>
      <w:r w:rsidR="00E8673B" w:rsidRPr="0046327A">
        <w:rPr>
          <w:rFonts w:eastAsia="標楷體" w:hAnsi="標楷體"/>
          <w:color w:val="000000" w:themeColor="text1"/>
          <w:sz w:val="28"/>
          <w:szCs w:val="28"/>
        </w:rPr>
        <w:t>主要係</w:t>
      </w:r>
      <w:r w:rsidR="00E13A35" w:rsidRPr="0046327A">
        <w:rPr>
          <w:rFonts w:eastAsia="標楷體" w:hAnsi="標楷體"/>
          <w:color w:val="000000" w:themeColor="text1"/>
          <w:sz w:val="28"/>
        </w:rPr>
        <w:t>投</w:t>
      </w:r>
      <w:r w:rsidR="0046327A" w:rsidRPr="0046327A">
        <w:rPr>
          <w:rFonts w:eastAsia="標楷體" w:hAnsi="標楷體" w:hint="eastAsia"/>
          <w:color w:val="000000" w:themeColor="text1"/>
          <w:sz w:val="28"/>
        </w:rPr>
        <w:t>融</w:t>
      </w:r>
      <w:r w:rsidR="00E13A35" w:rsidRPr="0046327A">
        <w:rPr>
          <w:rFonts w:eastAsia="標楷體" w:hAnsi="標楷體"/>
          <w:color w:val="000000" w:themeColor="text1"/>
          <w:sz w:val="28"/>
        </w:rPr>
        <w:t>資</w:t>
      </w:r>
      <w:proofErr w:type="gramEnd"/>
      <w:r w:rsidR="00E13A35" w:rsidRPr="0046327A">
        <w:rPr>
          <w:rFonts w:eastAsia="標楷體" w:hAnsi="標楷體"/>
          <w:color w:val="000000" w:themeColor="text1"/>
          <w:sz w:val="28"/>
        </w:rPr>
        <w:t>業務</w:t>
      </w:r>
      <w:r w:rsidR="000B123C" w:rsidRPr="0046327A">
        <w:rPr>
          <w:rFonts w:eastAsia="標楷體" w:hAnsi="標楷體"/>
          <w:color w:val="000000" w:themeColor="text1"/>
          <w:sz w:val="28"/>
          <w:szCs w:val="28"/>
        </w:rPr>
        <w:t>收入較預算數</w:t>
      </w:r>
      <w:r w:rsidR="00A87E81" w:rsidRPr="0046327A">
        <w:rPr>
          <w:rFonts w:eastAsia="標楷體" w:hAnsi="標楷體"/>
          <w:color w:val="000000" w:themeColor="text1"/>
          <w:sz w:val="28"/>
          <w:szCs w:val="28"/>
        </w:rPr>
        <w:t>增加</w:t>
      </w:r>
      <w:r w:rsidR="000304B1" w:rsidRPr="0046327A">
        <w:rPr>
          <w:rFonts w:eastAsia="標楷體" w:hAnsi="標楷體"/>
          <w:color w:val="000000" w:themeColor="text1"/>
          <w:sz w:val="28"/>
          <w:szCs w:val="28"/>
        </w:rPr>
        <w:t>所致</w:t>
      </w:r>
      <w:r w:rsidR="00FE786C" w:rsidRPr="0046327A">
        <w:rPr>
          <w:rFonts w:eastAsia="標楷體" w:hAnsi="標楷體"/>
          <w:color w:val="000000" w:themeColor="text1"/>
          <w:sz w:val="28"/>
          <w:szCs w:val="28"/>
        </w:rPr>
        <w:t>。</w:t>
      </w:r>
    </w:p>
    <w:p w14:paraId="63B340C0" w14:textId="5D31954D" w:rsidR="002C5DEC" w:rsidRPr="0046327A" w:rsidRDefault="00E8673B" w:rsidP="002B535B">
      <w:pPr>
        <w:numPr>
          <w:ilvl w:val="0"/>
          <w:numId w:val="14"/>
        </w:numPr>
        <w:tabs>
          <w:tab w:val="clear" w:pos="1231"/>
        </w:tabs>
        <w:adjustRightInd/>
        <w:snapToGrid w:val="0"/>
        <w:spacing w:line="47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46327A">
        <w:rPr>
          <w:rFonts w:eastAsia="標楷體" w:hAnsi="標楷體"/>
          <w:color w:val="000000" w:themeColor="text1"/>
          <w:sz w:val="28"/>
          <w:szCs w:val="28"/>
        </w:rPr>
        <w:t>業務</w:t>
      </w:r>
      <w:r w:rsidR="00532A01" w:rsidRPr="0046327A">
        <w:rPr>
          <w:rFonts w:eastAsia="標楷體" w:hAnsi="標楷體"/>
          <w:color w:val="000000" w:themeColor="text1"/>
          <w:sz w:val="28"/>
          <w:szCs w:val="28"/>
        </w:rPr>
        <w:t>總支出</w:t>
      </w:r>
      <w:r w:rsidRPr="0046327A">
        <w:rPr>
          <w:rFonts w:eastAsia="標楷體" w:hAnsi="標楷體"/>
          <w:color w:val="000000" w:themeColor="text1"/>
          <w:sz w:val="28"/>
          <w:szCs w:val="28"/>
        </w:rPr>
        <w:t>：</w:t>
      </w:r>
      <w:r w:rsidR="00043247" w:rsidRPr="0046327A">
        <w:rPr>
          <w:rFonts w:eastAsia="標楷體" w:hAnsi="標楷體"/>
          <w:color w:val="000000" w:themeColor="text1"/>
          <w:sz w:val="28"/>
          <w:szCs w:val="28"/>
        </w:rPr>
        <w:t>決算數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9</w:t>
      </w:r>
      <w:r w:rsidR="00043247" w:rsidRPr="0046327A">
        <w:rPr>
          <w:rFonts w:eastAsia="標楷體"/>
          <w:color w:val="000000" w:themeColor="text1"/>
          <w:sz w:val="28"/>
          <w:szCs w:val="28"/>
        </w:rPr>
        <w:t>,</w:t>
      </w:r>
      <w:r w:rsidR="00043247" w:rsidRPr="0046327A">
        <w:rPr>
          <w:rFonts w:eastAsia="標楷體" w:hint="eastAsia"/>
          <w:color w:val="000000" w:themeColor="text1"/>
          <w:sz w:val="28"/>
          <w:szCs w:val="28"/>
        </w:rPr>
        <w:t>649</w:t>
      </w:r>
      <w:r w:rsidR="00043247" w:rsidRPr="0046327A">
        <w:rPr>
          <w:rFonts w:eastAsia="標楷體" w:hAnsi="標楷體"/>
          <w:color w:val="000000" w:themeColor="text1"/>
          <w:sz w:val="28"/>
          <w:szCs w:val="28"/>
        </w:rPr>
        <w:t>億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9,839</w:t>
      </w:r>
      <w:r w:rsidR="00043247" w:rsidRPr="0046327A">
        <w:rPr>
          <w:rFonts w:eastAsia="標楷體" w:hAnsi="標楷體"/>
          <w:color w:val="000000" w:themeColor="text1"/>
          <w:sz w:val="28"/>
          <w:szCs w:val="28"/>
        </w:rPr>
        <w:t>萬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千</w:t>
      </w:r>
      <w:r w:rsidR="00043247" w:rsidRPr="0046327A">
        <w:rPr>
          <w:rFonts w:eastAsia="標楷體" w:hAnsi="標楷體"/>
          <w:color w:val="000000" w:themeColor="text1"/>
          <w:sz w:val="28"/>
          <w:szCs w:val="28"/>
        </w:rPr>
        <w:t>元，較預算數</w:t>
      </w:r>
      <w:r w:rsidR="00043247" w:rsidRPr="0046327A">
        <w:rPr>
          <w:rFonts w:eastAsia="標楷體" w:hint="eastAsia"/>
          <w:color w:val="000000" w:themeColor="text1"/>
          <w:sz w:val="28"/>
        </w:rPr>
        <w:t>6</w:t>
      </w:r>
      <w:r w:rsidR="00043247" w:rsidRPr="0046327A">
        <w:rPr>
          <w:rFonts w:eastAsia="標楷體"/>
          <w:color w:val="000000" w:themeColor="text1"/>
          <w:sz w:val="28"/>
        </w:rPr>
        <w:t>,</w:t>
      </w:r>
      <w:r w:rsidR="00043247" w:rsidRPr="0046327A">
        <w:rPr>
          <w:rFonts w:eastAsia="標楷體" w:hint="eastAsia"/>
          <w:color w:val="000000" w:themeColor="text1"/>
          <w:sz w:val="28"/>
        </w:rPr>
        <w:t>992</w:t>
      </w:r>
      <w:r w:rsidR="00043247" w:rsidRPr="0046327A">
        <w:rPr>
          <w:rFonts w:eastAsia="標楷體"/>
          <w:color w:val="000000" w:themeColor="text1"/>
          <w:sz w:val="28"/>
        </w:rPr>
        <w:t>億</w:t>
      </w:r>
      <w:r w:rsidR="00043247" w:rsidRPr="0046327A">
        <w:rPr>
          <w:rFonts w:eastAsia="標楷體" w:hint="eastAsia"/>
          <w:color w:val="000000" w:themeColor="text1"/>
          <w:sz w:val="28"/>
        </w:rPr>
        <w:t>3</w:t>
      </w:r>
      <w:r w:rsidR="00043247" w:rsidRPr="0046327A">
        <w:rPr>
          <w:rFonts w:eastAsia="標楷體"/>
          <w:color w:val="000000" w:themeColor="text1"/>
          <w:sz w:val="28"/>
        </w:rPr>
        <w:t>,</w:t>
      </w:r>
      <w:r w:rsidR="00043247" w:rsidRPr="0046327A">
        <w:rPr>
          <w:rFonts w:eastAsia="標楷體" w:hint="eastAsia"/>
          <w:color w:val="000000" w:themeColor="text1"/>
          <w:sz w:val="28"/>
        </w:rPr>
        <w:t>051</w:t>
      </w:r>
      <w:r w:rsidR="00043247" w:rsidRPr="0046327A">
        <w:rPr>
          <w:rFonts w:eastAsia="標楷體"/>
          <w:color w:val="000000" w:themeColor="text1"/>
          <w:sz w:val="28"/>
        </w:rPr>
        <w:t>萬</w:t>
      </w:r>
      <w:r w:rsidR="00043247" w:rsidRPr="0046327A">
        <w:rPr>
          <w:rFonts w:eastAsia="標楷體" w:hint="eastAsia"/>
          <w:color w:val="000000" w:themeColor="text1"/>
          <w:sz w:val="28"/>
        </w:rPr>
        <w:t>4</w:t>
      </w:r>
      <w:r w:rsidR="00043247" w:rsidRPr="0046327A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043247" w:rsidRPr="0046327A">
        <w:rPr>
          <w:rFonts w:eastAsia="標楷體"/>
          <w:color w:val="000000" w:themeColor="text1"/>
          <w:sz w:val="28"/>
        </w:rPr>
        <w:t>元</w:t>
      </w:r>
      <w:r w:rsidR="00043247" w:rsidRPr="0046327A">
        <w:rPr>
          <w:rFonts w:eastAsia="標楷體" w:hAnsi="標楷體"/>
          <w:color w:val="000000" w:themeColor="text1"/>
          <w:sz w:val="28"/>
          <w:szCs w:val="28"/>
        </w:rPr>
        <w:t>，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增加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="00043247" w:rsidRPr="0046327A">
        <w:rPr>
          <w:rFonts w:eastAsia="標楷體" w:hAnsi="標楷體"/>
          <w:color w:val="000000" w:themeColor="text1"/>
          <w:sz w:val="28"/>
          <w:szCs w:val="28"/>
        </w:rPr>
        <w:t>,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657</w:t>
      </w:r>
      <w:r w:rsidR="00043247" w:rsidRPr="0046327A">
        <w:rPr>
          <w:rFonts w:eastAsia="標楷體" w:hAnsi="標楷體"/>
          <w:color w:val="000000" w:themeColor="text1"/>
          <w:sz w:val="28"/>
          <w:szCs w:val="28"/>
        </w:rPr>
        <w:t>億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6,787</w:t>
      </w:r>
      <w:r w:rsidR="00043247" w:rsidRPr="0046327A">
        <w:rPr>
          <w:rFonts w:eastAsia="標楷體" w:hAnsi="標楷體"/>
          <w:color w:val="000000" w:themeColor="text1"/>
          <w:sz w:val="28"/>
          <w:szCs w:val="28"/>
        </w:rPr>
        <w:t>萬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8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千</w:t>
      </w:r>
      <w:r w:rsidR="00043247" w:rsidRPr="0046327A">
        <w:rPr>
          <w:rFonts w:eastAsia="標楷體" w:hAnsi="標楷體"/>
          <w:color w:val="000000" w:themeColor="text1"/>
          <w:sz w:val="28"/>
          <w:szCs w:val="28"/>
        </w:rPr>
        <w:t>元，約</w:t>
      </w:r>
      <w:r w:rsidR="00043247" w:rsidRPr="0046327A">
        <w:rPr>
          <w:rFonts w:eastAsia="標楷體" w:hAnsi="標楷體" w:hint="eastAsia"/>
          <w:color w:val="000000" w:themeColor="text1"/>
          <w:sz w:val="28"/>
          <w:szCs w:val="28"/>
        </w:rPr>
        <w:t>38</w:t>
      </w:r>
      <w:r w:rsidR="00043247" w:rsidRPr="0046327A">
        <w:rPr>
          <w:rFonts w:eastAsia="標楷體"/>
          <w:color w:val="000000" w:themeColor="text1"/>
          <w:sz w:val="28"/>
          <w:szCs w:val="28"/>
        </w:rPr>
        <w:t>.</w:t>
      </w:r>
      <w:r w:rsidR="00043247" w:rsidRPr="0046327A">
        <w:rPr>
          <w:rFonts w:eastAsia="標楷體" w:hint="eastAsia"/>
          <w:color w:val="000000" w:themeColor="text1"/>
          <w:sz w:val="28"/>
          <w:szCs w:val="28"/>
        </w:rPr>
        <w:t>01</w:t>
      </w:r>
      <w:r w:rsidR="00043247" w:rsidRPr="0046327A">
        <w:rPr>
          <w:rFonts w:eastAsia="標楷體"/>
          <w:color w:val="000000" w:themeColor="text1"/>
          <w:sz w:val="28"/>
          <w:szCs w:val="28"/>
        </w:rPr>
        <w:t>%</w:t>
      </w:r>
      <w:r w:rsidR="00491B10" w:rsidRPr="0046327A">
        <w:rPr>
          <w:rFonts w:eastAsia="標楷體" w:hAnsi="標楷體"/>
          <w:color w:val="000000" w:themeColor="text1"/>
          <w:sz w:val="28"/>
          <w:szCs w:val="28"/>
        </w:rPr>
        <w:t>，</w:t>
      </w:r>
      <w:proofErr w:type="gramStart"/>
      <w:r w:rsidRPr="0046327A">
        <w:rPr>
          <w:rFonts w:eastAsia="標楷體" w:hAnsi="標楷體"/>
          <w:color w:val="000000" w:themeColor="text1"/>
          <w:sz w:val="28"/>
          <w:szCs w:val="28"/>
        </w:rPr>
        <w:t>主要係</w:t>
      </w:r>
      <w:r w:rsidR="00991258">
        <w:rPr>
          <w:rFonts w:eastAsia="標楷體" w:hAnsi="標楷體" w:hint="eastAsia"/>
          <w:color w:val="000000" w:themeColor="text1"/>
          <w:sz w:val="28"/>
        </w:rPr>
        <w:t>提存</w:t>
      </w:r>
      <w:proofErr w:type="gramEnd"/>
      <w:r w:rsidR="00991258">
        <w:rPr>
          <w:rFonts w:eastAsia="標楷體" w:hAnsi="標楷體" w:hint="eastAsia"/>
          <w:color w:val="000000" w:themeColor="text1"/>
          <w:sz w:val="28"/>
        </w:rPr>
        <w:t>責任準備</w:t>
      </w:r>
      <w:r w:rsidR="00041D81" w:rsidRPr="0046327A">
        <w:rPr>
          <w:rFonts w:eastAsia="標楷體" w:hAnsi="標楷體"/>
          <w:color w:val="000000" w:themeColor="text1"/>
          <w:sz w:val="28"/>
          <w:szCs w:val="28"/>
        </w:rPr>
        <w:t>較預算數</w:t>
      </w:r>
      <w:r w:rsidR="00610D73" w:rsidRPr="0046327A">
        <w:rPr>
          <w:rFonts w:eastAsia="標楷體" w:hAnsi="標楷體"/>
          <w:color w:val="000000" w:themeColor="text1"/>
          <w:sz w:val="28"/>
          <w:szCs w:val="28"/>
        </w:rPr>
        <w:t>增加</w:t>
      </w:r>
      <w:r w:rsidR="000304B1" w:rsidRPr="0046327A">
        <w:rPr>
          <w:rFonts w:eastAsia="標楷體" w:hAnsi="標楷體"/>
          <w:color w:val="000000" w:themeColor="text1"/>
          <w:sz w:val="28"/>
          <w:szCs w:val="28"/>
        </w:rPr>
        <w:t>所致</w:t>
      </w:r>
      <w:r w:rsidR="002C5DEC" w:rsidRPr="0046327A">
        <w:rPr>
          <w:rFonts w:eastAsia="標楷體" w:hAnsi="標楷體"/>
          <w:color w:val="000000" w:themeColor="text1"/>
          <w:sz w:val="28"/>
          <w:szCs w:val="28"/>
        </w:rPr>
        <w:t>。</w:t>
      </w:r>
    </w:p>
    <w:p w14:paraId="6EC7E0A3" w14:textId="639FC1D0" w:rsidR="00E8673B" w:rsidRPr="00D62C1C" w:rsidRDefault="00E8673B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二、上</w:t>
      </w:r>
      <w:r w:rsidR="0030533F" w:rsidRPr="00D62C1C">
        <w:rPr>
          <w:rFonts w:eastAsia="標楷體" w:hAnsi="標楷體"/>
          <w:color w:val="000000" w:themeColor="text1"/>
          <w:sz w:val="28"/>
        </w:rPr>
        <w:t>（</w:t>
      </w:r>
      <w:r w:rsidR="006D16F6" w:rsidRPr="00D62C1C">
        <w:rPr>
          <w:rFonts w:eastAsia="標楷體"/>
          <w:color w:val="000000" w:themeColor="text1"/>
          <w:sz w:val="28"/>
        </w:rPr>
        <w:t>1</w:t>
      </w:r>
      <w:r w:rsidR="00AF3634" w:rsidRPr="00D62C1C">
        <w:rPr>
          <w:rFonts w:eastAsia="標楷體" w:hint="eastAsia"/>
          <w:color w:val="000000" w:themeColor="text1"/>
          <w:sz w:val="28"/>
        </w:rPr>
        <w:t>1</w:t>
      </w:r>
      <w:r w:rsidR="00043247">
        <w:rPr>
          <w:rFonts w:eastAsia="標楷體" w:hint="eastAsia"/>
          <w:color w:val="000000" w:themeColor="text1"/>
          <w:sz w:val="28"/>
        </w:rPr>
        <w:t>4</w:t>
      </w:r>
      <w:r w:rsidR="0030533F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Ansi="標楷體"/>
          <w:color w:val="000000" w:themeColor="text1"/>
          <w:sz w:val="28"/>
        </w:rPr>
        <w:t>年度</w:t>
      </w:r>
      <w:r w:rsidR="00A24468" w:rsidRPr="00D62C1C">
        <w:rPr>
          <w:rFonts w:eastAsia="標楷體" w:hAnsi="標楷體"/>
          <w:color w:val="000000" w:themeColor="text1"/>
          <w:sz w:val="28"/>
        </w:rPr>
        <w:t>預算</w:t>
      </w:r>
      <w:r w:rsidR="00E968CD" w:rsidRPr="00D62C1C">
        <w:rPr>
          <w:rFonts w:eastAsia="標楷體" w:hAnsi="標楷體"/>
          <w:color w:val="000000" w:themeColor="text1"/>
          <w:sz w:val="28"/>
        </w:rPr>
        <w:t>截至</w:t>
      </w:r>
      <w:r w:rsidR="00B65A03" w:rsidRPr="00D62C1C">
        <w:rPr>
          <w:rFonts w:eastAsia="標楷體"/>
          <w:color w:val="000000" w:themeColor="text1"/>
          <w:sz w:val="28"/>
        </w:rPr>
        <w:t>1</w:t>
      </w:r>
      <w:r w:rsidR="00AF3634" w:rsidRPr="00D62C1C">
        <w:rPr>
          <w:rFonts w:eastAsia="標楷體" w:hint="eastAsia"/>
          <w:color w:val="000000" w:themeColor="text1"/>
          <w:sz w:val="28"/>
        </w:rPr>
        <w:t>1</w:t>
      </w:r>
      <w:r w:rsidR="00043247">
        <w:rPr>
          <w:rFonts w:eastAsia="標楷體" w:hint="eastAsia"/>
          <w:color w:val="000000" w:themeColor="text1"/>
          <w:sz w:val="28"/>
        </w:rPr>
        <w:t>4</w:t>
      </w:r>
      <w:r w:rsidR="00B65A03" w:rsidRPr="00D62C1C">
        <w:rPr>
          <w:rFonts w:eastAsia="標楷體" w:hAnsi="標楷體"/>
          <w:color w:val="000000" w:themeColor="text1"/>
          <w:sz w:val="28"/>
        </w:rPr>
        <w:t>年</w:t>
      </w:r>
      <w:r w:rsidR="00E968CD" w:rsidRPr="00D62C1C">
        <w:rPr>
          <w:rFonts w:eastAsia="標楷體"/>
          <w:color w:val="000000" w:themeColor="text1"/>
          <w:sz w:val="28"/>
        </w:rPr>
        <w:t>6</w:t>
      </w:r>
      <w:r w:rsidR="00E968CD" w:rsidRPr="00D62C1C">
        <w:rPr>
          <w:rFonts w:eastAsia="標楷體" w:hAnsi="標楷體"/>
          <w:color w:val="000000" w:themeColor="text1"/>
          <w:sz w:val="28"/>
        </w:rPr>
        <w:t>月</w:t>
      </w:r>
      <w:r w:rsidR="00E968CD" w:rsidRPr="00D62C1C">
        <w:rPr>
          <w:rFonts w:eastAsia="標楷體"/>
          <w:color w:val="000000" w:themeColor="text1"/>
          <w:sz w:val="28"/>
        </w:rPr>
        <w:t>30</w:t>
      </w:r>
      <w:r w:rsidR="00E968CD" w:rsidRPr="00D62C1C">
        <w:rPr>
          <w:rFonts w:eastAsia="標楷體" w:hAnsi="標楷體"/>
          <w:color w:val="000000" w:themeColor="text1"/>
          <w:sz w:val="28"/>
        </w:rPr>
        <w:t>日</w:t>
      </w:r>
      <w:proofErr w:type="gramStart"/>
      <w:r w:rsidR="00E968CD" w:rsidRPr="00D62C1C">
        <w:rPr>
          <w:rFonts w:eastAsia="標楷體" w:hAnsi="標楷體"/>
          <w:color w:val="000000" w:themeColor="text1"/>
          <w:sz w:val="28"/>
        </w:rPr>
        <w:t>止</w:t>
      </w:r>
      <w:proofErr w:type="gramEnd"/>
      <w:r w:rsidR="00E968CD" w:rsidRPr="00D62C1C">
        <w:rPr>
          <w:rFonts w:eastAsia="標楷體" w:hAnsi="標楷體"/>
          <w:color w:val="000000" w:themeColor="text1"/>
          <w:sz w:val="28"/>
        </w:rPr>
        <w:t>執行情</w:t>
      </w:r>
      <w:r w:rsidR="00A24468" w:rsidRPr="00D62C1C">
        <w:rPr>
          <w:rFonts w:eastAsia="標楷體" w:hAnsi="標楷體"/>
          <w:color w:val="000000" w:themeColor="text1"/>
          <w:sz w:val="28"/>
        </w:rPr>
        <w:t>形</w:t>
      </w:r>
      <w:r w:rsidR="00E968CD" w:rsidRPr="00D62C1C">
        <w:rPr>
          <w:rFonts w:eastAsia="標楷體" w:hAnsi="標楷體"/>
          <w:color w:val="000000" w:themeColor="text1"/>
          <w:sz w:val="28"/>
        </w:rPr>
        <w:t>：</w:t>
      </w:r>
    </w:p>
    <w:p w14:paraId="0501B3B8" w14:textId="767D4C5D" w:rsidR="004E47CD" w:rsidRPr="00683244" w:rsidRDefault="00E8673B" w:rsidP="002B535B">
      <w:pPr>
        <w:numPr>
          <w:ilvl w:val="0"/>
          <w:numId w:val="21"/>
        </w:numPr>
        <w:tabs>
          <w:tab w:val="clear" w:pos="1231"/>
        </w:tabs>
        <w:adjustRightInd/>
        <w:snapToGrid w:val="0"/>
        <w:spacing w:line="470" w:lineRule="exact"/>
        <w:ind w:left="1092" w:hanging="581"/>
        <w:jc w:val="both"/>
        <w:textAlignment w:val="auto"/>
        <w:rPr>
          <w:rFonts w:eastAsia="標楷體"/>
          <w:color w:val="000000" w:themeColor="text1"/>
          <w:sz w:val="28"/>
        </w:rPr>
      </w:pPr>
      <w:r w:rsidRPr="00683244">
        <w:rPr>
          <w:rFonts w:eastAsia="標楷體" w:hAnsi="標楷體"/>
          <w:color w:val="000000" w:themeColor="text1"/>
          <w:sz w:val="28"/>
        </w:rPr>
        <w:t>業務</w:t>
      </w:r>
      <w:r w:rsidR="006D16F6" w:rsidRPr="00683244">
        <w:rPr>
          <w:rFonts w:eastAsia="標楷體" w:hAnsi="標楷體"/>
          <w:color w:val="000000" w:themeColor="text1"/>
          <w:sz w:val="28"/>
        </w:rPr>
        <w:t>總</w:t>
      </w:r>
      <w:r w:rsidRPr="00683244">
        <w:rPr>
          <w:rFonts w:eastAsia="標楷體" w:hAnsi="標楷體"/>
          <w:color w:val="000000" w:themeColor="text1"/>
          <w:sz w:val="28"/>
        </w:rPr>
        <w:t>收入：</w:t>
      </w:r>
      <w:r w:rsidR="00EB2900" w:rsidRPr="00683244">
        <w:rPr>
          <w:rFonts w:eastAsia="標楷體" w:hAnsi="標楷體" w:hint="eastAsia"/>
          <w:color w:val="000000" w:themeColor="text1"/>
          <w:sz w:val="28"/>
          <w:lang w:eastAsia="zh-HK"/>
        </w:rPr>
        <w:t>實際</w:t>
      </w:r>
      <w:r w:rsidR="00F251EF" w:rsidRPr="00683244">
        <w:rPr>
          <w:rFonts w:eastAsia="標楷體" w:hAnsi="標楷體" w:hint="eastAsia"/>
          <w:color w:val="000000" w:themeColor="text1"/>
          <w:sz w:val="28"/>
        </w:rPr>
        <w:t>數</w:t>
      </w:r>
      <w:r w:rsidR="0007385B">
        <w:rPr>
          <w:rFonts w:eastAsia="標楷體" w:hAnsi="標楷體" w:hint="eastAsia"/>
          <w:color w:val="000000" w:themeColor="text1"/>
          <w:sz w:val="28"/>
        </w:rPr>
        <w:t>6</w:t>
      </w:r>
      <w:r w:rsidR="00EF6918" w:rsidRPr="00683244">
        <w:rPr>
          <w:rFonts w:eastAsia="標楷體"/>
          <w:color w:val="000000" w:themeColor="text1"/>
          <w:sz w:val="28"/>
        </w:rPr>
        <w:t>,</w:t>
      </w:r>
      <w:r w:rsidR="0007385B">
        <w:rPr>
          <w:rFonts w:eastAsia="標楷體" w:hint="eastAsia"/>
          <w:color w:val="000000" w:themeColor="text1"/>
          <w:sz w:val="28"/>
        </w:rPr>
        <w:t>231</w:t>
      </w:r>
      <w:r w:rsidR="00EF6918" w:rsidRPr="00683244">
        <w:rPr>
          <w:rFonts w:eastAsia="標楷體" w:hAnsi="標楷體"/>
          <w:color w:val="000000" w:themeColor="text1"/>
          <w:sz w:val="28"/>
        </w:rPr>
        <w:t>億</w:t>
      </w:r>
      <w:r w:rsidR="0007385B">
        <w:rPr>
          <w:rFonts w:eastAsia="標楷體" w:hAnsi="標楷體" w:hint="eastAsia"/>
          <w:color w:val="000000" w:themeColor="text1"/>
          <w:sz w:val="28"/>
        </w:rPr>
        <w:t>6</w:t>
      </w:r>
      <w:r w:rsidR="00EF6918" w:rsidRPr="00683244">
        <w:rPr>
          <w:rFonts w:eastAsia="標楷體"/>
          <w:color w:val="000000" w:themeColor="text1"/>
          <w:sz w:val="28"/>
        </w:rPr>
        <w:t>,</w:t>
      </w:r>
      <w:r w:rsidR="0007385B">
        <w:rPr>
          <w:rFonts w:eastAsia="標楷體" w:hint="eastAsia"/>
          <w:color w:val="000000" w:themeColor="text1"/>
          <w:sz w:val="28"/>
        </w:rPr>
        <w:t>064</w:t>
      </w:r>
      <w:r w:rsidR="00EF6918" w:rsidRPr="00683244">
        <w:rPr>
          <w:rFonts w:eastAsia="標楷體" w:hAnsi="標楷體"/>
          <w:color w:val="000000" w:themeColor="text1"/>
          <w:sz w:val="28"/>
        </w:rPr>
        <w:t>萬</w:t>
      </w:r>
      <w:r w:rsidR="0007385B">
        <w:rPr>
          <w:rFonts w:eastAsia="標楷體" w:hAnsi="標楷體" w:hint="eastAsia"/>
          <w:color w:val="000000" w:themeColor="text1"/>
          <w:sz w:val="28"/>
        </w:rPr>
        <w:t>9</w:t>
      </w:r>
      <w:r w:rsidR="00EF6918" w:rsidRPr="00683244">
        <w:rPr>
          <w:rFonts w:eastAsia="標楷體" w:hAnsi="標楷體"/>
          <w:color w:val="000000" w:themeColor="text1"/>
          <w:sz w:val="28"/>
        </w:rPr>
        <w:t>千元</w:t>
      </w:r>
      <w:r w:rsidR="00F251EF" w:rsidRPr="00683244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F251EF" w:rsidRPr="00683244">
        <w:rPr>
          <w:rFonts w:eastAsia="標楷體" w:hAnsi="標楷體" w:hint="eastAsia"/>
          <w:color w:val="000000" w:themeColor="text1"/>
          <w:sz w:val="28"/>
          <w:lang w:eastAsia="zh-HK"/>
        </w:rPr>
        <w:t>較</w:t>
      </w:r>
      <w:r w:rsidR="00EB2900" w:rsidRPr="00683244">
        <w:rPr>
          <w:rFonts w:eastAsia="標楷體" w:hAnsi="標楷體" w:hint="eastAsia"/>
          <w:color w:val="000000" w:themeColor="text1"/>
          <w:sz w:val="28"/>
          <w:lang w:eastAsia="zh-HK"/>
        </w:rPr>
        <w:t>分配</w:t>
      </w:r>
      <w:r w:rsidR="001D4342" w:rsidRPr="00683244">
        <w:rPr>
          <w:rFonts w:eastAsia="標楷體" w:hAnsi="標楷體"/>
          <w:color w:val="000000" w:themeColor="text1"/>
          <w:sz w:val="28"/>
        </w:rPr>
        <w:t>預算數</w:t>
      </w:r>
      <w:r w:rsidR="0007385B">
        <w:rPr>
          <w:rFonts w:eastAsia="標楷體" w:hAnsi="標楷體" w:hint="eastAsia"/>
          <w:color w:val="000000" w:themeColor="text1"/>
          <w:sz w:val="28"/>
        </w:rPr>
        <w:t>4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,</w:t>
      </w:r>
      <w:r w:rsidR="0007385B">
        <w:rPr>
          <w:rFonts w:eastAsia="標楷體" w:hAnsi="標楷體" w:hint="eastAsia"/>
          <w:color w:val="000000" w:themeColor="text1"/>
          <w:sz w:val="28"/>
        </w:rPr>
        <w:t>476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億</w:t>
      </w:r>
      <w:r w:rsidR="0007385B">
        <w:rPr>
          <w:rFonts w:eastAsia="標楷體" w:hAnsi="標楷體" w:hint="eastAsia"/>
          <w:color w:val="000000" w:themeColor="text1"/>
          <w:sz w:val="28"/>
        </w:rPr>
        <w:t>1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,</w:t>
      </w:r>
      <w:r w:rsidR="0007385B">
        <w:rPr>
          <w:rFonts w:eastAsia="標楷體" w:hAnsi="標楷體" w:hint="eastAsia"/>
          <w:color w:val="000000" w:themeColor="text1"/>
          <w:sz w:val="28"/>
        </w:rPr>
        <w:t>915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萬</w:t>
      </w:r>
      <w:r w:rsidR="0007385B">
        <w:rPr>
          <w:rFonts w:eastAsia="標楷體" w:hAnsi="標楷體" w:hint="eastAsia"/>
          <w:color w:val="000000" w:themeColor="text1"/>
          <w:sz w:val="28"/>
        </w:rPr>
        <w:t>3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千元</w:t>
      </w:r>
      <w:r w:rsidR="001D4342" w:rsidRPr="00683244">
        <w:rPr>
          <w:rFonts w:eastAsia="標楷體" w:hAnsi="標楷體"/>
          <w:color w:val="000000" w:themeColor="text1"/>
          <w:sz w:val="28"/>
        </w:rPr>
        <w:t>，</w:t>
      </w:r>
      <w:r w:rsidR="00EF6918">
        <w:rPr>
          <w:rFonts w:eastAsia="標楷體" w:hAnsi="標楷體" w:hint="eastAsia"/>
          <w:color w:val="000000" w:themeColor="text1"/>
          <w:sz w:val="28"/>
        </w:rPr>
        <w:t>增加</w:t>
      </w:r>
      <w:r w:rsidR="00FC1E36" w:rsidRPr="00683244">
        <w:rPr>
          <w:rFonts w:eastAsia="標楷體" w:hAnsi="標楷體" w:hint="eastAsia"/>
          <w:color w:val="000000" w:themeColor="text1"/>
          <w:sz w:val="28"/>
        </w:rPr>
        <w:t>1</w:t>
      </w:r>
      <w:r w:rsidR="00FC1E36" w:rsidRPr="00683244">
        <w:rPr>
          <w:rFonts w:eastAsia="標楷體" w:hAnsi="標楷體"/>
          <w:color w:val="000000" w:themeColor="text1"/>
          <w:sz w:val="28"/>
        </w:rPr>
        <w:t>,</w:t>
      </w:r>
      <w:r w:rsidR="0007385B">
        <w:rPr>
          <w:rFonts w:eastAsia="標楷體" w:hAnsi="標楷體" w:hint="eastAsia"/>
          <w:color w:val="000000" w:themeColor="text1"/>
          <w:sz w:val="28"/>
        </w:rPr>
        <w:t>755</w:t>
      </w:r>
      <w:r w:rsidR="00C01ADF" w:rsidRPr="00683244">
        <w:rPr>
          <w:rFonts w:eastAsia="標楷體" w:hAnsi="標楷體"/>
          <w:color w:val="000000" w:themeColor="text1"/>
          <w:sz w:val="28"/>
        </w:rPr>
        <w:t>億</w:t>
      </w:r>
      <w:r w:rsidR="0007385B">
        <w:rPr>
          <w:rFonts w:eastAsia="標楷體" w:hAnsi="標楷體" w:hint="eastAsia"/>
          <w:color w:val="000000" w:themeColor="text1"/>
          <w:sz w:val="28"/>
        </w:rPr>
        <w:t>4</w:t>
      </w:r>
      <w:r w:rsidR="00B52FA4" w:rsidRPr="00683244">
        <w:rPr>
          <w:rFonts w:eastAsia="標楷體"/>
          <w:color w:val="000000" w:themeColor="text1"/>
          <w:sz w:val="28"/>
        </w:rPr>
        <w:t>,</w:t>
      </w:r>
      <w:r w:rsidR="0007385B">
        <w:rPr>
          <w:rFonts w:eastAsia="標楷體" w:hint="eastAsia"/>
          <w:color w:val="000000" w:themeColor="text1"/>
          <w:sz w:val="28"/>
        </w:rPr>
        <w:t>149</w:t>
      </w:r>
      <w:r w:rsidR="00C01ADF" w:rsidRPr="00683244">
        <w:rPr>
          <w:rFonts w:eastAsia="標楷體" w:hAnsi="標楷體"/>
          <w:color w:val="000000" w:themeColor="text1"/>
          <w:sz w:val="28"/>
        </w:rPr>
        <w:t>萬</w:t>
      </w:r>
      <w:r w:rsidR="00EF6918">
        <w:rPr>
          <w:rFonts w:eastAsia="標楷體" w:hAnsi="標楷體" w:hint="eastAsia"/>
          <w:color w:val="000000" w:themeColor="text1"/>
          <w:sz w:val="28"/>
        </w:rPr>
        <w:t>6</w:t>
      </w:r>
      <w:r w:rsidR="00DA0070" w:rsidRPr="00683244">
        <w:rPr>
          <w:rFonts w:eastAsia="標楷體" w:hAnsi="標楷體" w:hint="eastAsia"/>
          <w:color w:val="000000" w:themeColor="text1"/>
          <w:sz w:val="28"/>
        </w:rPr>
        <w:t>千</w:t>
      </w:r>
      <w:r w:rsidR="00C01ADF" w:rsidRPr="00683244">
        <w:rPr>
          <w:rFonts w:eastAsia="標楷體" w:hAnsi="標楷體"/>
          <w:color w:val="000000" w:themeColor="text1"/>
          <w:sz w:val="28"/>
        </w:rPr>
        <w:t>元</w:t>
      </w:r>
      <w:r w:rsidR="00E968CD" w:rsidRPr="00683244">
        <w:rPr>
          <w:rFonts w:eastAsia="標楷體" w:hAnsi="標楷體"/>
          <w:color w:val="000000" w:themeColor="text1"/>
          <w:sz w:val="28"/>
        </w:rPr>
        <w:t>，約</w:t>
      </w:r>
      <w:r w:rsidR="00EF6918">
        <w:rPr>
          <w:rFonts w:eastAsia="標楷體" w:hAnsi="標楷體" w:hint="eastAsia"/>
          <w:color w:val="000000" w:themeColor="text1"/>
          <w:sz w:val="28"/>
        </w:rPr>
        <w:t>3</w:t>
      </w:r>
      <w:r w:rsidR="0007385B">
        <w:rPr>
          <w:rFonts w:eastAsia="標楷體" w:hAnsi="標楷體" w:hint="eastAsia"/>
          <w:color w:val="000000" w:themeColor="text1"/>
          <w:sz w:val="28"/>
        </w:rPr>
        <w:t>9</w:t>
      </w:r>
      <w:r w:rsidR="00EF6918">
        <w:rPr>
          <w:rFonts w:eastAsia="標楷體" w:hAnsi="標楷體" w:hint="eastAsia"/>
          <w:color w:val="000000" w:themeColor="text1"/>
          <w:sz w:val="28"/>
        </w:rPr>
        <w:t>.</w:t>
      </w:r>
      <w:r w:rsidR="0007385B">
        <w:rPr>
          <w:rFonts w:eastAsia="標楷體" w:hAnsi="標楷體" w:hint="eastAsia"/>
          <w:color w:val="000000" w:themeColor="text1"/>
          <w:sz w:val="28"/>
        </w:rPr>
        <w:t>22</w:t>
      </w:r>
      <w:r w:rsidR="0074707A" w:rsidRPr="00683244">
        <w:rPr>
          <w:rFonts w:eastAsia="標楷體"/>
          <w:color w:val="000000" w:themeColor="text1"/>
          <w:sz w:val="28"/>
        </w:rPr>
        <w:t xml:space="preserve"> </w:t>
      </w:r>
      <w:r w:rsidR="00E968CD" w:rsidRPr="00683244">
        <w:rPr>
          <w:rFonts w:eastAsia="標楷體"/>
          <w:color w:val="000000" w:themeColor="text1"/>
          <w:sz w:val="28"/>
        </w:rPr>
        <w:t>%</w:t>
      </w:r>
      <w:r w:rsidR="00E968CD" w:rsidRPr="00683244">
        <w:rPr>
          <w:rFonts w:eastAsia="標楷體" w:hAnsi="標楷體"/>
          <w:color w:val="000000" w:themeColor="text1"/>
          <w:sz w:val="28"/>
        </w:rPr>
        <w:t>，主要係</w:t>
      </w:r>
      <w:r w:rsidR="00B85254" w:rsidRPr="00683244">
        <w:rPr>
          <w:rFonts w:eastAsia="標楷體" w:hAnsi="標楷體" w:hint="eastAsia"/>
          <w:color w:val="000000" w:themeColor="text1"/>
          <w:sz w:val="28"/>
        </w:rPr>
        <w:t>投</w:t>
      </w:r>
      <w:r w:rsidR="00283EE0">
        <w:rPr>
          <w:rFonts w:eastAsia="標楷體" w:hAnsi="標楷體" w:hint="eastAsia"/>
          <w:color w:val="000000" w:themeColor="text1"/>
          <w:sz w:val="28"/>
        </w:rPr>
        <w:t>融</w:t>
      </w:r>
      <w:r w:rsidR="00B85254" w:rsidRPr="00683244">
        <w:rPr>
          <w:rFonts w:eastAsia="標楷體" w:hAnsi="標楷體" w:hint="eastAsia"/>
          <w:color w:val="000000" w:themeColor="text1"/>
          <w:sz w:val="28"/>
        </w:rPr>
        <w:t>資業務收入</w:t>
      </w:r>
      <w:r w:rsidR="00C01ADF" w:rsidRPr="00683244">
        <w:rPr>
          <w:rFonts w:eastAsia="標楷體" w:hAnsi="標楷體"/>
          <w:color w:val="000000" w:themeColor="text1"/>
          <w:sz w:val="28"/>
        </w:rPr>
        <w:t>增加</w:t>
      </w:r>
      <w:r w:rsidR="00E968CD" w:rsidRPr="00683244">
        <w:rPr>
          <w:rFonts w:eastAsia="標楷體" w:hAnsi="標楷體"/>
          <w:color w:val="000000" w:themeColor="text1"/>
          <w:sz w:val="28"/>
        </w:rPr>
        <w:t>所致。</w:t>
      </w:r>
    </w:p>
    <w:p w14:paraId="2D585FE7" w14:textId="24DABC7A" w:rsidR="00902BF7" w:rsidRPr="00683244" w:rsidRDefault="00902BF7" w:rsidP="002B535B">
      <w:pPr>
        <w:numPr>
          <w:ilvl w:val="0"/>
          <w:numId w:val="21"/>
        </w:numPr>
        <w:tabs>
          <w:tab w:val="clear" w:pos="1231"/>
        </w:tabs>
        <w:adjustRightInd/>
        <w:snapToGrid w:val="0"/>
        <w:spacing w:line="470" w:lineRule="exact"/>
        <w:ind w:left="1092" w:hanging="581"/>
        <w:jc w:val="both"/>
        <w:textAlignment w:val="auto"/>
        <w:rPr>
          <w:rFonts w:eastAsia="標楷體"/>
          <w:color w:val="000000" w:themeColor="text1"/>
          <w:sz w:val="28"/>
        </w:rPr>
      </w:pPr>
      <w:r w:rsidRPr="00683244">
        <w:rPr>
          <w:rFonts w:eastAsia="標楷體" w:hint="eastAsia"/>
          <w:color w:val="000000" w:themeColor="text1"/>
          <w:sz w:val="28"/>
        </w:rPr>
        <w:t>業務</w:t>
      </w:r>
      <w:r w:rsidRPr="00683244">
        <w:rPr>
          <w:rFonts w:eastAsia="標楷體" w:hAnsi="標楷體"/>
          <w:color w:val="000000" w:themeColor="text1"/>
          <w:sz w:val="28"/>
        </w:rPr>
        <w:t>總支出：</w:t>
      </w:r>
      <w:r w:rsidR="0007385B" w:rsidRPr="00683244">
        <w:rPr>
          <w:rFonts w:eastAsia="標楷體" w:hAnsi="標楷體" w:hint="eastAsia"/>
          <w:color w:val="000000" w:themeColor="text1"/>
          <w:sz w:val="28"/>
          <w:lang w:eastAsia="zh-HK"/>
        </w:rPr>
        <w:t>實際</w:t>
      </w:r>
      <w:r w:rsidR="0007385B" w:rsidRPr="00683244">
        <w:rPr>
          <w:rFonts w:eastAsia="標楷體" w:hAnsi="標楷體" w:hint="eastAsia"/>
          <w:color w:val="000000" w:themeColor="text1"/>
          <w:sz w:val="28"/>
        </w:rPr>
        <w:t>數</w:t>
      </w:r>
      <w:r w:rsidR="0007385B">
        <w:rPr>
          <w:rFonts w:eastAsia="標楷體" w:hAnsi="標楷體" w:hint="eastAsia"/>
          <w:color w:val="000000" w:themeColor="text1"/>
          <w:sz w:val="28"/>
        </w:rPr>
        <w:t>6</w:t>
      </w:r>
      <w:r w:rsidR="0007385B" w:rsidRPr="00683244">
        <w:rPr>
          <w:rFonts w:eastAsia="標楷體"/>
          <w:color w:val="000000" w:themeColor="text1"/>
          <w:sz w:val="28"/>
        </w:rPr>
        <w:t>,</w:t>
      </w:r>
      <w:r w:rsidR="0007385B">
        <w:rPr>
          <w:rFonts w:eastAsia="標楷體" w:hint="eastAsia"/>
          <w:color w:val="000000" w:themeColor="text1"/>
          <w:sz w:val="28"/>
        </w:rPr>
        <w:t>231</w:t>
      </w:r>
      <w:r w:rsidR="0007385B" w:rsidRPr="00683244">
        <w:rPr>
          <w:rFonts w:eastAsia="標楷體" w:hAnsi="標楷體"/>
          <w:color w:val="000000" w:themeColor="text1"/>
          <w:sz w:val="28"/>
        </w:rPr>
        <w:t>億</w:t>
      </w:r>
      <w:r w:rsidR="0007385B">
        <w:rPr>
          <w:rFonts w:eastAsia="標楷體" w:hAnsi="標楷體" w:hint="eastAsia"/>
          <w:color w:val="000000" w:themeColor="text1"/>
          <w:sz w:val="28"/>
        </w:rPr>
        <w:t>6</w:t>
      </w:r>
      <w:r w:rsidR="0007385B" w:rsidRPr="00683244">
        <w:rPr>
          <w:rFonts w:eastAsia="標楷體"/>
          <w:color w:val="000000" w:themeColor="text1"/>
          <w:sz w:val="28"/>
        </w:rPr>
        <w:t>,</w:t>
      </w:r>
      <w:r w:rsidR="0007385B">
        <w:rPr>
          <w:rFonts w:eastAsia="標楷體" w:hint="eastAsia"/>
          <w:color w:val="000000" w:themeColor="text1"/>
          <w:sz w:val="28"/>
        </w:rPr>
        <w:t>064</w:t>
      </w:r>
      <w:r w:rsidR="0007385B" w:rsidRPr="00683244">
        <w:rPr>
          <w:rFonts w:eastAsia="標楷體" w:hAnsi="標楷體"/>
          <w:color w:val="000000" w:themeColor="text1"/>
          <w:sz w:val="28"/>
        </w:rPr>
        <w:t>萬</w:t>
      </w:r>
      <w:r w:rsidR="0007385B">
        <w:rPr>
          <w:rFonts w:eastAsia="標楷體" w:hAnsi="標楷體" w:hint="eastAsia"/>
          <w:color w:val="000000" w:themeColor="text1"/>
          <w:sz w:val="28"/>
        </w:rPr>
        <w:t>9</w:t>
      </w:r>
      <w:r w:rsidR="0007385B" w:rsidRPr="00683244">
        <w:rPr>
          <w:rFonts w:eastAsia="標楷體" w:hAnsi="標楷體"/>
          <w:color w:val="000000" w:themeColor="text1"/>
          <w:sz w:val="28"/>
        </w:rPr>
        <w:t>千元</w:t>
      </w:r>
      <w:r w:rsidR="0007385B" w:rsidRPr="00683244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07385B" w:rsidRPr="00683244">
        <w:rPr>
          <w:rFonts w:eastAsia="標楷體" w:hAnsi="標楷體" w:hint="eastAsia"/>
          <w:color w:val="000000" w:themeColor="text1"/>
          <w:sz w:val="28"/>
          <w:lang w:eastAsia="zh-HK"/>
        </w:rPr>
        <w:t>較分配</w:t>
      </w:r>
      <w:r w:rsidR="0007385B" w:rsidRPr="00683244">
        <w:rPr>
          <w:rFonts w:eastAsia="標楷體" w:hAnsi="標楷體"/>
          <w:color w:val="000000" w:themeColor="text1"/>
          <w:sz w:val="28"/>
        </w:rPr>
        <w:t>預算數</w:t>
      </w:r>
      <w:r w:rsidR="0007385B">
        <w:rPr>
          <w:rFonts w:eastAsia="標楷體" w:hAnsi="標楷體" w:hint="eastAsia"/>
          <w:color w:val="000000" w:themeColor="text1"/>
          <w:sz w:val="28"/>
        </w:rPr>
        <w:t>4</w:t>
      </w:r>
      <w:r w:rsidR="0007385B" w:rsidRPr="00683244">
        <w:rPr>
          <w:rFonts w:eastAsia="標楷體" w:hAnsi="標楷體" w:hint="eastAsia"/>
          <w:color w:val="000000" w:themeColor="text1"/>
          <w:sz w:val="28"/>
        </w:rPr>
        <w:t>,</w:t>
      </w:r>
      <w:r w:rsidR="0007385B">
        <w:rPr>
          <w:rFonts w:eastAsia="標楷體" w:hAnsi="標楷體" w:hint="eastAsia"/>
          <w:color w:val="000000" w:themeColor="text1"/>
          <w:sz w:val="28"/>
        </w:rPr>
        <w:t>476</w:t>
      </w:r>
      <w:r w:rsidR="0007385B" w:rsidRPr="00683244">
        <w:rPr>
          <w:rFonts w:eastAsia="標楷體" w:hAnsi="標楷體" w:hint="eastAsia"/>
          <w:color w:val="000000" w:themeColor="text1"/>
          <w:sz w:val="28"/>
        </w:rPr>
        <w:t>億</w:t>
      </w:r>
      <w:r w:rsidR="0007385B">
        <w:rPr>
          <w:rFonts w:eastAsia="標楷體" w:hAnsi="標楷體" w:hint="eastAsia"/>
          <w:color w:val="000000" w:themeColor="text1"/>
          <w:sz w:val="28"/>
        </w:rPr>
        <w:t>1</w:t>
      </w:r>
      <w:r w:rsidR="0007385B" w:rsidRPr="00683244">
        <w:rPr>
          <w:rFonts w:eastAsia="標楷體" w:hAnsi="標楷體" w:hint="eastAsia"/>
          <w:color w:val="000000" w:themeColor="text1"/>
          <w:sz w:val="28"/>
        </w:rPr>
        <w:t>,</w:t>
      </w:r>
      <w:r w:rsidR="0007385B">
        <w:rPr>
          <w:rFonts w:eastAsia="標楷體" w:hAnsi="標楷體" w:hint="eastAsia"/>
          <w:color w:val="000000" w:themeColor="text1"/>
          <w:sz w:val="28"/>
        </w:rPr>
        <w:t>915</w:t>
      </w:r>
      <w:r w:rsidR="0007385B" w:rsidRPr="00683244">
        <w:rPr>
          <w:rFonts w:eastAsia="標楷體" w:hAnsi="標楷體" w:hint="eastAsia"/>
          <w:color w:val="000000" w:themeColor="text1"/>
          <w:sz w:val="28"/>
        </w:rPr>
        <w:t>萬</w:t>
      </w:r>
      <w:r w:rsidR="0007385B">
        <w:rPr>
          <w:rFonts w:eastAsia="標楷體" w:hAnsi="標楷體" w:hint="eastAsia"/>
          <w:color w:val="000000" w:themeColor="text1"/>
          <w:sz w:val="28"/>
        </w:rPr>
        <w:t>3</w:t>
      </w:r>
      <w:r w:rsidR="0007385B" w:rsidRPr="00683244">
        <w:rPr>
          <w:rFonts w:eastAsia="標楷體" w:hAnsi="標楷體" w:hint="eastAsia"/>
          <w:color w:val="000000" w:themeColor="text1"/>
          <w:sz w:val="28"/>
        </w:rPr>
        <w:t>千元</w:t>
      </w:r>
      <w:r w:rsidR="0007385B" w:rsidRPr="00683244">
        <w:rPr>
          <w:rFonts w:eastAsia="標楷體" w:hAnsi="標楷體"/>
          <w:color w:val="000000" w:themeColor="text1"/>
          <w:sz w:val="28"/>
        </w:rPr>
        <w:t>，</w:t>
      </w:r>
      <w:r w:rsidR="0007385B">
        <w:rPr>
          <w:rFonts w:eastAsia="標楷體" w:hAnsi="標楷體" w:hint="eastAsia"/>
          <w:color w:val="000000" w:themeColor="text1"/>
          <w:sz w:val="28"/>
        </w:rPr>
        <w:t>增加</w:t>
      </w:r>
      <w:r w:rsidR="0007385B" w:rsidRPr="00683244">
        <w:rPr>
          <w:rFonts w:eastAsia="標楷體" w:hAnsi="標楷體" w:hint="eastAsia"/>
          <w:color w:val="000000" w:themeColor="text1"/>
          <w:sz w:val="28"/>
        </w:rPr>
        <w:t>1</w:t>
      </w:r>
      <w:r w:rsidR="0007385B" w:rsidRPr="00683244">
        <w:rPr>
          <w:rFonts w:eastAsia="標楷體" w:hAnsi="標楷體"/>
          <w:color w:val="000000" w:themeColor="text1"/>
          <w:sz w:val="28"/>
        </w:rPr>
        <w:t>,</w:t>
      </w:r>
      <w:r w:rsidR="0007385B">
        <w:rPr>
          <w:rFonts w:eastAsia="標楷體" w:hAnsi="標楷體" w:hint="eastAsia"/>
          <w:color w:val="000000" w:themeColor="text1"/>
          <w:sz w:val="28"/>
        </w:rPr>
        <w:t>755</w:t>
      </w:r>
      <w:r w:rsidR="0007385B" w:rsidRPr="00683244">
        <w:rPr>
          <w:rFonts w:eastAsia="標楷體" w:hAnsi="標楷體"/>
          <w:color w:val="000000" w:themeColor="text1"/>
          <w:sz w:val="28"/>
        </w:rPr>
        <w:t>億</w:t>
      </w:r>
      <w:r w:rsidR="0007385B">
        <w:rPr>
          <w:rFonts w:eastAsia="標楷體" w:hAnsi="標楷體" w:hint="eastAsia"/>
          <w:color w:val="000000" w:themeColor="text1"/>
          <w:sz w:val="28"/>
        </w:rPr>
        <w:t>4</w:t>
      </w:r>
      <w:r w:rsidR="0007385B" w:rsidRPr="00683244">
        <w:rPr>
          <w:rFonts w:eastAsia="標楷體"/>
          <w:color w:val="000000" w:themeColor="text1"/>
          <w:sz w:val="28"/>
        </w:rPr>
        <w:t>,</w:t>
      </w:r>
      <w:r w:rsidR="0007385B">
        <w:rPr>
          <w:rFonts w:eastAsia="標楷體" w:hint="eastAsia"/>
          <w:color w:val="000000" w:themeColor="text1"/>
          <w:sz w:val="28"/>
        </w:rPr>
        <w:t>149</w:t>
      </w:r>
      <w:r w:rsidR="0007385B" w:rsidRPr="00683244">
        <w:rPr>
          <w:rFonts w:eastAsia="標楷體" w:hAnsi="標楷體"/>
          <w:color w:val="000000" w:themeColor="text1"/>
          <w:sz w:val="28"/>
        </w:rPr>
        <w:t>萬</w:t>
      </w:r>
      <w:r w:rsidR="0007385B">
        <w:rPr>
          <w:rFonts w:eastAsia="標楷體" w:hAnsi="標楷體" w:hint="eastAsia"/>
          <w:color w:val="000000" w:themeColor="text1"/>
          <w:sz w:val="28"/>
        </w:rPr>
        <w:t>6</w:t>
      </w:r>
      <w:r w:rsidR="0007385B" w:rsidRPr="00683244">
        <w:rPr>
          <w:rFonts w:eastAsia="標楷體" w:hAnsi="標楷體" w:hint="eastAsia"/>
          <w:color w:val="000000" w:themeColor="text1"/>
          <w:sz w:val="28"/>
        </w:rPr>
        <w:t>千</w:t>
      </w:r>
      <w:r w:rsidR="0007385B" w:rsidRPr="00683244">
        <w:rPr>
          <w:rFonts w:eastAsia="標楷體" w:hAnsi="標楷體"/>
          <w:color w:val="000000" w:themeColor="text1"/>
          <w:sz w:val="28"/>
        </w:rPr>
        <w:t>元，約</w:t>
      </w:r>
      <w:r w:rsidR="0007385B">
        <w:rPr>
          <w:rFonts w:eastAsia="標楷體" w:hAnsi="標楷體" w:hint="eastAsia"/>
          <w:color w:val="000000" w:themeColor="text1"/>
          <w:sz w:val="28"/>
        </w:rPr>
        <w:t>39.22</w:t>
      </w:r>
      <w:r w:rsidR="0007385B" w:rsidRPr="00683244">
        <w:rPr>
          <w:rFonts w:eastAsia="標楷體"/>
          <w:color w:val="000000" w:themeColor="text1"/>
          <w:sz w:val="28"/>
        </w:rPr>
        <w:t xml:space="preserve"> %</w:t>
      </w:r>
      <w:r w:rsidR="00CE5715" w:rsidRPr="00683244">
        <w:rPr>
          <w:rFonts w:eastAsia="標楷體" w:hAnsi="標楷體"/>
          <w:color w:val="000000" w:themeColor="text1"/>
          <w:sz w:val="28"/>
        </w:rPr>
        <w:t>，主要係</w:t>
      </w:r>
      <w:r w:rsidR="00283EE0" w:rsidRPr="00683244">
        <w:rPr>
          <w:rFonts w:eastAsia="標楷體" w:hAnsi="標楷體" w:hint="eastAsia"/>
          <w:color w:val="000000" w:themeColor="text1"/>
          <w:sz w:val="28"/>
        </w:rPr>
        <w:t>投</w:t>
      </w:r>
      <w:r w:rsidR="00283EE0">
        <w:rPr>
          <w:rFonts w:eastAsia="標楷體" w:hAnsi="標楷體" w:hint="eastAsia"/>
          <w:color w:val="000000" w:themeColor="text1"/>
          <w:sz w:val="28"/>
        </w:rPr>
        <w:t>融</w:t>
      </w:r>
      <w:r w:rsidR="00283EE0" w:rsidRPr="00683244">
        <w:rPr>
          <w:rFonts w:eastAsia="標楷體" w:hAnsi="標楷體" w:hint="eastAsia"/>
          <w:color w:val="000000" w:themeColor="text1"/>
          <w:sz w:val="28"/>
        </w:rPr>
        <w:t>資業務</w:t>
      </w:r>
      <w:r w:rsidR="00283EE0">
        <w:rPr>
          <w:rFonts w:eastAsia="標楷體" w:hAnsi="標楷體" w:hint="eastAsia"/>
          <w:color w:val="000000" w:themeColor="text1"/>
          <w:sz w:val="28"/>
        </w:rPr>
        <w:t>成本</w:t>
      </w:r>
      <w:r w:rsidR="00CE5715" w:rsidRPr="00683244">
        <w:rPr>
          <w:rFonts w:eastAsia="標楷體" w:hAnsi="標楷體"/>
          <w:color w:val="000000" w:themeColor="text1"/>
          <w:sz w:val="28"/>
        </w:rPr>
        <w:t>增加所致。</w:t>
      </w:r>
    </w:p>
    <w:p w14:paraId="3263F464" w14:textId="77777777" w:rsidR="001B502C" w:rsidRPr="00D62C1C" w:rsidRDefault="001B502C" w:rsidP="001B2E53">
      <w:pPr>
        <w:snapToGrid w:val="0"/>
        <w:spacing w:line="460" w:lineRule="exact"/>
        <w:ind w:left="661" w:hangingChars="236" w:hanging="661"/>
        <w:jc w:val="both"/>
        <w:rPr>
          <w:rFonts w:eastAsia="標楷體" w:hAnsi="標楷體"/>
          <w:color w:val="000000" w:themeColor="text1"/>
          <w:sz w:val="28"/>
        </w:rPr>
      </w:pPr>
    </w:p>
    <w:p w14:paraId="3FA36124" w14:textId="5E76DD58" w:rsidR="000322A7" w:rsidRPr="00D62C1C" w:rsidRDefault="00EE6F8B" w:rsidP="002B535B">
      <w:pPr>
        <w:snapToGrid w:val="0"/>
        <w:spacing w:line="47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參、</w:t>
      </w:r>
      <w:r w:rsidR="000322A7" w:rsidRPr="00D62C1C">
        <w:rPr>
          <w:rFonts w:eastAsia="標楷體" w:hAnsi="標楷體"/>
          <w:color w:val="000000" w:themeColor="text1"/>
          <w:sz w:val="28"/>
        </w:rPr>
        <w:t>業務計畫</w:t>
      </w:r>
      <w:r w:rsidR="00D01B45" w:rsidRPr="006408EF">
        <w:rPr>
          <w:rFonts w:eastAsia="標楷體" w:hint="eastAsia"/>
          <w:color w:val="000000" w:themeColor="text1"/>
          <w:sz w:val="28"/>
        </w:rPr>
        <w:t>：</w:t>
      </w:r>
    </w:p>
    <w:p w14:paraId="79D2807C" w14:textId="77777777" w:rsidR="000322A7" w:rsidRPr="00D62C1C" w:rsidRDefault="00902BF7" w:rsidP="002B535B">
      <w:pPr>
        <w:adjustRightInd/>
        <w:snapToGrid w:val="0"/>
        <w:spacing w:line="47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A64639" w:rsidRPr="00D62C1C">
        <w:rPr>
          <w:rFonts w:eastAsia="標楷體" w:hAnsi="標楷體"/>
          <w:color w:val="000000" w:themeColor="text1"/>
          <w:sz w:val="28"/>
        </w:rPr>
        <w:t>營運計畫</w:t>
      </w:r>
      <w:r w:rsidR="00313A28" w:rsidRPr="00D62C1C">
        <w:rPr>
          <w:rFonts w:eastAsia="標楷體" w:hAnsi="標楷體"/>
          <w:color w:val="000000" w:themeColor="text1"/>
          <w:sz w:val="28"/>
        </w:rPr>
        <w:t>：</w:t>
      </w:r>
    </w:p>
    <w:p w14:paraId="1B981028" w14:textId="729429C7" w:rsidR="004E47CD" w:rsidRPr="00D62C1C" w:rsidRDefault="00902BF7" w:rsidP="002B535B">
      <w:pPr>
        <w:tabs>
          <w:tab w:val="left" w:pos="284"/>
        </w:tabs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903CB0" w:rsidRPr="00D62C1C">
        <w:rPr>
          <w:rFonts w:eastAsia="標楷體" w:hAnsi="標楷體" w:hint="eastAsia"/>
          <w:color w:val="000000" w:themeColor="text1"/>
          <w:sz w:val="28"/>
        </w:rPr>
        <w:t>一、</w:t>
      </w:r>
      <w:r w:rsidR="004C53F6" w:rsidRPr="00D62C1C">
        <w:rPr>
          <w:rFonts w:eastAsia="標楷體" w:hAnsi="標楷體"/>
          <w:color w:val="000000" w:themeColor="text1"/>
          <w:sz w:val="28"/>
        </w:rPr>
        <w:t>勞工保險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A70AC2" w:rsidRPr="00D62C1C">
        <w:rPr>
          <w:rFonts w:eastAsia="標楷體" w:hAnsi="標楷體"/>
          <w:color w:val="000000" w:themeColor="text1"/>
          <w:sz w:val="28"/>
        </w:rPr>
        <w:t>：</w:t>
      </w:r>
      <w:r w:rsidR="00AD786B" w:rsidRPr="00D62C1C">
        <w:rPr>
          <w:rFonts w:eastAsia="標楷體" w:hAnsi="標楷體"/>
          <w:color w:val="000000" w:themeColor="text1"/>
          <w:sz w:val="28"/>
        </w:rPr>
        <w:t>辦理保險給付支出為</w:t>
      </w:r>
      <w:r w:rsidR="00F72FF7">
        <w:rPr>
          <w:rFonts w:eastAsia="標楷體" w:hAnsi="標楷體"/>
          <w:color w:val="000000" w:themeColor="text1"/>
          <w:sz w:val="28"/>
        </w:rPr>
        <w:t>6</w:t>
      </w:r>
      <w:r w:rsidR="00AD786B" w:rsidRPr="00D62C1C">
        <w:rPr>
          <w:rFonts w:eastAsia="標楷體" w:hAnsi="標楷體"/>
          <w:color w:val="000000" w:themeColor="text1"/>
          <w:sz w:val="28"/>
        </w:rPr>
        <w:t>,</w:t>
      </w:r>
      <w:r w:rsidR="000D658B">
        <w:rPr>
          <w:rFonts w:eastAsia="標楷體" w:hAnsi="標楷體" w:hint="eastAsia"/>
          <w:color w:val="000000" w:themeColor="text1"/>
          <w:sz w:val="28"/>
        </w:rPr>
        <w:t>314</w:t>
      </w:r>
      <w:r w:rsidR="00AD786B" w:rsidRPr="00D62C1C">
        <w:rPr>
          <w:rFonts w:eastAsia="標楷體" w:hAnsi="標楷體"/>
          <w:color w:val="000000" w:themeColor="text1"/>
          <w:sz w:val="28"/>
        </w:rPr>
        <w:t>億</w:t>
      </w:r>
      <w:r w:rsidR="000D658B">
        <w:rPr>
          <w:rFonts w:eastAsia="標楷體" w:hAnsi="標楷體" w:hint="eastAsia"/>
          <w:color w:val="000000" w:themeColor="text1"/>
          <w:sz w:val="28"/>
        </w:rPr>
        <w:t>9</w:t>
      </w:r>
      <w:r w:rsidR="00AD786B" w:rsidRPr="00D62C1C">
        <w:rPr>
          <w:rFonts w:eastAsia="標楷體" w:hAnsi="標楷體"/>
          <w:color w:val="000000" w:themeColor="text1"/>
          <w:sz w:val="28"/>
        </w:rPr>
        <w:t>,</w:t>
      </w:r>
      <w:r w:rsidR="000D658B">
        <w:rPr>
          <w:rFonts w:eastAsia="標楷體" w:hAnsi="標楷體" w:hint="eastAsia"/>
          <w:color w:val="000000" w:themeColor="text1"/>
          <w:sz w:val="28"/>
        </w:rPr>
        <w:t>856</w:t>
      </w:r>
      <w:r w:rsidR="00AD786B" w:rsidRPr="00D62C1C">
        <w:rPr>
          <w:rFonts w:eastAsia="標楷體" w:hAnsi="標楷體"/>
          <w:color w:val="000000" w:themeColor="text1"/>
          <w:sz w:val="28"/>
        </w:rPr>
        <w:t>萬</w:t>
      </w:r>
      <w:r w:rsidR="000D658B">
        <w:rPr>
          <w:rFonts w:eastAsia="標楷體" w:hAnsi="標楷體" w:hint="eastAsia"/>
          <w:color w:val="000000" w:themeColor="text1"/>
          <w:sz w:val="28"/>
        </w:rPr>
        <w:t>6</w:t>
      </w:r>
      <w:r w:rsidR="00AD786B" w:rsidRPr="00D62C1C">
        <w:rPr>
          <w:rFonts w:eastAsia="標楷體" w:hAnsi="標楷體"/>
          <w:color w:val="000000" w:themeColor="text1"/>
          <w:sz w:val="28"/>
        </w:rPr>
        <w:t>千元。</w:t>
      </w:r>
    </w:p>
    <w:p w14:paraId="33B092CB" w14:textId="0C562F55" w:rsidR="004E47CD" w:rsidRPr="00D62C1C" w:rsidRDefault="00902BF7" w:rsidP="002B535B">
      <w:pPr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4E5F5B" w:rsidRPr="00D62C1C">
        <w:rPr>
          <w:rFonts w:eastAsia="標楷體" w:hAnsi="標楷體" w:hint="eastAsia"/>
          <w:color w:val="000000" w:themeColor="text1"/>
          <w:sz w:val="28"/>
        </w:rPr>
        <w:t>二、</w:t>
      </w:r>
      <w:r w:rsidR="00E7032B" w:rsidRPr="00D62C1C">
        <w:rPr>
          <w:rFonts w:eastAsia="標楷體" w:hAnsi="標楷體"/>
          <w:color w:val="000000" w:themeColor="text1"/>
          <w:sz w:val="28"/>
        </w:rPr>
        <w:t>就業保險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E7032B" w:rsidRPr="00D62C1C">
        <w:rPr>
          <w:rFonts w:eastAsia="標楷體" w:hAnsi="標楷體"/>
          <w:color w:val="000000" w:themeColor="text1"/>
          <w:sz w:val="28"/>
        </w:rPr>
        <w:t>：</w:t>
      </w:r>
      <w:r w:rsidR="004C53F6" w:rsidRPr="00D62C1C">
        <w:rPr>
          <w:rFonts w:eastAsia="標楷體" w:hAnsi="標楷體"/>
          <w:color w:val="000000" w:themeColor="text1"/>
          <w:sz w:val="28"/>
        </w:rPr>
        <w:t>辦理保險給付支出為</w:t>
      </w:r>
      <w:r w:rsidR="000D658B">
        <w:rPr>
          <w:rFonts w:eastAsia="標楷體" w:hAnsi="標楷體" w:hint="eastAsia"/>
          <w:color w:val="000000" w:themeColor="text1"/>
          <w:sz w:val="28"/>
        </w:rPr>
        <w:t>264</w:t>
      </w:r>
      <w:r w:rsidR="004C53F6" w:rsidRPr="00D62C1C">
        <w:rPr>
          <w:rFonts w:eastAsia="標楷體" w:hAnsi="標楷體"/>
          <w:color w:val="000000" w:themeColor="text1"/>
          <w:sz w:val="28"/>
        </w:rPr>
        <w:t>億</w:t>
      </w:r>
      <w:r w:rsidR="000D658B">
        <w:rPr>
          <w:rFonts w:eastAsia="標楷體" w:hAnsi="標楷體" w:hint="eastAsia"/>
          <w:color w:val="000000" w:themeColor="text1"/>
          <w:sz w:val="28"/>
        </w:rPr>
        <w:t>9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,</w:t>
      </w:r>
      <w:r w:rsidR="000D658B">
        <w:rPr>
          <w:rFonts w:eastAsia="標楷體" w:hAnsi="標楷體" w:hint="eastAsia"/>
          <w:color w:val="000000" w:themeColor="text1"/>
          <w:sz w:val="28"/>
        </w:rPr>
        <w:t>950</w:t>
      </w:r>
      <w:r w:rsidR="004C53F6" w:rsidRPr="00D62C1C">
        <w:rPr>
          <w:rFonts w:eastAsia="標楷體" w:hAnsi="標楷體"/>
          <w:color w:val="000000" w:themeColor="text1"/>
          <w:sz w:val="28"/>
        </w:rPr>
        <w:t>萬</w:t>
      </w:r>
      <w:r w:rsidR="000D658B">
        <w:rPr>
          <w:rFonts w:eastAsia="標楷體" w:hAnsi="標楷體" w:hint="eastAsia"/>
          <w:color w:val="000000" w:themeColor="text1"/>
          <w:sz w:val="28"/>
        </w:rPr>
        <w:t>3</w:t>
      </w:r>
      <w:r w:rsidR="004C53F6" w:rsidRPr="00D62C1C">
        <w:rPr>
          <w:rFonts w:eastAsia="標楷體" w:hAnsi="標楷體"/>
          <w:color w:val="000000" w:themeColor="text1"/>
          <w:sz w:val="28"/>
        </w:rPr>
        <w:t>千元，另</w:t>
      </w:r>
      <w:r w:rsidR="00713C4F" w:rsidRPr="00D62C1C">
        <w:rPr>
          <w:rFonts w:eastAsia="標楷體" w:hAnsi="標楷體"/>
          <w:color w:val="000000" w:themeColor="text1"/>
          <w:sz w:val="28"/>
        </w:rPr>
        <w:t>依就業保險法第</w:t>
      </w:r>
      <w:r w:rsidR="00713C4F" w:rsidRPr="00D62C1C">
        <w:rPr>
          <w:rFonts w:eastAsia="標楷體" w:hAnsi="標楷體"/>
          <w:color w:val="000000" w:themeColor="text1"/>
          <w:sz w:val="28"/>
        </w:rPr>
        <w:t>12</w:t>
      </w:r>
      <w:r w:rsidR="00713C4F" w:rsidRPr="00D62C1C">
        <w:rPr>
          <w:rFonts w:eastAsia="標楷體" w:hAnsi="標楷體"/>
          <w:color w:val="000000" w:themeColor="text1"/>
          <w:sz w:val="28"/>
        </w:rPr>
        <w:t>條第</w:t>
      </w:r>
      <w:r w:rsidR="00713C4F" w:rsidRPr="00D62C1C">
        <w:rPr>
          <w:rFonts w:eastAsia="標楷體" w:hAnsi="標楷體"/>
          <w:color w:val="000000" w:themeColor="text1"/>
          <w:sz w:val="28"/>
        </w:rPr>
        <w:t>3</w:t>
      </w:r>
      <w:r w:rsidR="00713C4F" w:rsidRPr="00D62C1C">
        <w:rPr>
          <w:rFonts w:eastAsia="標楷體" w:hAnsi="標楷體"/>
          <w:color w:val="000000" w:themeColor="text1"/>
          <w:sz w:val="28"/>
        </w:rPr>
        <w:t>項規定</w:t>
      </w:r>
      <w:r w:rsidR="0059219B" w:rsidRPr="00D62C1C">
        <w:rPr>
          <w:rFonts w:eastAsia="標楷體" w:hAnsi="標楷體"/>
          <w:color w:val="000000" w:themeColor="text1"/>
          <w:sz w:val="28"/>
        </w:rPr>
        <w:t>辦理促進就業等業務</w:t>
      </w:r>
      <w:r w:rsidR="004C53F6" w:rsidRPr="00D62C1C">
        <w:rPr>
          <w:rFonts w:eastAsia="標楷體" w:hAnsi="標楷體"/>
          <w:color w:val="000000" w:themeColor="text1"/>
          <w:sz w:val="28"/>
        </w:rPr>
        <w:t>編列</w:t>
      </w:r>
      <w:r w:rsidR="00A14199" w:rsidRPr="002E6A10">
        <w:rPr>
          <w:rFonts w:eastAsia="標楷體" w:hAnsi="標楷體" w:hint="eastAsia"/>
          <w:color w:val="000000" w:themeColor="text1"/>
          <w:sz w:val="28"/>
        </w:rPr>
        <w:t>4</w:t>
      </w:r>
      <w:r w:rsidR="002E6A10" w:rsidRPr="002E6A10">
        <w:rPr>
          <w:rFonts w:eastAsia="標楷體" w:hAnsi="標楷體" w:hint="eastAsia"/>
          <w:color w:val="000000" w:themeColor="text1"/>
          <w:sz w:val="28"/>
        </w:rPr>
        <w:t>2</w:t>
      </w:r>
      <w:r w:rsidR="004C53F6" w:rsidRPr="002E6A10">
        <w:rPr>
          <w:rFonts w:eastAsia="標楷體" w:hAnsi="標楷體"/>
          <w:color w:val="000000" w:themeColor="text1"/>
          <w:sz w:val="28"/>
        </w:rPr>
        <w:t>億</w:t>
      </w:r>
      <w:r w:rsidR="002E6A10" w:rsidRPr="002E6A10">
        <w:rPr>
          <w:rFonts w:eastAsia="標楷體" w:hAnsi="標楷體" w:hint="eastAsia"/>
          <w:color w:val="000000" w:themeColor="text1"/>
          <w:sz w:val="28"/>
        </w:rPr>
        <w:t>4,</w:t>
      </w:r>
      <w:r w:rsidR="002E6A10" w:rsidRPr="002E6A10">
        <w:rPr>
          <w:rFonts w:eastAsia="標楷體" w:hAnsi="標楷體"/>
          <w:color w:val="000000" w:themeColor="text1"/>
          <w:sz w:val="28"/>
        </w:rPr>
        <w:t>396</w:t>
      </w:r>
      <w:r w:rsidR="00AC48D1" w:rsidRPr="002E6A10">
        <w:rPr>
          <w:rFonts w:eastAsia="標楷體" w:hAnsi="標楷體"/>
          <w:color w:val="000000" w:themeColor="text1"/>
          <w:sz w:val="28"/>
        </w:rPr>
        <w:t>萬</w:t>
      </w:r>
      <w:r w:rsidR="004C53F6" w:rsidRPr="002E6A10">
        <w:rPr>
          <w:rFonts w:eastAsia="標楷體" w:hAnsi="標楷體"/>
          <w:color w:val="000000" w:themeColor="text1"/>
          <w:sz w:val="28"/>
        </w:rPr>
        <w:t>元。</w:t>
      </w:r>
    </w:p>
    <w:p w14:paraId="17FC3B6F" w14:textId="70B0C9D7" w:rsidR="004E47CD" w:rsidRPr="00D62C1C" w:rsidRDefault="00694FDA" w:rsidP="002B535B">
      <w:pPr>
        <w:tabs>
          <w:tab w:val="left" w:pos="142"/>
          <w:tab w:val="left" w:pos="284"/>
        </w:tabs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4E5F5B" w:rsidRPr="00D62C1C">
        <w:rPr>
          <w:rFonts w:eastAsia="標楷體" w:hAnsi="標楷體" w:hint="eastAsia"/>
          <w:color w:val="000000" w:themeColor="text1"/>
          <w:sz w:val="28"/>
        </w:rPr>
        <w:t>三、</w:t>
      </w:r>
      <w:r w:rsidR="00B83100" w:rsidRPr="00D62C1C">
        <w:rPr>
          <w:rFonts w:eastAsia="標楷體" w:hAnsi="標楷體" w:hint="eastAsia"/>
          <w:color w:val="000000" w:themeColor="text1"/>
          <w:sz w:val="28"/>
        </w:rPr>
        <w:t>農民健康保險及農民職業災害保險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433A7E" w:rsidRPr="00D62C1C">
        <w:rPr>
          <w:rFonts w:eastAsia="標楷體" w:hAnsi="標楷體"/>
          <w:color w:val="000000" w:themeColor="text1"/>
          <w:sz w:val="28"/>
        </w:rPr>
        <w:t>（</w:t>
      </w:r>
      <w:r w:rsidR="00265671" w:rsidRPr="00D62C1C">
        <w:rPr>
          <w:rFonts w:eastAsia="標楷體" w:hAnsi="標楷體" w:hint="eastAsia"/>
          <w:color w:val="000000" w:themeColor="text1"/>
          <w:sz w:val="28"/>
        </w:rPr>
        <w:t>以下簡稱農保及農職保</w:t>
      </w:r>
      <w:r w:rsidR="00433A7E" w:rsidRPr="00D62C1C">
        <w:rPr>
          <w:rFonts w:eastAsia="標楷體" w:hAnsi="標楷體"/>
          <w:color w:val="000000" w:themeColor="text1"/>
          <w:sz w:val="28"/>
        </w:rPr>
        <w:t>）</w:t>
      </w:r>
      <w:r w:rsidR="00F23988" w:rsidRPr="00D62C1C">
        <w:rPr>
          <w:rFonts w:eastAsia="標楷體" w:hAnsi="標楷體"/>
          <w:color w:val="000000" w:themeColor="text1"/>
          <w:sz w:val="28"/>
        </w:rPr>
        <w:t>：</w:t>
      </w:r>
      <w:r w:rsidR="00A667EF" w:rsidRPr="00D62C1C">
        <w:rPr>
          <w:rFonts w:eastAsia="標楷體" w:hAnsi="標楷體"/>
          <w:color w:val="000000" w:themeColor="text1"/>
          <w:sz w:val="28"/>
        </w:rPr>
        <w:t>辦理</w:t>
      </w:r>
      <w:r w:rsidR="00A667EF" w:rsidRPr="00D62C1C">
        <w:rPr>
          <w:rFonts w:eastAsia="標楷體" w:hAnsi="標楷體"/>
          <w:color w:val="000000" w:themeColor="text1"/>
          <w:sz w:val="28"/>
        </w:rPr>
        <w:lastRenderedPageBreak/>
        <w:t>保險給付支出為</w:t>
      </w:r>
      <w:r w:rsidR="000D658B">
        <w:rPr>
          <w:rFonts w:eastAsia="標楷體" w:hAnsi="標楷體" w:hint="eastAsia"/>
          <w:color w:val="000000" w:themeColor="text1"/>
          <w:sz w:val="28"/>
        </w:rPr>
        <w:t>102</w:t>
      </w:r>
      <w:r w:rsidR="00A667EF" w:rsidRPr="00D62C1C">
        <w:rPr>
          <w:rFonts w:eastAsia="標楷體" w:hAnsi="標楷體"/>
          <w:color w:val="000000" w:themeColor="text1"/>
          <w:sz w:val="28"/>
        </w:rPr>
        <w:t>億</w:t>
      </w:r>
      <w:r w:rsidR="00F72FF7">
        <w:rPr>
          <w:rFonts w:eastAsia="標楷體" w:hAnsi="標楷體" w:hint="eastAsia"/>
          <w:color w:val="000000" w:themeColor="text1"/>
          <w:sz w:val="28"/>
        </w:rPr>
        <w:t>3</w:t>
      </w:r>
      <w:r w:rsidR="00A667EF" w:rsidRPr="00D62C1C">
        <w:rPr>
          <w:rFonts w:eastAsia="標楷體" w:hAnsi="標楷體"/>
          <w:color w:val="000000" w:themeColor="text1"/>
          <w:sz w:val="28"/>
        </w:rPr>
        <w:t>,</w:t>
      </w:r>
      <w:r w:rsidR="000D658B">
        <w:rPr>
          <w:rFonts w:eastAsia="標楷體" w:hAnsi="標楷體" w:hint="eastAsia"/>
          <w:color w:val="000000" w:themeColor="text1"/>
          <w:sz w:val="28"/>
        </w:rPr>
        <w:t>909</w:t>
      </w:r>
      <w:r w:rsidR="00A667EF" w:rsidRPr="00D62C1C">
        <w:rPr>
          <w:rFonts w:eastAsia="標楷體" w:hAnsi="標楷體"/>
          <w:color w:val="000000" w:themeColor="text1"/>
          <w:sz w:val="28"/>
        </w:rPr>
        <w:t>萬</w:t>
      </w:r>
      <w:r w:rsidR="000D658B">
        <w:rPr>
          <w:rFonts w:eastAsia="標楷體" w:hAnsi="標楷體" w:hint="eastAsia"/>
          <w:color w:val="000000" w:themeColor="text1"/>
          <w:sz w:val="28"/>
        </w:rPr>
        <w:t>9</w:t>
      </w:r>
      <w:r w:rsidR="000D658B">
        <w:rPr>
          <w:rFonts w:eastAsia="標楷體" w:hAnsi="標楷體" w:hint="eastAsia"/>
          <w:color w:val="000000" w:themeColor="text1"/>
          <w:sz w:val="28"/>
        </w:rPr>
        <w:t>千</w:t>
      </w:r>
      <w:r w:rsidR="00A667EF" w:rsidRPr="00D62C1C">
        <w:rPr>
          <w:rFonts w:eastAsia="標楷體" w:hAnsi="標楷體"/>
          <w:color w:val="000000" w:themeColor="text1"/>
          <w:sz w:val="28"/>
        </w:rPr>
        <w:t>元，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其中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農保</w:t>
      </w:r>
      <w:r w:rsidR="004108D6" w:rsidRPr="00D62C1C">
        <w:rPr>
          <w:rFonts w:eastAsia="標楷體" w:hAnsi="標楷體"/>
          <w:color w:val="000000" w:themeColor="text1"/>
          <w:sz w:val="28"/>
        </w:rPr>
        <w:t>給付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金額</w:t>
      </w:r>
      <w:r w:rsidR="004108D6" w:rsidRPr="00D62C1C">
        <w:rPr>
          <w:rFonts w:eastAsia="標楷體" w:hAnsi="標楷體"/>
          <w:color w:val="000000" w:themeColor="text1"/>
          <w:sz w:val="28"/>
        </w:rPr>
        <w:t>為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1</w:t>
      </w:r>
      <w:r w:rsidR="000D658B">
        <w:rPr>
          <w:rFonts w:eastAsia="標楷體" w:hAnsi="標楷體" w:hint="eastAsia"/>
          <w:color w:val="000000" w:themeColor="text1"/>
          <w:sz w:val="28"/>
        </w:rPr>
        <w:t>00</w:t>
      </w:r>
      <w:r w:rsidR="004108D6" w:rsidRPr="00D62C1C">
        <w:rPr>
          <w:rFonts w:eastAsia="標楷體" w:hAnsi="標楷體"/>
          <w:color w:val="000000" w:themeColor="text1"/>
          <w:sz w:val="28"/>
        </w:rPr>
        <w:t>億</w:t>
      </w:r>
      <w:r w:rsidR="00F72FF7">
        <w:rPr>
          <w:rFonts w:eastAsia="標楷體" w:hAnsi="標楷體" w:hint="eastAsia"/>
          <w:color w:val="000000" w:themeColor="text1"/>
          <w:sz w:val="28"/>
        </w:rPr>
        <w:t>3</w:t>
      </w:r>
      <w:r w:rsidR="004108D6" w:rsidRPr="00D62C1C">
        <w:rPr>
          <w:rFonts w:eastAsia="標楷體" w:hAnsi="標楷體"/>
          <w:color w:val="000000" w:themeColor="text1"/>
          <w:sz w:val="28"/>
        </w:rPr>
        <w:t>,</w:t>
      </w:r>
      <w:r w:rsidR="000D658B">
        <w:rPr>
          <w:rFonts w:eastAsia="標楷體" w:hAnsi="標楷體" w:hint="eastAsia"/>
          <w:color w:val="000000" w:themeColor="text1"/>
          <w:sz w:val="28"/>
        </w:rPr>
        <w:t>730</w:t>
      </w:r>
      <w:r w:rsidR="004108D6" w:rsidRPr="00D62C1C">
        <w:rPr>
          <w:rFonts w:eastAsia="標楷體" w:hAnsi="標楷體"/>
          <w:color w:val="000000" w:themeColor="text1"/>
          <w:sz w:val="28"/>
        </w:rPr>
        <w:t>萬元</w:t>
      </w:r>
      <w:r w:rsidR="00A667EF" w:rsidRPr="00D62C1C">
        <w:rPr>
          <w:rFonts w:ascii="標楷體" w:eastAsia="標楷體" w:hAnsi="標楷體" w:hint="eastAsia"/>
          <w:color w:val="000000" w:themeColor="text1"/>
          <w:sz w:val="28"/>
        </w:rPr>
        <w:t>，</w:t>
      </w:r>
      <w:proofErr w:type="gramStart"/>
      <w:r w:rsidR="002F7F5D" w:rsidRPr="00D62C1C">
        <w:rPr>
          <w:rFonts w:eastAsia="標楷體" w:hAnsi="標楷體" w:hint="eastAsia"/>
          <w:color w:val="000000" w:themeColor="text1"/>
          <w:sz w:val="28"/>
        </w:rPr>
        <w:t>農職保</w:t>
      </w:r>
      <w:proofErr w:type="gramEnd"/>
      <w:r w:rsidR="002F7F5D" w:rsidRPr="00D62C1C">
        <w:rPr>
          <w:rFonts w:eastAsia="標楷體" w:hAnsi="標楷體" w:hint="eastAsia"/>
          <w:color w:val="000000" w:themeColor="text1"/>
          <w:sz w:val="28"/>
        </w:rPr>
        <w:t>給付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金額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為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億</w:t>
      </w:r>
      <w:r w:rsidR="000D658B">
        <w:rPr>
          <w:rFonts w:eastAsia="標楷體" w:hAnsi="標楷體" w:hint="eastAsia"/>
          <w:color w:val="000000" w:themeColor="text1"/>
          <w:sz w:val="28"/>
        </w:rPr>
        <w:t>179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萬</w:t>
      </w:r>
      <w:r w:rsidR="00F72FF7">
        <w:rPr>
          <w:rFonts w:eastAsia="標楷體" w:hAnsi="標楷體" w:hint="eastAsia"/>
          <w:color w:val="000000" w:themeColor="text1"/>
          <w:sz w:val="28"/>
        </w:rPr>
        <w:t>9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千元</w:t>
      </w:r>
      <w:r w:rsidR="004108D6" w:rsidRPr="00D62C1C">
        <w:rPr>
          <w:rFonts w:eastAsia="標楷體" w:hAnsi="標楷體"/>
          <w:color w:val="000000" w:themeColor="text1"/>
          <w:sz w:val="28"/>
        </w:rPr>
        <w:t>。</w:t>
      </w:r>
    </w:p>
    <w:p w14:paraId="4280C1F4" w14:textId="5B6BB981" w:rsidR="00305EC6" w:rsidRPr="004D4281" w:rsidRDefault="00305EC6" w:rsidP="00AD3505">
      <w:pPr>
        <w:tabs>
          <w:tab w:val="left" w:pos="142"/>
          <w:tab w:val="left" w:pos="284"/>
        </w:tabs>
        <w:adjustRightInd/>
        <w:snapToGrid w:val="0"/>
        <w:spacing w:line="460" w:lineRule="exact"/>
        <w:ind w:left="840" w:hangingChars="300" w:hanging="840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 w:rsidR="00AD3505" w:rsidRPr="00D62C1C">
        <w:rPr>
          <w:rFonts w:eastAsia="標楷體" w:hint="eastAsia"/>
          <w:color w:val="000000" w:themeColor="text1"/>
          <w:sz w:val="28"/>
          <w:szCs w:val="28"/>
        </w:rPr>
        <w:t>四</w:t>
      </w:r>
      <w:r w:rsidRPr="00D62C1C">
        <w:rPr>
          <w:rFonts w:eastAsia="標楷體" w:hint="eastAsia"/>
          <w:color w:val="000000" w:themeColor="text1"/>
          <w:sz w:val="28"/>
          <w:szCs w:val="28"/>
        </w:rPr>
        <w:t>、勞工職業災害保險及保護業務</w:t>
      </w:r>
      <w:r w:rsidR="00433A7E" w:rsidRPr="00D62C1C">
        <w:rPr>
          <w:rFonts w:eastAsia="標楷體" w:hAnsi="標楷體"/>
          <w:color w:val="000000" w:themeColor="text1"/>
          <w:sz w:val="28"/>
        </w:rPr>
        <w:t>（</w:t>
      </w:r>
      <w:r w:rsidRPr="00D62C1C">
        <w:rPr>
          <w:rFonts w:eastAsia="標楷體" w:hint="eastAsia"/>
          <w:color w:val="000000" w:themeColor="text1"/>
          <w:sz w:val="28"/>
          <w:szCs w:val="28"/>
        </w:rPr>
        <w:t>以下簡稱</w:t>
      </w:r>
      <w:r w:rsidR="001F712F">
        <w:rPr>
          <w:rFonts w:eastAsia="標楷體" w:hint="eastAsia"/>
          <w:color w:val="000000" w:themeColor="text1"/>
          <w:sz w:val="28"/>
          <w:szCs w:val="28"/>
        </w:rPr>
        <w:t>災保</w:t>
      </w:r>
      <w:r w:rsidRPr="00D62C1C">
        <w:rPr>
          <w:rFonts w:eastAsia="標楷體" w:hint="eastAsia"/>
          <w:color w:val="000000" w:themeColor="text1"/>
          <w:sz w:val="28"/>
          <w:szCs w:val="28"/>
        </w:rPr>
        <w:t>及保護</w:t>
      </w:r>
      <w:r w:rsidR="00433A7E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int="eastAsia"/>
          <w:color w:val="000000" w:themeColor="text1"/>
          <w:sz w:val="28"/>
          <w:szCs w:val="28"/>
        </w:rPr>
        <w:t>：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辦理保險給付支出為</w:t>
      </w:r>
      <w:r w:rsidR="00CF60F1">
        <w:rPr>
          <w:rFonts w:eastAsia="標楷體" w:hint="eastAsia"/>
          <w:color w:val="000000" w:themeColor="text1"/>
          <w:sz w:val="28"/>
          <w:szCs w:val="28"/>
        </w:rPr>
        <w:t>90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億</w:t>
      </w:r>
      <w:r w:rsidR="00CF60F1">
        <w:rPr>
          <w:rFonts w:eastAsia="標楷體" w:hint="eastAsia"/>
          <w:color w:val="000000" w:themeColor="text1"/>
          <w:sz w:val="28"/>
          <w:szCs w:val="28"/>
        </w:rPr>
        <w:t>5</w:t>
      </w:r>
      <w:r w:rsidR="00692B44" w:rsidRPr="00D62C1C">
        <w:rPr>
          <w:rFonts w:eastAsia="標楷體"/>
          <w:color w:val="000000" w:themeColor="text1"/>
          <w:sz w:val="28"/>
          <w:szCs w:val="28"/>
        </w:rPr>
        <w:t>,</w:t>
      </w:r>
      <w:r w:rsidR="00CF60F1">
        <w:rPr>
          <w:rFonts w:eastAsia="標楷體" w:hint="eastAsia"/>
          <w:color w:val="000000" w:themeColor="text1"/>
          <w:sz w:val="28"/>
          <w:szCs w:val="28"/>
        </w:rPr>
        <w:t>207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萬</w:t>
      </w:r>
      <w:r w:rsidR="00CF60F1">
        <w:rPr>
          <w:rFonts w:eastAsia="標楷體" w:hint="eastAsia"/>
          <w:color w:val="000000" w:themeColor="text1"/>
          <w:sz w:val="28"/>
          <w:szCs w:val="28"/>
        </w:rPr>
        <w:t>1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千元，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另依勞工職業災害保險及保護法第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62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條規定辦理職業災害預防、預防職業病健康檢查、職業傷病服務、職業災害勞工重建、捐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(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補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)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助財團法人職業災害預防及重建中心等業務編</w:t>
      </w:r>
      <w:r w:rsidR="001F712F" w:rsidRPr="004D4281">
        <w:rPr>
          <w:rFonts w:eastAsia="標楷體" w:hint="eastAsia"/>
          <w:color w:val="000000" w:themeColor="text1"/>
          <w:sz w:val="28"/>
          <w:szCs w:val="28"/>
        </w:rPr>
        <w:t>列</w:t>
      </w:r>
      <w:r w:rsidR="00084E72" w:rsidRPr="004D4281">
        <w:rPr>
          <w:rFonts w:eastAsia="標楷體" w:hint="eastAsia"/>
          <w:color w:val="000000" w:themeColor="text1"/>
          <w:sz w:val="28"/>
          <w:szCs w:val="28"/>
        </w:rPr>
        <w:t>1</w:t>
      </w:r>
      <w:r w:rsidR="00BC0E1F" w:rsidRPr="004D4281">
        <w:rPr>
          <w:rFonts w:eastAsia="標楷體" w:hint="eastAsia"/>
          <w:color w:val="000000" w:themeColor="text1"/>
          <w:sz w:val="28"/>
          <w:szCs w:val="28"/>
        </w:rPr>
        <w:t>4</w:t>
      </w:r>
      <w:r w:rsidR="00692B44" w:rsidRPr="004D4281">
        <w:rPr>
          <w:rFonts w:eastAsia="標楷體" w:hint="eastAsia"/>
          <w:color w:val="000000" w:themeColor="text1"/>
          <w:sz w:val="28"/>
          <w:szCs w:val="28"/>
        </w:rPr>
        <w:t>億</w:t>
      </w:r>
      <w:r w:rsidR="00CF60F1">
        <w:rPr>
          <w:rFonts w:eastAsia="標楷體" w:hint="eastAsia"/>
          <w:color w:val="000000" w:themeColor="text1"/>
          <w:sz w:val="28"/>
          <w:szCs w:val="28"/>
        </w:rPr>
        <w:t>5</w:t>
      </w:r>
      <w:r w:rsidR="00692B44" w:rsidRPr="004D4281">
        <w:rPr>
          <w:rFonts w:eastAsia="標楷體"/>
          <w:color w:val="000000" w:themeColor="text1"/>
          <w:sz w:val="28"/>
          <w:szCs w:val="28"/>
        </w:rPr>
        <w:t>,</w:t>
      </w:r>
      <w:r w:rsidR="00CF60F1">
        <w:rPr>
          <w:rFonts w:eastAsia="標楷體" w:hint="eastAsia"/>
          <w:color w:val="000000" w:themeColor="text1"/>
          <w:sz w:val="28"/>
          <w:szCs w:val="28"/>
        </w:rPr>
        <w:t>331</w:t>
      </w:r>
      <w:r w:rsidR="00692B44" w:rsidRPr="004D4281">
        <w:rPr>
          <w:rFonts w:eastAsia="標楷體" w:hint="eastAsia"/>
          <w:color w:val="000000" w:themeColor="text1"/>
          <w:sz w:val="28"/>
          <w:szCs w:val="28"/>
        </w:rPr>
        <w:t>萬</w:t>
      </w:r>
      <w:r w:rsidR="00CF60F1">
        <w:rPr>
          <w:rFonts w:eastAsia="標楷體" w:hint="eastAsia"/>
          <w:color w:val="000000" w:themeColor="text1"/>
          <w:sz w:val="28"/>
          <w:szCs w:val="28"/>
        </w:rPr>
        <w:t>4</w:t>
      </w:r>
      <w:r w:rsidR="00692B44" w:rsidRPr="004D4281">
        <w:rPr>
          <w:rFonts w:eastAsia="標楷體" w:hint="eastAsia"/>
          <w:color w:val="000000" w:themeColor="text1"/>
          <w:sz w:val="28"/>
          <w:szCs w:val="28"/>
        </w:rPr>
        <w:t>千元</w:t>
      </w:r>
      <w:r w:rsidR="00FC2A4A" w:rsidRPr="004D4281">
        <w:rPr>
          <w:rFonts w:eastAsia="標楷體" w:hAnsi="標楷體"/>
          <w:color w:val="000000" w:themeColor="text1"/>
          <w:sz w:val="28"/>
        </w:rPr>
        <w:t>。</w:t>
      </w:r>
    </w:p>
    <w:p w14:paraId="609D830F" w14:textId="77777777" w:rsidR="00502CC8" w:rsidRPr="00D62C1C" w:rsidRDefault="00606F5E" w:rsidP="003F68F5">
      <w:pPr>
        <w:tabs>
          <w:tab w:val="left" w:pos="284"/>
        </w:tabs>
        <w:adjustRightInd/>
        <w:snapToGrid w:val="0"/>
        <w:spacing w:line="460" w:lineRule="exact"/>
        <w:ind w:left="560" w:hangingChars="200" w:hanging="56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5A07B0" w:rsidRPr="008013C5">
        <w:rPr>
          <w:rFonts w:eastAsia="標楷體" w:hAnsi="標楷體" w:hint="eastAsia"/>
          <w:color w:val="000000" w:themeColor="text1"/>
          <w:sz w:val="28"/>
        </w:rPr>
        <w:t>五</w:t>
      </w:r>
      <w:r w:rsidR="004E5F5B" w:rsidRPr="008013C5">
        <w:rPr>
          <w:rFonts w:eastAsia="標楷體" w:hAnsi="標楷體" w:hint="eastAsia"/>
          <w:color w:val="000000" w:themeColor="text1"/>
          <w:sz w:val="28"/>
        </w:rPr>
        <w:t>、</w:t>
      </w:r>
      <w:r w:rsidR="00502CC8" w:rsidRPr="008013C5">
        <w:rPr>
          <w:rFonts w:eastAsia="標楷體" w:hAnsi="標楷體"/>
          <w:color w:val="000000" w:themeColor="text1"/>
          <w:sz w:val="28"/>
        </w:rPr>
        <w:t>基金運用業務：</w:t>
      </w:r>
    </w:p>
    <w:p w14:paraId="15B9B2FD" w14:textId="77777777" w:rsidR="00E35477" w:rsidRPr="00D62C1C" w:rsidRDefault="00E35477" w:rsidP="003F68F5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460" w:lineRule="exact"/>
        <w:ind w:left="1134" w:hanging="62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各基金本年度資產配置計畫分別如圖所示：</w:t>
      </w:r>
    </w:p>
    <w:p w14:paraId="101453E7" w14:textId="2B6BCC0C" w:rsidR="009F09E4" w:rsidRDefault="009F09E4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      1.</w:t>
      </w:r>
      <w:r w:rsidRPr="00D62C1C">
        <w:rPr>
          <w:rFonts w:eastAsia="標楷體" w:hAnsi="標楷體"/>
          <w:color w:val="000000" w:themeColor="text1"/>
          <w:sz w:val="28"/>
        </w:rPr>
        <w:t>勞工保險基金</w:t>
      </w:r>
    </w:p>
    <w:p w14:paraId="3925D8F6" w14:textId="6BFBB72A" w:rsidR="00F92D25" w:rsidRDefault="00F92D25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>
        <w:rPr>
          <w:rFonts w:eastAsia="標楷體"/>
          <w:noProof/>
          <w:sz w:val="28"/>
        </w:rPr>
        <w:drawing>
          <wp:anchor distT="0" distB="0" distL="114300" distR="114300" simplePos="0" relativeHeight="251656703" behindDoc="1" locked="0" layoutInCell="1" allowOverlap="1" wp14:anchorId="65145575" wp14:editId="2591D471">
            <wp:simplePos x="0" y="0"/>
            <wp:positionH relativeFrom="column">
              <wp:posOffset>457200</wp:posOffset>
            </wp:positionH>
            <wp:positionV relativeFrom="paragraph">
              <wp:posOffset>15240</wp:posOffset>
            </wp:positionV>
            <wp:extent cx="5791200" cy="3438525"/>
            <wp:effectExtent l="0" t="0" r="0" b="0"/>
            <wp:wrapNone/>
            <wp:docPr id="9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14:paraId="76179DAE" w14:textId="33293079" w:rsidR="00F92D25" w:rsidRDefault="00F92D25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0BD98B32" w14:textId="4AE1B67F" w:rsidR="00F92D25" w:rsidRDefault="00F92D25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0E3A173D" w14:textId="4C98B278" w:rsidR="00F92D25" w:rsidRDefault="00F92D25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6A5FB8BF" w14:textId="36D57022" w:rsidR="00F92D25" w:rsidRDefault="00004B02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>
        <w:rPr>
          <w:rFonts w:eastAsia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4183CC" wp14:editId="169C11DE">
                <wp:simplePos x="0" y="0"/>
                <wp:positionH relativeFrom="column">
                  <wp:posOffset>13335</wp:posOffset>
                </wp:positionH>
                <wp:positionV relativeFrom="paragraph">
                  <wp:posOffset>76835</wp:posOffset>
                </wp:positionV>
                <wp:extent cx="2073275" cy="327660"/>
                <wp:effectExtent l="0" t="0" r="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83160" w14:textId="77777777" w:rsidR="00004B02" w:rsidRPr="00C61D60" w:rsidRDefault="00004B02" w:rsidP="00004B02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 xml:space="preserve">  （</w:t>
                            </w:r>
                            <w:r w:rsidRPr="00C61D60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自營1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.00</w:t>
                            </w:r>
                            <w:r w:rsidRPr="00C61D60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1.00</w:t>
                            </w:r>
                            <w:r w:rsidRPr="00C61D60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4183CC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1.05pt;margin-top:6.05pt;width:163.25pt;height:25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" filled="f" stroked="f">
                <v:textbox>
                  <w:txbxContent>
                    <w:p w14:paraId="03083160" w14:textId="77777777" w:rsidR="00004B02" w:rsidRPr="00C61D60" w:rsidRDefault="00004B02" w:rsidP="00004B02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 xml:space="preserve">  （</w:t>
                      </w:r>
                      <w:r w:rsidRPr="00C61D60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自營1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.00</w:t>
                      </w:r>
                      <w:r w:rsidRPr="00C61D60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1.00</w:t>
                      </w:r>
                      <w:r w:rsidRPr="00C61D60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4370A6DF" w14:textId="46472A75" w:rsidR="00F92D25" w:rsidRDefault="00F92D25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7866BFB7" w14:textId="14597756" w:rsidR="00F92D25" w:rsidRPr="00D62C1C" w:rsidRDefault="00F92D25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76E37D09" w14:textId="61A3952F" w:rsidR="00C16D39" w:rsidRPr="00D62C1C" w:rsidRDefault="00A275DD" w:rsidP="00C16D39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rPr>
          <w:rFonts w:eastAsia="標楷體"/>
          <w:color w:val="000000" w:themeColor="text1"/>
          <w:sz w:val="28"/>
        </w:rPr>
      </w:pPr>
      <w:r>
        <w:rPr>
          <w:rFonts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7870104" wp14:editId="277C4F36">
                <wp:simplePos x="0" y="0"/>
                <wp:positionH relativeFrom="column">
                  <wp:posOffset>-82550</wp:posOffset>
                </wp:positionH>
                <wp:positionV relativeFrom="paragraph">
                  <wp:posOffset>200660</wp:posOffset>
                </wp:positionV>
                <wp:extent cx="2073275" cy="381000"/>
                <wp:effectExtent l="0" t="0" r="0" b="0"/>
                <wp:wrapNone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6787AC" w14:textId="77777777" w:rsidR="00004B02" w:rsidRPr="002E4AFD" w:rsidRDefault="00004B02" w:rsidP="00004B02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 xml:space="preserve">   （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9.00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5.00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70104" id="Text Box 29" o:spid="_x0000_s1027" type="#_x0000_t202" style="position:absolute;left:0;text-align:left;margin-left:-6.5pt;margin-top:15.8pt;width:163.25pt;height:30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" filled="f" stroked="f">
                <v:textbox>
                  <w:txbxContent>
                    <w:p w14:paraId="056787AC" w14:textId="77777777" w:rsidR="00004B02" w:rsidRPr="002E4AFD" w:rsidRDefault="00004B02" w:rsidP="00004B02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 xml:space="preserve">   （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9.00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5.00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1040C459" w14:textId="3DE05181" w:rsidR="009F09E4" w:rsidRPr="00D62C1C" w:rsidRDefault="00004B02" w:rsidP="00C16D39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textAlignment w:val="auto"/>
        <w:rPr>
          <w:rFonts w:eastAsia="標楷體"/>
          <w:color w:val="000000" w:themeColor="text1"/>
          <w:sz w:val="28"/>
        </w:rPr>
      </w:pPr>
      <w:r>
        <w:rPr>
          <w:rFonts w:eastAsia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3F32CEA" wp14:editId="55D42083">
                <wp:simplePos x="0" y="0"/>
                <wp:positionH relativeFrom="column">
                  <wp:posOffset>4679950</wp:posOffset>
                </wp:positionH>
                <wp:positionV relativeFrom="paragraph">
                  <wp:posOffset>51435</wp:posOffset>
                </wp:positionV>
                <wp:extent cx="1895475" cy="2667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669CA5" w14:textId="77777777" w:rsidR="00004B02" w:rsidRPr="002E4AFD" w:rsidRDefault="00004B02" w:rsidP="00004B02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（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20.00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4.00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32CEA" id="文字方塊 2" o:spid="_x0000_s1028" type="#_x0000_t202" style="position:absolute;left:0;text-align:left;margin-left:368.5pt;margin-top:4.05pt;width:149.25pt;height:2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" filled="f" stroked="f">
                <v:textbox>
                  <w:txbxContent>
                    <w:p w14:paraId="53669CA5" w14:textId="77777777" w:rsidR="00004B02" w:rsidRPr="002E4AFD" w:rsidRDefault="00004B02" w:rsidP="00004B02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（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20.00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4.00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2A31D3BD" w14:textId="6729F8D1" w:rsidR="009F09E4" w:rsidRPr="00D62C1C" w:rsidRDefault="009F09E4" w:rsidP="00F92D25">
      <w:pPr>
        <w:tabs>
          <w:tab w:val="left" w:pos="7530"/>
        </w:tabs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b/>
          <w:color w:val="000000" w:themeColor="text1"/>
          <w:sz w:val="20"/>
        </w:rPr>
      </w:pPr>
      <w:r w:rsidRPr="00D62C1C">
        <w:rPr>
          <w:rFonts w:eastAsia="標楷體"/>
          <w:b/>
          <w:color w:val="000000" w:themeColor="text1"/>
          <w:sz w:val="20"/>
        </w:rPr>
        <w:t xml:space="preserve">       </w:t>
      </w:r>
      <w:r w:rsidR="00F92D25">
        <w:rPr>
          <w:rFonts w:eastAsia="標楷體"/>
          <w:b/>
          <w:color w:val="000000" w:themeColor="text1"/>
          <w:sz w:val="20"/>
        </w:rPr>
        <w:tab/>
      </w:r>
    </w:p>
    <w:p w14:paraId="5494C231" w14:textId="041A4FCE" w:rsidR="00727196" w:rsidRPr="00D62C1C" w:rsidRDefault="00395436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>
        <w:rPr>
          <w:rFonts w:eastAsia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9CE3262" wp14:editId="6BDF4500">
                <wp:simplePos x="0" y="0"/>
                <wp:positionH relativeFrom="column">
                  <wp:posOffset>3737610</wp:posOffset>
                </wp:positionH>
                <wp:positionV relativeFrom="paragraph">
                  <wp:posOffset>251460</wp:posOffset>
                </wp:positionV>
                <wp:extent cx="2143125" cy="241300"/>
                <wp:effectExtent l="0" t="0" r="0" b="635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EE2AE8" w14:textId="77777777" w:rsidR="00004B02" w:rsidRPr="002E4AFD" w:rsidRDefault="00004B02" w:rsidP="00004B02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 xml:space="preserve">   （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9.00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E3262" id="Text Box 15" o:spid="_x0000_s1029" type="#_x0000_t202" style="position:absolute;left:0;text-align:left;margin-left:294.3pt;margin-top:19.8pt;width:168.75pt;height:1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" filled="f" stroked="f">
                <v:textbox>
                  <w:txbxContent>
                    <w:p w14:paraId="6DEE2AE8" w14:textId="77777777" w:rsidR="00004B02" w:rsidRPr="002E4AFD" w:rsidRDefault="00004B02" w:rsidP="00004B02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 xml:space="preserve">   （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9.00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7A0EA82C" w14:textId="77777777" w:rsidR="00395436" w:rsidRDefault="00395436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69CA8FA1" w14:textId="56724D5C" w:rsidR="00E35477" w:rsidRPr="00D62C1C" w:rsidRDefault="00395436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>
        <w:rPr>
          <w:rFonts w:eastAsia="標楷體"/>
          <w:noProof/>
          <w:sz w:val="28"/>
        </w:rPr>
        <w:drawing>
          <wp:anchor distT="0" distB="0" distL="114300" distR="114300" simplePos="0" relativeHeight="251696128" behindDoc="1" locked="0" layoutInCell="1" allowOverlap="1" wp14:anchorId="1D545F22" wp14:editId="124F1C90">
            <wp:simplePos x="0" y="0"/>
            <wp:positionH relativeFrom="column">
              <wp:posOffset>933450</wp:posOffset>
            </wp:positionH>
            <wp:positionV relativeFrom="paragraph">
              <wp:posOffset>148590</wp:posOffset>
            </wp:positionV>
            <wp:extent cx="5029200" cy="2673350"/>
            <wp:effectExtent l="0" t="0" r="0" b="0"/>
            <wp:wrapNone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V relativeFrom="margin">
              <wp14:pctHeight>0</wp14:pctHeight>
            </wp14:sizeRelV>
          </wp:anchor>
        </w:drawing>
      </w:r>
      <w:r w:rsidR="005A29F4" w:rsidRPr="00D62C1C">
        <w:rPr>
          <w:rFonts w:eastAsia="標楷體" w:hAnsi="標楷體" w:hint="eastAsia"/>
          <w:color w:val="000000" w:themeColor="text1"/>
          <w:sz w:val="28"/>
        </w:rPr>
        <w:t xml:space="preserve">        </w:t>
      </w:r>
      <w:r w:rsidR="00CA59BC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821E7C" w:rsidRPr="00D62C1C">
        <w:rPr>
          <w:rFonts w:eastAsia="標楷體" w:hAnsi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 w:hAnsi="標楷體"/>
          <w:color w:val="000000" w:themeColor="text1"/>
          <w:sz w:val="28"/>
        </w:rPr>
        <w:t>就業保險基金</w:t>
      </w:r>
    </w:p>
    <w:p w14:paraId="1AF4FE44" w14:textId="4456E0DE" w:rsidR="00331414" w:rsidRPr="00D62C1C" w:rsidRDefault="00331414" w:rsidP="00331414">
      <w:pPr>
        <w:pStyle w:val="ab"/>
        <w:adjustRightInd/>
        <w:snapToGrid w:val="0"/>
        <w:spacing w:line="500" w:lineRule="exact"/>
        <w:ind w:leftChars="0" w:left="149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43CB23F6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632F631D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2BFA4C11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C44FDAB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DC46CA0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388185B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7993F1AD" w14:textId="5C35E976" w:rsidR="008C48A0" w:rsidRPr="00D62C1C" w:rsidRDefault="00F92D25" w:rsidP="008C48A0">
      <w:pPr>
        <w:adjustRightInd/>
        <w:snapToGrid w:val="0"/>
        <w:spacing w:line="50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>
        <w:rPr>
          <w:rFonts w:eastAsia="標楷體"/>
          <w:noProof/>
          <w:sz w:val="28"/>
        </w:rPr>
        <w:lastRenderedPageBreak/>
        <w:drawing>
          <wp:anchor distT="0" distB="0" distL="114300" distR="114300" simplePos="0" relativeHeight="251698176" behindDoc="1" locked="0" layoutInCell="1" allowOverlap="1" wp14:anchorId="4B2755ED" wp14:editId="715D71E4">
            <wp:simplePos x="0" y="0"/>
            <wp:positionH relativeFrom="column">
              <wp:posOffset>923925</wp:posOffset>
            </wp:positionH>
            <wp:positionV relativeFrom="paragraph">
              <wp:posOffset>297815</wp:posOffset>
            </wp:positionV>
            <wp:extent cx="5029200" cy="2828925"/>
            <wp:effectExtent l="0" t="0" r="0" b="0"/>
            <wp:wrapNone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V relativeFrom="margin">
              <wp14:pctHeight>0</wp14:pctHeight>
            </wp14:sizeRelV>
          </wp:anchor>
        </w:drawing>
      </w:r>
      <w:r w:rsidR="005B6521" w:rsidRPr="00D62C1C">
        <w:rPr>
          <w:rFonts w:eastAsia="標楷體"/>
          <w:noProof/>
          <w:color w:val="000000" w:themeColor="text1"/>
          <w:sz w:val="28"/>
        </w:rPr>
        <w:drawing>
          <wp:anchor distT="0" distB="0" distL="114300" distR="114300" simplePos="0" relativeHeight="251657728" behindDoc="1" locked="0" layoutInCell="1" allowOverlap="1" wp14:anchorId="082F8EC4" wp14:editId="2384B6D8">
            <wp:simplePos x="0" y="0"/>
            <wp:positionH relativeFrom="column">
              <wp:posOffset>947420</wp:posOffset>
            </wp:positionH>
            <wp:positionV relativeFrom="paragraph">
              <wp:posOffset>316865</wp:posOffset>
            </wp:positionV>
            <wp:extent cx="5029200" cy="2828925"/>
            <wp:effectExtent l="0" t="0" r="0" b="0"/>
            <wp:wrapNone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V relativeFrom="margin">
              <wp14:pctHeight>0</wp14:pctHeight>
            </wp14:sizeRelV>
          </wp:anchor>
        </w:drawing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 xml:space="preserve">        </w:t>
      </w:r>
      <w:r w:rsidR="00727196" w:rsidRPr="00D62C1C">
        <w:rPr>
          <w:rFonts w:eastAsia="標楷體" w:hAnsi="標楷體" w:hint="eastAsia"/>
          <w:color w:val="000000" w:themeColor="text1"/>
          <w:sz w:val="28"/>
        </w:rPr>
        <w:t>3</w:t>
      </w:r>
      <w:r w:rsidR="008C48A0" w:rsidRPr="00D62C1C">
        <w:rPr>
          <w:rFonts w:eastAsia="標楷體" w:hint="eastAsia"/>
          <w:color w:val="000000" w:themeColor="text1"/>
          <w:sz w:val="28"/>
        </w:rPr>
        <w:t>.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勞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工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職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業災害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保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險基金</w:t>
      </w:r>
    </w:p>
    <w:p w14:paraId="3BAB6632" w14:textId="5E3617A4" w:rsidR="008C48A0" w:rsidRPr="00D62C1C" w:rsidRDefault="008C48A0" w:rsidP="008C48A0">
      <w:pPr>
        <w:pStyle w:val="ab"/>
        <w:adjustRightInd/>
        <w:snapToGrid w:val="0"/>
        <w:spacing w:line="500" w:lineRule="exact"/>
        <w:ind w:leftChars="0" w:left="1701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397C58D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72681CCB" w14:textId="45E2CF93" w:rsidR="008C48A0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2942034F" w14:textId="77777777" w:rsidR="00F92D25" w:rsidRPr="00D62C1C" w:rsidRDefault="00F92D25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1F2593E8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7FA7DE0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65FCCB7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0B67035D" w14:textId="77777777" w:rsidR="008C48A0" w:rsidRPr="00D62C1C" w:rsidRDefault="008C48A0" w:rsidP="008C48A0">
      <w:pPr>
        <w:adjustRightInd/>
        <w:snapToGrid w:val="0"/>
        <w:spacing w:line="520" w:lineRule="exact"/>
        <w:ind w:leftChars="200" w:left="900" w:hangingChars="150" w:hanging="420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14:paraId="09F8CF65" w14:textId="0D19EE84" w:rsidR="00E35477" w:rsidRPr="00D62C1C" w:rsidRDefault="00E35477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預計平均營運量</w:t>
      </w:r>
      <w:r w:rsidR="00F92D25">
        <w:rPr>
          <w:rFonts w:eastAsia="標楷體" w:hint="eastAsia"/>
          <w:sz w:val="28"/>
          <w:szCs w:val="28"/>
        </w:rPr>
        <w:t>1</w:t>
      </w:r>
      <w:r w:rsidR="00F92D25">
        <w:rPr>
          <w:rFonts w:eastAsia="標楷體" w:hint="eastAsia"/>
          <w:sz w:val="28"/>
          <w:szCs w:val="28"/>
        </w:rPr>
        <w:t>兆</w:t>
      </w:r>
      <w:r w:rsidR="00F92D25">
        <w:rPr>
          <w:rFonts w:eastAsia="標楷體" w:hint="eastAsia"/>
          <w:sz w:val="28"/>
          <w:szCs w:val="28"/>
        </w:rPr>
        <w:t>4</w:t>
      </w:r>
      <w:r w:rsidR="00F92D25">
        <w:rPr>
          <w:rFonts w:eastAsia="標楷體"/>
          <w:sz w:val="28"/>
          <w:szCs w:val="28"/>
        </w:rPr>
        <w:t>,105</w:t>
      </w:r>
      <w:r w:rsidR="00F92D25" w:rsidRPr="00582FA3">
        <w:rPr>
          <w:rFonts w:eastAsia="標楷體"/>
          <w:sz w:val="28"/>
          <w:szCs w:val="28"/>
        </w:rPr>
        <w:t>億</w:t>
      </w:r>
      <w:r w:rsidR="00F92D25">
        <w:rPr>
          <w:rFonts w:eastAsia="標楷體" w:hint="eastAsia"/>
          <w:sz w:val="28"/>
          <w:szCs w:val="28"/>
        </w:rPr>
        <w:t>5</w:t>
      </w:r>
      <w:r w:rsidR="00F92D25">
        <w:rPr>
          <w:rFonts w:eastAsia="標楷體"/>
          <w:sz w:val="28"/>
          <w:szCs w:val="28"/>
        </w:rPr>
        <w:t>,9</w:t>
      </w:r>
      <w:r w:rsidR="00F92D25">
        <w:rPr>
          <w:rFonts w:eastAsia="標楷體" w:hint="eastAsia"/>
          <w:sz w:val="28"/>
          <w:szCs w:val="28"/>
        </w:rPr>
        <w:t>00</w:t>
      </w:r>
      <w:r w:rsidR="00F92D25" w:rsidRPr="00582FA3">
        <w:rPr>
          <w:rFonts w:eastAsia="標楷體"/>
          <w:sz w:val="28"/>
          <w:szCs w:val="28"/>
        </w:rPr>
        <w:t>萬元</w:t>
      </w:r>
      <w:r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2939098B" w14:textId="1D9BC0D9" w:rsidR="00E35477" w:rsidRPr="00D62C1C" w:rsidRDefault="009E54DD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>租金及權利金收入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2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億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8,386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萬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5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千元、投融資業務收入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490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億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8,034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萬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2</w:t>
      </w:r>
      <w:r w:rsidR="00F92D25" w:rsidRPr="00F92D25">
        <w:rPr>
          <w:rFonts w:eastAsia="標楷體" w:hint="eastAsia"/>
          <w:color w:val="000000" w:themeColor="text1"/>
          <w:sz w:val="28"/>
          <w:szCs w:val="28"/>
        </w:rPr>
        <w:t>千元</w:t>
      </w:r>
      <w:r w:rsidR="007024F0" w:rsidRPr="007024F0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0C2FE7A6" w14:textId="73CE025D" w:rsidR="00E35477" w:rsidRPr="00D62C1C" w:rsidRDefault="009E54DD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>出租資產成本</w:t>
      </w:r>
      <w:r w:rsidR="00F92D25" w:rsidRPr="00F92D25">
        <w:rPr>
          <w:rFonts w:eastAsia="標楷體" w:hint="eastAsia"/>
          <w:sz w:val="28"/>
          <w:szCs w:val="28"/>
        </w:rPr>
        <w:t>3,465</w:t>
      </w:r>
      <w:r w:rsidR="00F92D25" w:rsidRPr="00F92D25">
        <w:rPr>
          <w:rFonts w:eastAsia="標楷體" w:hint="eastAsia"/>
          <w:sz w:val="28"/>
          <w:szCs w:val="28"/>
        </w:rPr>
        <w:t>萬</w:t>
      </w:r>
      <w:r w:rsidR="00F92D25" w:rsidRPr="00F92D25">
        <w:rPr>
          <w:rFonts w:eastAsia="標楷體" w:hint="eastAsia"/>
          <w:sz w:val="28"/>
          <w:szCs w:val="28"/>
        </w:rPr>
        <w:t>5</w:t>
      </w:r>
      <w:r w:rsidR="00F92D25" w:rsidRPr="00F92D25">
        <w:rPr>
          <w:rFonts w:eastAsia="標楷體" w:hint="eastAsia"/>
          <w:sz w:val="28"/>
          <w:szCs w:val="28"/>
        </w:rPr>
        <w:t>千元</w:t>
      </w:r>
      <w:r w:rsidRPr="00D62C1C">
        <w:rPr>
          <w:rFonts w:eastAsia="標楷體" w:hint="eastAsia"/>
          <w:color w:val="000000" w:themeColor="text1"/>
          <w:sz w:val="28"/>
          <w:szCs w:val="28"/>
        </w:rPr>
        <w:t>、</w:t>
      </w:r>
      <w:r w:rsidRPr="00D62C1C">
        <w:rPr>
          <w:rFonts w:eastAsia="標楷體"/>
          <w:color w:val="000000" w:themeColor="text1"/>
          <w:sz w:val="28"/>
          <w:szCs w:val="28"/>
        </w:rPr>
        <w:t>投融資業務成本</w:t>
      </w:r>
      <w:r w:rsidR="00F92D25" w:rsidRPr="00F92D25">
        <w:rPr>
          <w:rFonts w:eastAsia="標楷體" w:hint="eastAsia"/>
          <w:sz w:val="28"/>
          <w:szCs w:val="28"/>
        </w:rPr>
        <w:t>14</w:t>
      </w:r>
      <w:r w:rsidR="00F92D25" w:rsidRPr="00F92D25">
        <w:rPr>
          <w:rFonts w:eastAsia="標楷體" w:hint="eastAsia"/>
          <w:sz w:val="28"/>
          <w:szCs w:val="28"/>
        </w:rPr>
        <w:t>億</w:t>
      </w:r>
      <w:r w:rsidR="00F92D25" w:rsidRPr="00F92D25">
        <w:rPr>
          <w:rFonts w:eastAsia="標楷體" w:hint="eastAsia"/>
          <w:sz w:val="28"/>
          <w:szCs w:val="28"/>
        </w:rPr>
        <w:t>5,085</w:t>
      </w:r>
      <w:r w:rsidR="00F92D25" w:rsidRPr="00F92D25">
        <w:rPr>
          <w:rFonts w:eastAsia="標楷體" w:hint="eastAsia"/>
          <w:sz w:val="28"/>
          <w:szCs w:val="28"/>
        </w:rPr>
        <w:t>萬</w:t>
      </w:r>
      <w:r w:rsidR="00F92D25" w:rsidRPr="00F92D25">
        <w:rPr>
          <w:rFonts w:eastAsia="標楷體" w:hint="eastAsia"/>
          <w:sz w:val="28"/>
          <w:szCs w:val="28"/>
        </w:rPr>
        <w:t>8</w:t>
      </w:r>
      <w:r w:rsidR="00F92D25" w:rsidRPr="00F92D25">
        <w:rPr>
          <w:rFonts w:eastAsia="標楷體" w:hint="eastAsia"/>
          <w:sz w:val="28"/>
          <w:szCs w:val="28"/>
        </w:rPr>
        <w:t>千元</w:t>
      </w:r>
      <w:r w:rsidR="00E35477"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24D69017" w14:textId="72E360EE" w:rsidR="00E35477" w:rsidRPr="00D62C1C" w:rsidRDefault="00E35477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預計收益率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3.</w:t>
      </w:r>
      <w:r w:rsidR="007024F0">
        <w:rPr>
          <w:rFonts w:eastAsia="標楷體" w:hint="eastAsia"/>
          <w:color w:val="000000" w:themeColor="text1"/>
          <w:sz w:val="28"/>
          <w:szCs w:val="28"/>
        </w:rPr>
        <w:t>3</w:t>
      </w:r>
      <w:r w:rsidR="00F92D25">
        <w:rPr>
          <w:rFonts w:eastAsia="標楷體" w:hint="eastAsia"/>
          <w:color w:val="000000" w:themeColor="text1"/>
          <w:sz w:val="28"/>
          <w:szCs w:val="28"/>
        </w:rPr>
        <w:t>9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%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56629274" w14:textId="3D5DC684" w:rsidR="00E35477" w:rsidRPr="00D62C1C" w:rsidRDefault="008F4F7D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int="eastAsia"/>
          <w:color w:val="000000" w:themeColor="text1"/>
          <w:sz w:val="28"/>
        </w:rPr>
        <w:t xml:space="preserve">   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821E7C" w:rsidRPr="00D62C1C">
        <w:rPr>
          <w:rFonts w:eastAsia="標楷體"/>
          <w:color w:val="000000" w:themeColor="text1"/>
          <w:sz w:val="28"/>
        </w:rPr>
        <w:t>1</w:t>
      </w:r>
      <w:r w:rsidR="00821E7C" w:rsidRPr="00D62C1C">
        <w:rPr>
          <w:rFonts w:eastAsia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/>
          <w:color w:val="000000" w:themeColor="text1"/>
          <w:sz w:val="28"/>
        </w:rPr>
        <w:t>勞工保險基金</w:t>
      </w:r>
      <w:r w:rsidR="00080A3D" w:rsidRPr="00D62C1C">
        <w:rPr>
          <w:rFonts w:eastAsia="標楷體" w:hint="eastAsia"/>
          <w:color w:val="000000" w:themeColor="text1"/>
          <w:sz w:val="28"/>
        </w:rPr>
        <w:t>3</w:t>
      </w:r>
      <w:r w:rsidR="00080A3D" w:rsidRPr="00D62C1C">
        <w:rPr>
          <w:rFonts w:eastAsia="標楷體"/>
          <w:color w:val="000000" w:themeColor="text1"/>
          <w:sz w:val="28"/>
        </w:rPr>
        <w:t>.</w:t>
      </w:r>
      <w:r w:rsidR="00F92D25">
        <w:rPr>
          <w:rFonts w:eastAsia="標楷體" w:hint="eastAsia"/>
          <w:color w:val="000000" w:themeColor="text1"/>
          <w:sz w:val="28"/>
        </w:rPr>
        <w:t>70</w:t>
      </w:r>
      <w:r w:rsidR="00080A3D" w:rsidRPr="00D62C1C">
        <w:rPr>
          <w:rFonts w:eastAsia="標楷體"/>
          <w:color w:val="000000" w:themeColor="text1"/>
          <w:sz w:val="28"/>
        </w:rPr>
        <w:t>%</w:t>
      </w:r>
      <w:r w:rsidR="00E35477" w:rsidRPr="00D62C1C">
        <w:rPr>
          <w:rFonts w:eastAsia="標楷體"/>
          <w:color w:val="000000" w:themeColor="text1"/>
          <w:sz w:val="28"/>
        </w:rPr>
        <w:t>。</w:t>
      </w:r>
    </w:p>
    <w:p w14:paraId="1E994CA7" w14:textId="40202F5B" w:rsidR="00E35477" w:rsidRPr="00D62C1C" w:rsidRDefault="00821E7C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 xml:space="preserve">   </w:t>
      </w:r>
      <w:r w:rsidR="008F4F7D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Pr="00D62C1C">
        <w:rPr>
          <w:rFonts w:eastAsia="標楷體"/>
          <w:color w:val="000000" w:themeColor="text1"/>
          <w:sz w:val="28"/>
        </w:rPr>
        <w:t>2</w:t>
      </w:r>
      <w:r w:rsidRPr="00D62C1C">
        <w:rPr>
          <w:rFonts w:eastAsia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/>
          <w:color w:val="000000" w:themeColor="text1"/>
          <w:sz w:val="28"/>
        </w:rPr>
        <w:t>就業保險基金</w:t>
      </w:r>
      <w:r w:rsidR="00080A3D" w:rsidRPr="00D62C1C">
        <w:rPr>
          <w:rFonts w:eastAsia="標楷體"/>
          <w:color w:val="000000" w:themeColor="text1"/>
          <w:sz w:val="28"/>
        </w:rPr>
        <w:t>1.</w:t>
      </w:r>
      <w:r w:rsidR="00F92D25">
        <w:rPr>
          <w:rFonts w:eastAsia="標楷體" w:hint="eastAsia"/>
          <w:color w:val="000000" w:themeColor="text1"/>
          <w:sz w:val="28"/>
        </w:rPr>
        <w:t>81</w:t>
      </w:r>
      <w:r w:rsidR="00E35477" w:rsidRPr="00D62C1C">
        <w:rPr>
          <w:rFonts w:eastAsia="標楷體"/>
          <w:color w:val="000000" w:themeColor="text1"/>
          <w:sz w:val="28"/>
        </w:rPr>
        <w:t>%</w:t>
      </w:r>
      <w:r w:rsidR="00E35477" w:rsidRPr="00D62C1C">
        <w:rPr>
          <w:rFonts w:eastAsia="標楷體"/>
          <w:color w:val="000000" w:themeColor="text1"/>
          <w:sz w:val="28"/>
        </w:rPr>
        <w:t>。</w:t>
      </w:r>
    </w:p>
    <w:p w14:paraId="7A1E5458" w14:textId="1BACF4C4" w:rsidR="009E54DD" w:rsidRPr="00D62C1C" w:rsidRDefault="00821E7C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 xml:space="preserve">   </w:t>
      </w:r>
      <w:r w:rsidR="008F4F7D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E35477" w:rsidRPr="00D62C1C">
        <w:rPr>
          <w:rFonts w:eastAsia="標楷體"/>
          <w:color w:val="000000" w:themeColor="text1"/>
          <w:sz w:val="28"/>
        </w:rPr>
        <w:t>3</w:t>
      </w:r>
      <w:r w:rsidRPr="00D62C1C">
        <w:rPr>
          <w:rFonts w:eastAsia="標楷體" w:hint="eastAsia"/>
          <w:color w:val="000000" w:themeColor="text1"/>
          <w:sz w:val="28"/>
        </w:rPr>
        <w:t>.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勞工職業災害保險基金</w:t>
      </w:r>
      <w:r w:rsidR="00080A3D" w:rsidRPr="00D62C1C">
        <w:rPr>
          <w:rFonts w:eastAsia="標楷體"/>
          <w:color w:val="000000" w:themeColor="text1"/>
          <w:sz w:val="28"/>
        </w:rPr>
        <w:t>1.</w:t>
      </w:r>
      <w:r w:rsidR="00F92D25">
        <w:rPr>
          <w:rFonts w:eastAsia="標楷體" w:hint="eastAsia"/>
          <w:color w:val="000000" w:themeColor="text1"/>
          <w:sz w:val="28"/>
        </w:rPr>
        <w:t>42</w:t>
      </w:r>
      <w:r w:rsidR="009E54DD" w:rsidRPr="00D62C1C">
        <w:rPr>
          <w:rFonts w:eastAsia="標楷體"/>
          <w:color w:val="000000" w:themeColor="text1"/>
          <w:sz w:val="28"/>
        </w:rPr>
        <w:t>%</w:t>
      </w:r>
      <w:r w:rsidR="009E54DD" w:rsidRPr="00D62C1C">
        <w:rPr>
          <w:rFonts w:eastAsia="標楷體"/>
          <w:color w:val="000000" w:themeColor="text1"/>
          <w:sz w:val="28"/>
        </w:rPr>
        <w:t>。</w:t>
      </w:r>
    </w:p>
    <w:p w14:paraId="78969E37" w14:textId="2D9E2AEB" w:rsidR="009F263C" w:rsidRPr="00D62C1C" w:rsidRDefault="009F263C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農</w:t>
      </w:r>
      <w:r w:rsidRPr="00D61C09">
        <w:rPr>
          <w:rFonts w:eastAsia="標楷體"/>
          <w:color w:val="000000" w:themeColor="text1"/>
          <w:sz w:val="28"/>
          <w:szCs w:val="28"/>
        </w:rPr>
        <w:t>保</w:t>
      </w:r>
      <w:r w:rsidRPr="00D61C09">
        <w:rPr>
          <w:rFonts w:eastAsia="標楷體" w:hint="eastAsia"/>
          <w:color w:val="000000" w:themeColor="text1"/>
          <w:sz w:val="28"/>
          <w:szCs w:val="28"/>
        </w:rPr>
        <w:t>及</w:t>
      </w:r>
      <w:proofErr w:type="gramStart"/>
      <w:r w:rsidRPr="00D61C09">
        <w:rPr>
          <w:rFonts w:eastAsia="標楷體" w:hint="eastAsia"/>
          <w:color w:val="000000" w:themeColor="text1"/>
          <w:sz w:val="28"/>
          <w:szCs w:val="28"/>
        </w:rPr>
        <w:t>農職保</w:t>
      </w:r>
      <w:proofErr w:type="gramEnd"/>
      <w:r w:rsidRPr="00D61C09">
        <w:rPr>
          <w:rFonts w:eastAsia="標楷體"/>
          <w:color w:val="000000" w:themeColor="text1"/>
          <w:sz w:val="28"/>
          <w:szCs w:val="28"/>
        </w:rPr>
        <w:t>基金，預計</w:t>
      </w:r>
      <w:r w:rsidRPr="00D61C09">
        <w:rPr>
          <w:rFonts w:eastAsia="標楷體" w:hint="eastAsia"/>
          <w:color w:val="000000" w:themeColor="text1"/>
          <w:sz w:val="28"/>
          <w:szCs w:val="28"/>
        </w:rPr>
        <w:t>平均</w:t>
      </w:r>
      <w:r w:rsidRPr="00D61C09">
        <w:rPr>
          <w:rFonts w:eastAsia="標楷體"/>
          <w:color w:val="000000" w:themeColor="text1"/>
          <w:sz w:val="28"/>
          <w:szCs w:val="28"/>
        </w:rPr>
        <w:t>營運量</w:t>
      </w:r>
      <w:r w:rsidR="00C5576C" w:rsidRPr="00D61C09">
        <w:rPr>
          <w:rFonts w:eastAsia="標楷體" w:hint="eastAsia"/>
          <w:color w:val="000000" w:themeColor="text1"/>
          <w:sz w:val="28"/>
          <w:szCs w:val="28"/>
        </w:rPr>
        <w:t>7</w:t>
      </w:r>
      <w:r w:rsidRPr="00D61C09">
        <w:rPr>
          <w:rFonts w:eastAsia="標楷體"/>
          <w:color w:val="000000" w:themeColor="text1"/>
          <w:sz w:val="28"/>
          <w:szCs w:val="28"/>
        </w:rPr>
        <w:t>億</w:t>
      </w:r>
      <w:r w:rsidR="002E43A1" w:rsidRPr="00D61C09">
        <w:rPr>
          <w:rFonts w:eastAsia="標楷體" w:hint="eastAsia"/>
          <w:color w:val="000000" w:themeColor="text1"/>
          <w:sz w:val="28"/>
          <w:szCs w:val="28"/>
        </w:rPr>
        <w:t>8</w:t>
      </w:r>
      <w:r w:rsidRPr="00D61C09">
        <w:rPr>
          <w:rFonts w:eastAsia="標楷體"/>
          <w:color w:val="000000" w:themeColor="text1"/>
          <w:sz w:val="28"/>
          <w:szCs w:val="28"/>
        </w:rPr>
        <w:t>,</w:t>
      </w:r>
      <w:r w:rsidR="002E43A1" w:rsidRPr="00D61C09">
        <w:rPr>
          <w:rFonts w:eastAsia="標楷體" w:hint="eastAsia"/>
          <w:color w:val="000000" w:themeColor="text1"/>
          <w:sz w:val="28"/>
          <w:szCs w:val="28"/>
        </w:rPr>
        <w:t>8</w:t>
      </w:r>
      <w:r w:rsidRPr="00D61C09">
        <w:rPr>
          <w:rFonts w:eastAsia="標楷體" w:hint="eastAsia"/>
          <w:color w:val="000000" w:themeColor="text1"/>
          <w:sz w:val="28"/>
          <w:szCs w:val="28"/>
        </w:rPr>
        <w:t>00</w:t>
      </w:r>
      <w:r w:rsidRPr="00D61C09">
        <w:rPr>
          <w:rFonts w:eastAsia="標楷體"/>
          <w:color w:val="000000" w:themeColor="text1"/>
          <w:sz w:val="28"/>
          <w:szCs w:val="28"/>
        </w:rPr>
        <w:t>萬元，投融資業務收</w:t>
      </w:r>
      <w:r w:rsidRPr="00D61C09">
        <w:rPr>
          <w:rFonts w:eastAsia="標楷體" w:hAnsi="標楷體"/>
          <w:color w:val="000000" w:themeColor="text1"/>
          <w:sz w:val="28"/>
        </w:rPr>
        <w:t>入</w:t>
      </w:r>
      <w:r w:rsidR="002E43A1" w:rsidRPr="00D61C09">
        <w:rPr>
          <w:rFonts w:eastAsia="標楷體" w:hAnsi="標楷體" w:hint="eastAsia"/>
          <w:color w:val="000000" w:themeColor="text1"/>
          <w:sz w:val="28"/>
        </w:rPr>
        <w:t>555</w:t>
      </w:r>
      <w:r w:rsidRPr="00D61C09">
        <w:rPr>
          <w:rFonts w:eastAsia="標楷體" w:hAnsi="標楷體"/>
          <w:color w:val="000000" w:themeColor="text1"/>
          <w:sz w:val="28"/>
        </w:rPr>
        <w:t>萬</w:t>
      </w:r>
      <w:r w:rsidR="002E43A1" w:rsidRPr="00D61C09">
        <w:rPr>
          <w:rFonts w:eastAsia="標楷體" w:hAnsi="標楷體" w:hint="eastAsia"/>
          <w:color w:val="000000" w:themeColor="text1"/>
          <w:sz w:val="28"/>
        </w:rPr>
        <w:t>6</w:t>
      </w:r>
      <w:r w:rsidR="00C5576C" w:rsidRPr="00D61C09">
        <w:rPr>
          <w:rFonts w:eastAsia="標楷體" w:hAnsi="標楷體" w:hint="eastAsia"/>
          <w:color w:val="000000" w:themeColor="text1"/>
          <w:sz w:val="28"/>
        </w:rPr>
        <w:t>千</w:t>
      </w:r>
      <w:r w:rsidRPr="00D61C09">
        <w:rPr>
          <w:rFonts w:eastAsia="標楷體" w:hAnsi="標楷體" w:hint="eastAsia"/>
          <w:color w:val="000000" w:themeColor="text1"/>
          <w:sz w:val="28"/>
        </w:rPr>
        <w:t>元</w:t>
      </w:r>
      <w:r w:rsidRPr="00D61C09">
        <w:rPr>
          <w:rFonts w:eastAsia="標楷體" w:hAnsi="標楷體"/>
          <w:color w:val="000000" w:themeColor="text1"/>
          <w:sz w:val="28"/>
        </w:rPr>
        <w:t>，平均利率</w:t>
      </w:r>
      <w:r w:rsidRPr="00D61C09">
        <w:rPr>
          <w:rFonts w:eastAsia="標楷體"/>
          <w:color w:val="000000" w:themeColor="text1"/>
          <w:sz w:val="28"/>
        </w:rPr>
        <w:t>0.</w:t>
      </w:r>
      <w:r w:rsidR="002E43A1" w:rsidRPr="00D61C09">
        <w:rPr>
          <w:rFonts w:eastAsia="標楷體" w:hint="eastAsia"/>
          <w:color w:val="000000" w:themeColor="text1"/>
          <w:sz w:val="28"/>
        </w:rPr>
        <w:t>7</w:t>
      </w:r>
      <w:r w:rsidR="007C2EE9">
        <w:rPr>
          <w:rFonts w:eastAsia="標楷體" w:hint="eastAsia"/>
          <w:color w:val="000000" w:themeColor="text1"/>
          <w:sz w:val="28"/>
        </w:rPr>
        <w:t>1</w:t>
      </w:r>
      <w:r w:rsidRPr="00D61C09">
        <w:rPr>
          <w:rFonts w:eastAsia="標楷體"/>
          <w:color w:val="000000" w:themeColor="text1"/>
          <w:sz w:val="28"/>
        </w:rPr>
        <w:t>%</w:t>
      </w:r>
      <w:r w:rsidRPr="00D61C09">
        <w:rPr>
          <w:rFonts w:eastAsia="標楷體" w:hAnsi="標楷體"/>
          <w:color w:val="000000" w:themeColor="text1"/>
          <w:sz w:val="28"/>
        </w:rPr>
        <w:t>。</w:t>
      </w:r>
    </w:p>
    <w:p w14:paraId="454093B3" w14:textId="77777777" w:rsidR="00104698" w:rsidRPr="00005776" w:rsidRDefault="00104698" w:rsidP="00A759C3">
      <w:pPr>
        <w:snapToGrid w:val="0"/>
        <w:spacing w:line="520" w:lineRule="exact"/>
        <w:ind w:left="567" w:hanging="567"/>
        <w:jc w:val="both"/>
        <w:rPr>
          <w:rFonts w:eastAsia="標楷體" w:hAnsi="標楷體"/>
          <w:color w:val="000000" w:themeColor="text1"/>
          <w:sz w:val="28"/>
        </w:rPr>
      </w:pPr>
    </w:p>
    <w:p w14:paraId="596F0D45" w14:textId="7292F814" w:rsidR="000322A7" w:rsidRPr="00D62C1C" w:rsidRDefault="0073531C" w:rsidP="00A759C3">
      <w:pPr>
        <w:snapToGrid w:val="0"/>
        <w:spacing w:line="520" w:lineRule="exact"/>
        <w:ind w:left="567" w:hanging="567"/>
        <w:jc w:val="both"/>
        <w:rPr>
          <w:rFonts w:eastAsia="標楷體"/>
          <w:color w:val="000000" w:themeColor="text1"/>
          <w:sz w:val="28"/>
          <w:shd w:val="pct15" w:color="auto" w:fill="FFFFFF"/>
        </w:rPr>
      </w:pPr>
      <w:r w:rsidRPr="00D62C1C">
        <w:rPr>
          <w:rFonts w:eastAsia="標楷體" w:hAnsi="標楷體"/>
          <w:color w:val="000000" w:themeColor="text1"/>
          <w:sz w:val="28"/>
        </w:rPr>
        <w:t>肆</w:t>
      </w:r>
      <w:r w:rsidR="000322A7" w:rsidRPr="00D62C1C">
        <w:rPr>
          <w:rFonts w:eastAsia="標楷體" w:hAnsi="標楷體"/>
          <w:color w:val="000000" w:themeColor="text1"/>
          <w:sz w:val="28"/>
        </w:rPr>
        <w:t>、預算概要</w:t>
      </w:r>
      <w:r w:rsidR="00D01B45" w:rsidRPr="006408EF">
        <w:rPr>
          <w:rFonts w:eastAsia="標楷體" w:hint="eastAsia"/>
          <w:color w:val="000000" w:themeColor="text1"/>
          <w:sz w:val="28"/>
        </w:rPr>
        <w:t>：</w:t>
      </w:r>
    </w:p>
    <w:p w14:paraId="145D08B4" w14:textId="77777777" w:rsidR="000322A7" w:rsidRPr="00D62C1C" w:rsidRDefault="000322A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一、</w:t>
      </w:r>
      <w:r w:rsidRPr="00D84FA0">
        <w:rPr>
          <w:rFonts w:eastAsia="標楷體" w:hAnsi="標楷體"/>
          <w:color w:val="000000" w:themeColor="text1"/>
          <w:sz w:val="28"/>
        </w:rPr>
        <w:t>業務收支及餘</w:t>
      </w:r>
      <w:proofErr w:type="gramStart"/>
      <w:r w:rsidRPr="00D84FA0">
        <w:rPr>
          <w:rFonts w:eastAsia="標楷體" w:hAnsi="標楷體"/>
          <w:color w:val="000000" w:themeColor="text1"/>
          <w:sz w:val="28"/>
        </w:rPr>
        <w:t>絀</w:t>
      </w:r>
      <w:proofErr w:type="gramEnd"/>
      <w:r w:rsidRPr="00D84FA0">
        <w:rPr>
          <w:rFonts w:eastAsia="標楷體" w:hAnsi="標楷體"/>
          <w:color w:val="000000" w:themeColor="text1"/>
          <w:sz w:val="28"/>
        </w:rPr>
        <w:t>之預計</w:t>
      </w:r>
      <w:r w:rsidRPr="00D62C1C">
        <w:rPr>
          <w:rFonts w:eastAsia="標楷體" w:hAnsi="標楷體"/>
          <w:color w:val="000000" w:themeColor="text1"/>
          <w:sz w:val="28"/>
        </w:rPr>
        <w:t>：</w:t>
      </w:r>
      <w:r w:rsidR="003F1CC1" w:rsidRPr="00D62C1C">
        <w:rPr>
          <w:rFonts w:eastAsia="標楷體"/>
          <w:color w:val="000000" w:themeColor="text1"/>
          <w:sz w:val="28"/>
        </w:rPr>
        <w:t xml:space="preserve"> </w:t>
      </w:r>
    </w:p>
    <w:p w14:paraId="5023A5CD" w14:textId="7A58DA92" w:rsidR="000322A7" w:rsidRPr="00A0069C" w:rsidRDefault="0032077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本年度</w:t>
      </w:r>
      <w:r w:rsidR="003F1CC1" w:rsidRPr="00D62C1C">
        <w:rPr>
          <w:rFonts w:eastAsia="標楷體"/>
          <w:color w:val="000000" w:themeColor="text1"/>
          <w:sz w:val="28"/>
        </w:rPr>
        <w:t>業務收</w:t>
      </w:r>
      <w:r w:rsidR="003F1CC1" w:rsidRPr="00A0069C">
        <w:rPr>
          <w:rFonts w:eastAsia="標楷體"/>
          <w:color w:val="000000" w:themeColor="text1"/>
          <w:sz w:val="28"/>
        </w:rPr>
        <w:t>入</w:t>
      </w:r>
      <w:r w:rsidR="00D814F9" w:rsidRPr="00A0069C">
        <w:rPr>
          <w:rFonts w:eastAsia="標楷體" w:hint="eastAsia"/>
          <w:color w:val="000000" w:themeColor="text1"/>
          <w:sz w:val="28"/>
        </w:rPr>
        <w:t>7</w:t>
      </w:r>
      <w:r w:rsidR="00DA128C" w:rsidRPr="00A0069C">
        <w:rPr>
          <w:rFonts w:eastAsia="標楷體"/>
          <w:color w:val="000000" w:themeColor="text1"/>
          <w:sz w:val="28"/>
        </w:rPr>
        <w:t>,</w:t>
      </w:r>
      <w:r w:rsidR="002E43A1">
        <w:rPr>
          <w:rFonts w:eastAsia="標楷體" w:hint="eastAsia"/>
          <w:color w:val="000000" w:themeColor="text1"/>
          <w:sz w:val="28"/>
        </w:rPr>
        <w:t>552</w:t>
      </w:r>
      <w:r w:rsidR="00A55207" w:rsidRPr="00A0069C">
        <w:rPr>
          <w:rFonts w:eastAsia="標楷體"/>
          <w:color w:val="000000" w:themeColor="text1"/>
          <w:sz w:val="28"/>
        </w:rPr>
        <w:t>億</w:t>
      </w:r>
      <w:r w:rsidR="002E43A1">
        <w:rPr>
          <w:rFonts w:eastAsia="標楷體" w:hint="eastAsia"/>
          <w:color w:val="000000" w:themeColor="text1"/>
          <w:sz w:val="28"/>
        </w:rPr>
        <w:t>679</w:t>
      </w:r>
      <w:r w:rsidR="003F1CC1" w:rsidRPr="00A0069C">
        <w:rPr>
          <w:rFonts w:eastAsia="標楷體"/>
          <w:color w:val="000000" w:themeColor="text1"/>
          <w:sz w:val="28"/>
        </w:rPr>
        <w:t>萬</w:t>
      </w:r>
      <w:r w:rsidR="002E43A1">
        <w:rPr>
          <w:rFonts w:eastAsia="標楷體" w:hint="eastAsia"/>
          <w:color w:val="000000" w:themeColor="text1"/>
          <w:sz w:val="28"/>
        </w:rPr>
        <w:t>7</w:t>
      </w:r>
      <w:r w:rsidR="00FB0B2C" w:rsidRPr="00A0069C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3F1CC1" w:rsidRPr="00A0069C">
        <w:rPr>
          <w:rFonts w:eastAsia="標楷體"/>
          <w:color w:val="000000" w:themeColor="text1"/>
          <w:sz w:val="28"/>
        </w:rPr>
        <w:t>元</w:t>
      </w:r>
      <w:r w:rsidR="00AB77F9" w:rsidRPr="00A0069C">
        <w:rPr>
          <w:rFonts w:eastAsia="標楷體"/>
          <w:color w:val="000000" w:themeColor="text1"/>
          <w:sz w:val="28"/>
        </w:rPr>
        <w:t>，較上年度預算數</w:t>
      </w:r>
      <w:r w:rsidR="002E43A1" w:rsidRPr="00A0069C">
        <w:rPr>
          <w:rFonts w:eastAsia="標楷體" w:hint="eastAsia"/>
          <w:color w:val="000000" w:themeColor="text1"/>
          <w:sz w:val="28"/>
        </w:rPr>
        <w:t>7</w:t>
      </w:r>
      <w:r w:rsidR="002E43A1" w:rsidRPr="00A0069C">
        <w:rPr>
          <w:rFonts w:eastAsia="標楷體"/>
          <w:color w:val="000000" w:themeColor="text1"/>
          <w:sz w:val="28"/>
        </w:rPr>
        <w:t>,</w:t>
      </w:r>
      <w:r w:rsidR="002E43A1" w:rsidRPr="00A0069C">
        <w:rPr>
          <w:rFonts w:eastAsia="標楷體" w:hint="eastAsia"/>
          <w:color w:val="000000" w:themeColor="text1"/>
          <w:sz w:val="28"/>
        </w:rPr>
        <w:t>431</w:t>
      </w:r>
      <w:r w:rsidR="002E43A1" w:rsidRPr="00A0069C">
        <w:rPr>
          <w:rFonts w:eastAsia="標楷體"/>
          <w:color w:val="000000" w:themeColor="text1"/>
          <w:sz w:val="28"/>
        </w:rPr>
        <w:t>億</w:t>
      </w:r>
      <w:r w:rsidR="002E43A1" w:rsidRPr="00A0069C">
        <w:rPr>
          <w:rFonts w:eastAsia="標楷體" w:hint="eastAsia"/>
          <w:color w:val="000000" w:themeColor="text1"/>
          <w:sz w:val="28"/>
        </w:rPr>
        <w:t>9</w:t>
      </w:r>
      <w:r w:rsidR="002E43A1" w:rsidRPr="00A0069C">
        <w:rPr>
          <w:rFonts w:eastAsia="標楷體"/>
          <w:color w:val="000000" w:themeColor="text1"/>
          <w:sz w:val="28"/>
        </w:rPr>
        <w:t>,</w:t>
      </w:r>
      <w:r w:rsidR="002E43A1" w:rsidRPr="00A0069C">
        <w:rPr>
          <w:rFonts w:eastAsia="標楷體" w:hint="eastAsia"/>
          <w:color w:val="000000" w:themeColor="text1"/>
          <w:sz w:val="28"/>
        </w:rPr>
        <w:t>228</w:t>
      </w:r>
      <w:r w:rsidR="002E43A1" w:rsidRPr="00A0069C">
        <w:rPr>
          <w:rFonts w:eastAsia="標楷體"/>
          <w:color w:val="000000" w:themeColor="text1"/>
          <w:sz w:val="28"/>
        </w:rPr>
        <w:t>萬</w:t>
      </w:r>
      <w:r w:rsidR="002E43A1" w:rsidRPr="00A0069C">
        <w:rPr>
          <w:rFonts w:eastAsia="標楷體" w:hint="eastAsia"/>
          <w:color w:val="000000" w:themeColor="text1"/>
          <w:sz w:val="28"/>
        </w:rPr>
        <w:t>4</w:t>
      </w:r>
      <w:r w:rsidR="002E43A1" w:rsidRPr="00A0069C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2E43A1" w:rsidRPr="00A0069C">
        <w:rPr>
          <w:rFonts w:eastAsia="標楷體"/>
          <w:color w:val="000000" w:themeColor="text1"/>
          <w:sz w:val="28"/>
        </w:rPr>
        <w:t>元</w:t>
      </w:r>
      <w:r w:rsidR="00FA5145" w:rsidRPr="00A0069C">
        <w:rPr>
          <w:rFonts w:eastAsia="標楷體"/>
          <w:color w:val="000000" w:themeColor="text1"/>
          <w:sz w:val="28"/>
        </w:rPr>
        <w:t>，</w:t>
      </w:r>
      <w:r w:rsidR="00DA128C" w:rsidRPr="00A0069C">
        <w:rPr>
          <w:rFonts w:eastAsia="標楷體"/>
          <w:color w:val="000000" w:themeColor="text1"/>
          <w:sz w:val="28"/>
        </w:rPr>
        <w:t>增加</w:t>
      </w:r>
      <w:r w:rsidR="002E43A1">
        <w:rPr>
          <w:rFonts w:eastAsia="標楷體" w:hint="eastAsia"/>
          <w:color w:val="000000" w:themeColor="text1"/>
          <w:sz w:val="28"/>
        </w:rPr>
        <w:t>120</w:t>
      </w:r>
      <w:r w:rsidR="00AB77F9" w:rsidRPr="00A0069C">
        <w:rPr>
          <w:rFonts w:eastAsia="標楷體"/>
          <w:color w:val="000000" w:themeColor="text1"/>
          <w:sz w:val="28"/>
        </w:rPr>
        <w:t>億</w:t>
      </w:r>
      <w:r w:rsidR="002E43A1">
        <w:rPr>
          <w:rFonts w:eastAsia="標楷體" w:hint="eastAsia"/>
          <w:color w:val="000000" w:themeColor="text1"/>
          <w:sz w:val="28"/>
        </w:rPr>
        <w:t>1</w:t>
      </w:r>
      <w:r w:rsidR="00F8157F" w:rsidRPr="00A0069C">
        <w:rPr>
          <w:rFonts w:eastAsia="標楷體"/>
          <w:color w:val="000000" w:themeColor="text1"/>
          <w:sz w:val="28"/>
        </w:rPr>
        <w:t>,</w:t>
      </w:r>
      <w:r w:rsidR="002E43A1">
        <w:rPr>
          <w:rFonts w:eastAsia="標楷體" w:hint="eastAsia"/>
          <w:color w:val="000000" w:themeColor="text1"/>
          <w:sz w:val="28"/>
        </w:rPr>
        <w:t>451</w:t>
      </w:r>
      <w:r w:rsidR="00AB77F9" w:rsidRPr="00A0069C">
        <w:rPr>
          <w:rFonts w:eastAsia="標楷體"/>
          <w:color w:val="000000" w:themeColor="text1"/>
          <w:sz w:val="28"/>
        </w:rPr>
        <w:t>萬</w:t>
      </w:r>
      <w:r w:rsidR="002E43A1">
        <w:rPr>
          <w:rFonts w:eastAsia="標楷體" w:hint="eastAsia"/>
          <w:color w:val="000000" w:themeColor="text1"/>
          <w:sz w:val="28"/>
        </w:rPr>
        <w:t>3</w:t>
      </w:r>
      <w:r w:rsidR="0043646B" w:rsidRPr="00A0069C">
        <w:rPr>
          <w:rFonts w:eastAsia="標楷體" w:hint="eastAsia"/>
          <w:color w:val="000000" w:themeColor="text1"/>
          <w:sz w:val="28"/>
        </w:rPr>
        <w:t>千</w:t>
      </w:r>
      <w:r w:rsidR="00AB77F9" w:rsidRPr="00A0069C">
        <w:rPr>
          <w:rFonts w:eastAsia="標楷體"/>
          <w:color w:val="000000" w:themeColor="text1"/>
          <w:sz w:val="28"/>
        </w:rPr>
        <w:t>元</w:t>
      </w:r>
      <w:r w:rsidR="00FA5145" w:rsidRPr="00A0069C">
        <w:rPr>
          <w:rFonts w:eastAsia="標楷體"/>
          <w:color w:val="000000" w:themeColor="text1"/>
          <w:sz w:val="28"/>
        </w:rPr>
        <w:t>，約</w:t>
      </w:r>
      <w:r w:rsidR="002E43A1">
        <w:rPr>
          <w:rFonts w:eastAsia="標楷體" w:hint="eastAsia"/>
          <w:color w:val="000000" w:themeColor="text1"/>
          <w:sz w:val="28"/>
        </w:rPr>
        <w:t>1</w:t>
      </w:r>
      <w:r w:rsidR="00AF5072" w:rsidRPr="00A0069C">
        <w:rPr>
          <w:rFonts w:eastAsia="標楷體"/>
          <w:color w:val="000000" w:themeColor="text1"/>
          <w:sz w:val="28"/>
        </w:rPr>
        <w:t>.</w:t>
      </w:r>
      <w:r w:rsidR="002E43A1">
        <w:rPr>
          <w:rFonts w:eastAsia="標楷體" w:hint="eastAsia"/>
          <w:color w:val="000000" w:themeColor="text1"/>
          <w:sz w:val="28"/>
        </w:rPr>
        <w:t>62</w:t>
      </w:r>
      <w:r w:rsidR="00FA5145" w:rsidRPr="00A0069C">
        <w:rPr>
          <w:rFonts w:eastAsia="標楷體"/>
          <w:color w:val="000000" w:themeColor="text1"/>
          <w:sz w:val="28"/>
        </w:rPr>
        <w:t>%</w:t>
      </w:r>
      <w:r w:rsidR="00FA5145" w:rsidRPr="00A0069C">
        <w:rPr>
          <w:rFonts w:eastAsia="標楷體"/>
          <w:color w:val="000000" w:themeColor="text1"/>
          <w:sz w:val="28"/>
        </w:rPr>
        <w:t>，</w:t>
      </w:r>
      <w:r w:rsidR="00FB0B2C" w:rsidRPr="00A0069C">
        <w:rPr>
          <w:rFonts w:eastAsia="標楷體" w:hint="eastAsia"/>
          <w:color w:val="000000" w:themeColor="text1"/>
          <w:sz w:val="28"/>
        </w:rPr>
        <w:t>主要係</w:t>
      </w:r>
      <w:r w:rsidR="00880532" w:rsidRPr="00A0069C">
        <w:rPr>
          <w:rFonts w:eastAsia="標楷體" w:hint="eastAsia"/>
          <w:color w:val="000000" w:themeColor="text1"/>
          <w:sz w:val="28"/>
        </w:rPr>
        <w:t>勞工保險</w:t>
      </w:r>
      <w:r w:rsidR="002E43A1" w:rsidRPr="002E43A1">
        <w:rPr>
          <w:rFonts w:eastAsia="標楷體" w:hint="eastAsia"/>
          <w:color w:val="000000" w:themeColor="text1"/>
          <w:sz w:val="28"/>
        </w:rPr>
        <w:t>平均月投保薪資增加</w:t>
      </w:r>
      <w:r w:rsidR="004465F2" w:rsidRPr="00A0069C">
        <w:rPr>
          <w:rFonts w:eastAsia="標楷體" w:hint="eastAsia"/>
          <w:color w:val="000000" w:themeColor="text1"/>
          <w:sz w:val="28"/>
        </w:rPr>
        <w:t>，</w:t>
      </w:r>
      <w:r w:rsidR="00D814F9" w:rsidRPr="00A0069C">
        <w:rPr>
          <w:rFonts w:eastAsia="標楷體" w:hint="eastAsia"/>
          <w:color w:val="000000" w:themeColor="text1"/>
          <w:sz w:val="28"/>
        </w:rPr>
        <w:t>保費收入</w:t>
      </w:r>
      <w:r w:rsidR="00880532" w:rsidRPr="00A0069C">
        <w:rPr>
          <w:rFonts w:eastAsia="標楷體" w:hint="eastAsia"/>
          <w:color w:val="000000" w:themeColor="text1"/>
          <w:sz w:val="28"/>
        </w:rPr>
        <w:t>增加所致</w:t>
      </w:r>
      <w:r w:rsidR="00B97334" w:rsidRPr="00A0069C">
        <w:rPr>
          <w:rFonts w:eastAsia="標楷體"/>
          <w:color w:val="000000" w:themeColor="text1"/>
          <w:sz w:val="28"/>
        </w:rPr>
        <w:t>。</w:t>
      </w:r>
    </w:p>
    <w:p w14:paraId="029C7D19" w14:textId="3CCBEDFC" w:rsidR="00430362" w:rsidRPr="00D62C1C" w:rsidRDefault="0032077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A0069C">
        <w:rPr>
          <w:rFonts w:eastAsia="標楷體"/>
          <w:color w:val="000000" w:themeColor="text1"/>
          <w:sz w:val="28"/>
        </w:rPr>
        <w:t>本年度</w:t>
      </w:r>
      <w:r w:rsidR="003F1CC1" w:rsidRPr="00A0069C">
        <w:rPr>
          <w:rFonts w:eastAsia="標楷體"/>
          <w:color w:val="000000" w:themeColor="text1"/>
          <w:sz w:val="28"/>
        </w:rPr>
        <w:t>業務成本與費用</w:t>
      </w:r>
      <w:r w:rsidR="00D814F9" w:rsidRPr="00A0069C">
        <w:rPr>
          <w:rFonts w:eastAsia="標楷體" w:hint="eastAsia"/>
          <w:color w:val="000000" w:themeColor="text1"/>
          <w:sz w:val="28"/>
        </w:rPr>
        <w:t>7</w:t>
      </w:r>
      <w:r w:rsidR="006E0B43" w:rsidRPr="00A0069C">
        <w:rPr>
          <w:rFonts w:eastAsia="標楷體"/>
          <w:color w:val="000000" w:themeColor="text1"/>
          <w:sz w:val="28"/>
        </w:rPr>
        <w:t>,</w:t>
      </w:r>
      <w:r w:rsidR="002E43A1">
        <w:rPr>
          <w:rFonts w:eastAsia="標楷體" w:hint="eastAsia"/>
          <w:color w:val="000000" w:themeColor="text1"/>
          <w:sz w:val="28"/>
        </w:rPr>
        <w:t>555</w:t>
      </w:r>
      <w:r w:rsidR="007944F4" w:rsidRPr="00A0069C">
        <w:rPr>
          <w:rFonts w:eastAsia="標楷體"/>
          <w:color w:val="000000" w:themeColor="text1"/>
          <w:sz w:val="28"/>
        </w:rPr>
        <w:t>億</w:t>
      </w:r>
      <w:r w:rsidR="002E43A1">
        <w:rPr>
          <w:rFonts w:eastAsia="標楷體" w:hint="eastAsia"/>
          <w:color w:val="000000" w:themeColor="text1"/>
          <w:sz w:val="28"/>
        </w:rPr>
        <w:t>8</w:t>
      </w:r>
      <w:r w:rsidR="006D474E" w:rsidRPr="00A0069C">
        <w:rPr>
          <w:rFonts w:eastAsia="標楷體"/>
          <w:color w:val="000000" w:themeColor="text1"/>
          <w:sz w:val="28"/>
        </w:rPr>
        <w:t>,</w:t>
      </w:r>
      <w:r w:rsidR="002E43A1">
        <w:rPr>
          <w:rFonts w:eastAsia="標楷體" w:hint="eastAsia"/>
          <w:color w:val="000000" w:themeColor="text1"/>
          <w:sz w:val="28"/>
        </w:rPr>
        <w:t>638</w:t>
      </w:r>
      <w:r w:rsidR="007944F4" w:rsidRPr="00A0069C">
        <w:rPr>
          <w:rFonts w:eastAsia="標楷體"/>
          <w:color w:val="000000" w:themeColor="text1"/>
          <w:sz w:val="28"/>
        </w:rPr>
        <w:t>萬</w:t>
      </w:r>
      <w:r w:rsidR="002E43A1">
        <w:rPr>
          <w:rFonts w:eastAsia="標楷體" w:hint="eastAsia"/>
          <w:color w:val="000000" w:themeColor="text1"/>
          <w:sz w:val="28"/>
        </w:rPr>
        <w:t>7</w:t>
      </w:r>
      <w:r w:rsidR="00D814F9" w:rsidRPr="00A0069C">
        <w:rPr>
          <w:rFonts w:eastAsia="標楷體" w:hint="eastAsia"/>
          <w:color w:val="000000" w:themeColor="text1"/>
          <w:sz w:val="28"/>
        </w:rPr>
        <w:t>千</w:t>
      </w:r>
      <w:r w:rsidR="00737553" w:rsidRPr="00A0069C">
        <w:rPr>
          <w:rFonts w:eastAsia="標楷體"/>
          <w:color w:val="000000" w:themeColor="text1"/>
          <w:sz w:val="28"/>
        </w:rPr>
        <w:t>元</w:t>
      </w:r>
      <w:r w:rsidR="00AB77F9" w:rsidRPr="00A0069C">
        <w:rPr>
          <w:rFonts w:eastAsia="標楷體"/>
          <w:color w:val="000000" w:themeColor="text1"/>
          <w:sz w:val="28"/>
        </w:rPr>
        <w:t>，較上年度預算數</w:t>
      </w:r>
      <w:r w:rsidR="002E43A1" w:rsidRPr="00A0069C">
        <w:rPr>
          <w:rFonts w:eastAsia="標楷體" w:hint="eastAsia"/>
          <w:color w:val="000000" w:themeColor="text1"/>
          <w:sz w:val="28"/>
        </w:rPr>
        <w:t>7</w:t>
      </w:r>
      <w:r w:rsidR="002E43A1" w:rsidRPr="00A0069C">
        <w:rPr>
          <w:rFonts w:eastAsia="標楷體"/>
          <w:color w:val="000000" w:themeColor="text1"/>
          <w:sz w:val="28"/>
        </w:rPr>
        <w:t>,</w:t>
      </w:r>
      <w:r w:rsidR="002E43A1" w:rsidRPr="00A0069C">
        <w:rPr>
          <w:rFonts w:eastAsia="標楷體" w:hint="eastAsia"/>
          <w:color w:val="000000" w:themeColor="text1"/>
          <w:sz w:val="28"/>
        </w:rPr>
        <w:t>435</w:t>
      </w:r>
      <w:r w:rsidR="002E43A1" w:rsidRPr="00A0069C">
        <w:rPr>
          <w:rFonts w:eastAsia="標楷體"/>
          <w:color w:val="000000" w:themeColor="text1"/>
          <w:sz w:val="28"/>
        </w:rPr>
        <w:t>億</w:t>
      </w:r>
      <w:r w:rsidR="002E43A1" w:rsidRPr="00A0069C">
        <w:rPr>
          <w:rFonts w:eastAsia="標楷體" w:hint="eastAsia"/>
          <w:color w:val="000000" w:themeColor="text1"/>
          <w:sz w:val="28"/>
        </w:rPr>
        <w:t>7</w:t>
      </w:r>
      <w:r w:rsidR="002E43A1" w:rsidRPr="00A0069C">
        <w:rPr>
          <w:rFonts w:eastAsia="標楷體"/>
          <w:color w:val="000000" w:themeColor="text1"/>
          <w:sz w:val="28"/>
        </w:rPr>
        <w:t>,</w:t>
      </w:r>
      <w:r w:rsidR="002E43A1" w:rsidRPr="00A0069C">
        <w:rPr>
          <w:rFonts w:eastAsia="標楷體" w:hint="eastAsia"/>
          <w:color w:val="000000" w:themeColor="text1"/>
          <w:sz w:val="28"/>
        </w:rPr>
        <w:t>314</w:t>
      </w:r>
      <w:r w:rsidR="002E43A1" w:rsidRPr="00A0069C">
        <w:rPr>
          <w:rFonts w:eastAsia="標楷體"/>
          <w:color w:val="000000" w:themeColor="text1"/>
          <w:sz w:val="28"/>
        </w:rPr>
        <w:t>萬</w:t>
      </w:r>
      <w:r w:rsidR="002E43A1" w:rsidRPr="00A0069C">
        <w:rPr>
          <w:rFonts w:eastAsia="標楷體" w:hint="eastAsia"/>
          <w:color w:val="000000" w:themeColor="text1"/>
          <w:sz w:val="28"/>
        </w:rPr>
        <w:t>9</w:t>
      </w:r>
      <w:r w:rsidR="002E43A1" w:rsidRPr="00A0069C">
        <w:rPr>
          <w:rFonts w:eastAsia="標楷體" w:hint="eastAsia"/>
          <w:color w:val="000000" w:themeColor="text1"/>
          <w:sz w:val="28"/>
        </w:rPr>
        <w:t>千</w:t>
      </w:r>
      <w:r w:rsidR="002E43A1" w:rsidRPr="00A0069C">
        <w:rPr>
          <w:rFonts w:eastAsia="標楷體"/>
          <w:color w:val="000000" w:themeColor="text1"/>
          <w:sz w:val="28"/>
        </w:rPr>
        <w:t>元</w:t>
      </w:r>
      <w:r w:rsidR="00FA5145" w:rsidRPr="00A0069C">
        <w:rPr>
          <w:rFonts w:eastAsia="標楷體"/>
          <w:color w:val="000000" w:themeColor="text1"/>
          <w:sz w:val="28"/>
        </w:rPr>
        <w:t>，</w:t>
      </w:r>
      <w:r w:rsidR="006E0B43" w:rsidRPr="00A0069C">
        <w:rPr>
          <w:rFonts w:eastAsia="標楷體"/>
          <w:color w:val="000000" w:themeColor="text1"/>
          <w:sz w:val="28"/>
        </w:rPr>
        <w:t>增加</w:t>
      </w:r>
      <w:r w:rsidR="002E43A1">
        <w:rPr>
          <w:rFonts w:eastAsia="標楷體" w:hint="eastAsia"/>
          <w:color w:val="000000" w:themeColor="text1"/>
          <w:sz w:val="28"/>
        </w:rPr>
        <w:t>120</w:t>
      </w:r>
      <w:r w:rsidR="007944F4" w:rsidRPr="00A0069C">
        <w:rPr>
          <w:rFonts w:eastAsia="標楷體"/>
          <w:color w:val="000000" w:themeColor="text1"/>
          <w:sz w:val="28"/>
        </w:rPr>
        <w:t>億</w:t>
      </w:r>
      <w:r w:rsidR="002E43A1">
        <w:rPr>
          <w:rFonts w:eastAsia="標楷體" w:hint="eastAsia"/>
          <w:color w:val="000000" w:themeColor="text1"/>
          <w:sz w:val="28"/>
        </w:rPr>
        <w:t>1</w:t>
      </w:r>
      <w:r w:rsidR="004F053B" w:rsidRPr="00A0069C">
        <w:rPr>
          <w:rFonts w:eastAsia="標楷體"/>
          <w:color w:val="000000" w:themeColor="text1"/>
          <w:sz w:val="28"/>
        </w:rPr>
        <w:t>,</w:t>
      </w:r>
      <w:r w:rsidR="002E43A1">
        <w:rPr>
          <w:rFonts w:eastAsia="標楷體" w:hint="eastAsia"/>
          <w:color w:val="000000" w:themeColor="text1"/>
          <w:sz w:val="28"/>
        </w:rPr>
        <w:t>323</w:t>
      </w:r>
      <w:r w:rsidR="007944F4" w:rsidRPr="00A0069C">
        <w:rPr>
          <w:rFonts w:eastAsia="標楷體"/>
          <w:color w:val="000000" w:themeColor="text1"/>
          <w:sz w:val="28"/>
        </w:rPr>
        <w:t>萬</w:t>
      </w:r>
      <w:r w:rsidR="002E43A1">
        <w:rPr>
          <w:rFonts w:eastAsia="標楷體" w:hint="eastAsia"/>
          <w:color w:val="000000" w:themeColor="text1"/>
          <w:sz w:val="28"/>
        </w:rPr>
        <w:t>8</w:t>
      </w:r>
      <w:r w:rsidR="00D814F9" w:rsidRPr="00A0069C">
        <w:rPr>
          <w:rFonts w:eastAsia="標楷體" w:hint="eastAsia"/>
          <w:color w:val="000000" w:themeColor="text1"/>
          <w:sz w:val="28"/>
        </w:rPr>
        <w:t>千</w:t>
      </w:r>
      <w:r w:rsidR="00F90CD6" w:rsidRPr="00A0069C">
        <w:rPr>
          <w:rFonts w:eastAsia="標楷體"/>
          <w:color w:val="000000" w:themeColor="text1"/>
          <w:sz w:val="28"/>
        </w:rPr>
        <w:t>元</w:t>
      </w:r>
      <w:r w:rsidR="00FA5145" w:rsidRPr="00A0069C">
        <w:rPr>
          <w:rFonts w:eastAsia="標楷體"/>
          <w:color w:val="000000" w:themeColor="text1"/>
          <w:sz w:val="28"/>
        </w:rPr>
        <w:t>，約</w:t>
      </w:r>
      <w:r w:rsidR="002E43A1">
        <w:rPr>
          <w:rFonts w:eastAsia="標楷體" w:hint="eastAsia"/>
          <w:color w:val="000000" w:themeColor="text1"/>
          <w:sz w:val="28"/>
        </w:rPr>
        <w:t>1</w:t>
      </w:r>
      <w:r w:rsidR="002E43A1" w:rsidRPr="00A0069C">
        <w:rPr>
          <w:rFonts w:eastAsia="標楷體"/>
          <w:color w:val="000000" w:themeColor="text1"/>
          <w:sz w:val="28"/>
        </w:rPr>
        <w:t>.</w:t>
      </w:r>
      <w:r w:rsidR="002E43A1">
        <w:rPr>
          <w:rFonts w:eastAsia="標楷體" w:hint="eastAsia"/>
          <w:color w:val="000000" w:themeColor="text1"/>
          <w:sz w:val="28"/>
        </w:rPr>
        <w:t>62</w:t>
      </w:r>
      <w:r w:rsidR="002E43A1" w:rsidRPr="00A0069C">
        <w:rPr>
          <w:rFonts w:eastAsia="標楷體"/>
          <w:color w:val="000000" w:themeColor="text1"/>
          <w:sz w:val="28"/>
        </w:rPr>
        <w:t>%</w:t>
      </w:r>
      <w:r w:rsidR="00FA5145" w:rsidRPr="00A0069C">
        <w:rPr>
          <w:rFonts w:eastAsia="標楷體"/>
          <w:color w:val="000000" w:themeColor="text1"/>
          <w:sz w:val="28"/>
        </w:rPr>
        <w:t>，主要係</w:t>
      </w:r>
      <w:r w:rsidR="00D814F9" w:rsidRPr="00A0069C">
        <w:rPr>
          <w:rFonts w:eastAsia="標楷體" w:hint="eastAsia"/>
          <w:color w:val="000000" w:themeColor="text1"/>
          <w:sz w:val="28"/>
        </w:rPr>
        <w:t>勞工保險老年年金領取人數增加，保險給付增加所</w:t>
      </w:r>
      <w:r w:rsidR="00D814F9" w:rsidRPr="00D814F9">
        <w:rPr>
          <w:rFonts w:eastAsia="標楷體" w:hint="eastAsia"/>
          <w:color w:val="000000" w:themeColor="text1"/>
          <w:sz w:val="28"/>
        </w:rPr>
        <w:t>致</w:t>
      </w:r>
      <w:r w:rsidR="00FA5145" w:rsidRPr="00D62C1C">
        <w:rPr>
          <w:rFonts w:eastAsia="標楷體"/>
          <w:color w:val="000000" w:themeColor="text1"/>
          <w:sz w:val="28"/>
        </w:rPr>
        <w:t>。</w:t>
      </w:r>
    </w:p>
    <w:p w14:paraId="4877D078" w14:textId="7FCC3E0C" w:rsidR="00C43FE7" w:rsidRPr="00D62C1C" w:rsidRDefault="00C43FE7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lastRenderedPageBreak/>
        <w:t>本年度業務外收入</w:t>
      </w:r>
      <w:r w:rsidR="00AE5E65">
        <w:rPr>
          <w:rFonts w:eastAsia="標楷體" w:hint="eastAsia"/>
          <w:color w:val="000000" w:themeColor="text1"/>
          <w:sz w:val="28"/>
        </w:rPr>
        <w:t>3</w:t>
      </w:r>
      <w:r w:rsidR="00792A1A" w:rsidRPr="00D62C1C">
        <w:rPr>
          <w:rFonts w:eastAsia="標楷體"/>
          <w:color w:val="000000" w:themeColor="text1"/>
          <w:sz w:val="28"/>
        </w:rPr>
        <w:t>億</w:t>
      </w:r>
      <w:r w:rsidR="00AE5E65">
        <w:rPr>
          <w:rFonts w:eastAsia="標楷體" w:hint="eastAsia"/>
          <w:color w:val="000000" w:themeColor="text1"/>
          <w:sz w:val="28"/>
        </w:rPr>
        <w:t>8</w:t>
      </w:r>
      <w:r w:rsidR="00EC45CF" w:rsidRPr="00D62C1C">
        <w:rPr>
          <w:rFonts w:eastAsia="標楷體"/>
          <w:color w:val="000000" w:themeColor="text1"/>
          <w:sz w:val="28"/>
        </w:rPr>
        <w:t>,</w:t>
      </w:r>
      <w:r w:rsidR="002E43A1">
        <w:rPr>
          <w:rFonts w:eastAsia="標楷體" w:hint="eastAsia"/>
          <w:color w:val="000000" w:themeColor="text1"/>
          <w:sz w:val="28"/>
        </w:rPr>
        <w:t>039</w:t>
      </w:r>
      <w:r w:rsidRPr="00D62C1C">
        <w:rPr>
          <w:rFonts w:eastAsia="標楷體"/>
          <w:color w:val="000000" w:themeColor="text1"/>
          <w:sz w:val="28"/>
        </w:rPr>
        <w:t>萬</w:t>
      </w:r>
      <w:r w:rsidR="002E43A1">
        <w:rPr>
          <w:rFonts w:eastAsia="標楷體" w:hint="eastAsia"/>
          <w:color w:val="000000" w:themeColor="text1"/>
          <w:sz w:val="28"/>
        </w:rPr>
        <w:t>1</w:t>
      </w:r>
      <w:r w:rsidR="0043646B" w:rsidRPr="00D62C1C">
        <w:rPr>
          <w:rFonts w:eastAsia="標楷體" w:hint="eastAsia"/>
          <w:color w:val="000000" w:themeColor="text1"/>
          <w:sz w:val="28"/>
        </w:rPr>
        <w:t>千</w:t>
      </w:r>
      <w:r w:rsidRPr="00D62C1C">
        <w:rPr>
          <w:rFonts w:eastAsia="標楷體"/>
          <w:color w:val="000000" w:themeColor="text1"/>
          <w:sz w:val="28"/>
        </w:rPr>
        <w:t>元，較上年度預算數</w:t>
      </w:r>
      <w:r w:rsidR="002E43A1">
        <w:rPr>
          <w:rFonts w:eastAsia="標楷體" w:hint="eastAsia"/>
          <w:color w:val="000000" w:themeColor="text1"/>
          <w:sz w:val="28"/>
        </w:rPr>
        <w:t>3</w:t>
      </w:r>
      <w:r w:rsidR="002E43A1" w:rsidRPr="00D62C1C">
        <w:rPr>
          <w:rFonts w:eastAsia="標楷體"/>
          <w:color w:val="000000" w:themeColor="text1"/>
          <w:sz w:val="28"/>
        </w:rPr>
        <w:t>億</w:t>
      </w:r>
      <w:r w:rsidR="002E43A1">
        <w:rPr>
          <w:rFonts w:eastAsia="標楷體" w:hint="eastAsia"/>
          <w:color w:val="000000" w:themeColor="text1"/>
          <w:sz w:val="28"/>
        </w:rPr>
        <w:t>8</w:t>
      </w:r>
      <w:r w:rsidR="002E43A1" w:rsidRPr="00D62C1C">
        <w:rPr>
          <w:rFonts w:eastAsia="標楷體"/>
          <w:color w:val="000000" w:themeColor="text1"/>
          <w:sz w:val="28"/>
        </w:rPr>
        <w:t>,</w:t>
      </w:r>
      <w:r w:rsidR="002E43A1">
        <w:rPr>
          <w:rFonts w:eastAsia="標楷體" w:hint="eastAsia"/>
          <w:color w:val="000000" w:themeColor="text1"/>
          <w:sz w:val="28"/>
        </w:rPr>
        <w:t>153</w:t>
      </w:r>
      <w:r w:rsidR="002E43A1" w:rsidRPr="00D62C1C">
        <w:rPr>
          <w:rFonts w:eastAsia="標楷體"/>
          <w:color w:val="000000" w:themeColor="text1"/>
          <w:sz w:val="28"/>
        </w:rPr>
        <w:t>萬</w:t>
      </w:r>
      <w:r w:rsidR="002E43A1">
        <w:rPr>
          <w:rFonts w:eastAsia="標楷體" w:hint="eastAsia"/>
          <w:color w:val="000000" w:themeColor="text1"/>
          <w:sz w:val="28"/>
        </w:rPr>
        <w:t>8</w:t>
      </w:r>
      <w:r w:rsidR="002E43A1" w:rsidRPr="00D62C1C">
        <w:rPr>
          <w:rFonts w:eastAsia="標楷體" w:hint="eastAsia"/>
          <w:color w:val="000000" w:themeColor="text1"/>
          <w:sz w:val="28"/>
        </w:rPr>
        <w:t>千</w:t>
      </w:r>
      <w:r w:rsidR="002E43A1" w:rsidRPr="00D62C1C">
        <w:rPr>
          <w:rFonts w:eastAsia="標楷體"/>
          <w:color w:val="000000" w:themeColor="text1"/>
          <w:sz w:val="28"/>
        </w:rPr>
        <w:t>元</w:t>
      </w:r>
      <w:r w:rsidR="000A16EE" w:rsidRPr="00D62C1C">
        <w:rPr>
          <w:rFonts w:eastAsia="標楷體"/>
          <w:color w:val="000000" w:themeColor="text1"/>
          <w:sz w:val="28"/>
        </w:rPr>
        <w:t>，</w:t>
      </w:r>
      <w:r w:rsidR="002E43A1">
        <w:rPr>
          <w:rFonts w:eastAsia="標楷體" w:hint="eastAsia"/>
          <w:color w:val="000000" w:themeColor="text1"/>
          <w:sz w:val="28"/>
        </w:rPr>
        <w:t>減少</w:t>
      </w:r>
      <w:r w:rsidR="002E43A1">
        <w:rPr>
          <w:rFonts w:eastAsia="標楷體" w:hint="eastAsia"/>
          <w:color w:val="000000" w:themeColor="text1"/>
          <w:sz w:val="28"/>
        </w:rPr>
        <w:t>114</w:t>
      </w:r>
      <w:r w:rsidRPr="00D62C1C">
        <w:rPr>
          <w:rFonts w:eastAsia="標楷體"/>
          <w:color w:val="000000" w:themeColor="text1"/>
          <w:sz w:val="28"/>
        </w:rPr>
        <w:t>萬</w:t>
      </w:r>
      <w:r w:rsidR="002E43A1">
        <w:rPr>
          <w:rFonts w:eastAsia="標楷體" w:hint="eastAsia"/>
          <w:color w:val="000000" w:themeColor="text1"/>
          <w:sz w:val="28"/>
        </w:rPr>
        <w:t>7</w:t>
      </w:r>
      <w:r w:rsidRPr="00D62C1C">
        <w:rPr>
          <w:rFonts w:eastAsia="標楷體"/>
          <w:color w:val="000000" w:themeColor="text1"/>
          <w:sz w:val="28"/>
        </w:rPr>
        <w:t>千元，約</w:t>
      </w:r>
      <w:r w:rsidR="002E43A1">
        <w:rPr>
          <w:rFonts w:eastAsia="標楷體" w:hint="eastAsia"/>
          <w:color w:val="000000" w:themeColor="text1"/>
          <w:sz w:val="28"/>
        </w:rPr>
        <w:t>0.3</w:t>
      </w:r>
      <w:r w:rsidR="00D11DD8">
        <w:rPr>
          <w:rFonts w:eastAsia="標楷體" w:hint="eastAsia"/>
          <w:color w:val="000000" w:themeColor="text1"/>
          <w:sz w:val="28"/>
        </w:rPr>
        <w:t>0</w:t>
      </w:r>
      <w:r w:rsidRPr="00D62C1C">
        <w:rPr>
          <w:rFonts w:eastAsia="標楷體"/>
          <w:color w:val="000000" w:themeColor="text1"/>
          <w:sz w:val="28"/>
        </w:rPr>
        <w:t>%</w:t>
      </w:r>
      <w:r w:rsidRPr="00D62C1C">
        <w:rPr>
          <w:rFonts w:eastAsia="標楷體"/>
          <w:color w:val="000000" w:themeColor="text1"/>
          <w:sz w:val="28"/>
        </w:rPr>
        <w:t>，主要</w:t>
      </w:r>
      <w:proofErr w:type="gramStart"/>
      <w:r w:rsidRPr="00D62C1C">
        <w:rPr>
          <w:rFonts w:eastAsia="標楷體"/>
          <w:color w:val="000000" w:themeColor="text1"/>
          <w:sz w:val="28"/>
        </w:rPr>
        <w:t>係</w:t>
      </w:r>
      <w:r w:rsidR="00B45C4A">
        <w:rPr>
          <w:rFonts w:eastAsia="標楷體" w:hint="eastAsia"/>
          <w:color w:val="000000" w:themeColor="text1"/>
          <w:sz w:val="28"/>
        </w:rPr>
        <w:t>災保</w:t>
      </w:r>
      <w:proofErr w:type="gramEnd"/>
      <w:r w:rsidR="00B45C4A">
        <w:rPr>
          <w:rFonts w:eastAsia="標楷體" w:hint="eastAsia"/>
          <w:color w:val="000000" w:themeColor="text1"/>
          <w:sz w:val="28"/>
        </w:rPr>
        <w:t>及保護違規罰款收入減少所致</w:t>
      </w:r>
      <w:r w:rsidR="002E43A1" w:rsidRPr="002E43A1">
        <w:rPr>
          <w:rFonts w:eastAsia="標楷體" w:hint="eastAsia"/>
          <w:color w:val="000000" w:themeColor="text1"/>
          <w:sz w:val="28"/>
          <w:lang w:eastAsia="zh-HK"/>
        </w:rPr>
        <w:t>。</w:t>
      </w:r>
    </w:p>
    <w:p w14:paraId="378561C4" w14:textId="00D22C28" w:rsidR="00CE6419" w:rsidRPr="00D62C1C" w:rsidRDefault="00C43FE7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lang w:eastAsia="zh-HK"/>
        </w:rPr>
      </w:pPr>
      <w:r w:rsidRPr="00D62C1C">
        <w:rPr>
          <w:rFonts w:eastAsia="標楷體"/>
          <w:color w:val="000000" w:themeColor="text1"/>
          <w:sz w:val="28"/>
        </w:rPr>
        <w:t>本年度業務外費用</w:t>
      </w:r>
      <w:r w:rsidR="002E43A1">
        <w:rPr>
          <w:rFonts w:eastAsia="標楷體" w:hint="eastAsia"/>
          <w:color w:val="000000" w:themeColor="text1"/>
          <w:sz w:val="28"/>
        </w:rPr>
        <w:t>80</w:t>
      </w:r>
      <w:r w:rsidR="00CE6419" w:rsidRPr="00D62C1C">
        <w:rPr>
          <w:rFonts w:eastAsia="標楷體"/>
          <w:color w:val="000000" w:themeColor="text1"/>
          <w:sz w:val="28"/>
        </w:rPr>
        <w:t>萬</w:t>
      </w:r>
      <w:r w:rsidR="002E43A1">
        <w:rPr>
          <w:rFonts w:eastAsia="標楷體" w:hint="eastAsia"/>
          <w:color w:val="000000" w:themeColor="text1"/>
          <w:sz w:val="28"/>
        </w:rPr>
        <w:t>1</w:t>
      </w:r>
      <w:r w:rsidR="002F1BA5" w:rsidRPr="00D62C1C">
        <w:rPr>
          <w:rFonts w:eastAsia="標楷體"/>
          <w:color w:val="000000" w:themeColor="text1"/>
          <w:sz w:val="28"/>
        </w:rPr>
        <w:t>千</w:t>
      </w:r>
      <w:r w:rsidR="00CE6419" w:rsidRPr="00D62C1C">
        <w:rPr>
          <w:rFonts w:eastAsia="標楷體"/>
          <w:color w:val="000000" w:themeColor="text1"/>
          <w:sz w:val="28"/>
        </w:rPr>
        <w:t>元，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較上年度</w:t>
      </w:r>
      <w:r w:rsidR="002C1054" w:rsidRPr="00D62C1C">
        <w:rPr>
          <w:rFonts w:eastAsia="標楷體" w:hint="eastAsia"/>
          <w:color w:val="000000" w:themeColor="text1"/>
          <w:sz w:val="28"/>
          <w:lang w:eastAsia="zh-HK"/>
        </w:rPr>
        <w:t>預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算數</w:t>
      </w:r>
      <w:r w:rsidR="002E43A1">
        <w:rPr>
          <w:rFonts w:eastAsia="標楷體" w:hint="eastAsia"/>
          <w:color w:val="000000" w:themeColor="text1"/>
          <w:sz w:val="28"/>
        </w:rPr>
        <w:t>67</w:t>
      </w:r>
      <w:r w:rsidR="002E43A1" w:rsidRPr="00D62C1C">
        <w:rPr>
          <w:rFonts w:eastAsia="標楷體"/>
          <w:color w:val="000000" w:themeColor="text1"/>
          <w:sz w:val="28"/>
        </w:rPr>
        <w:t>萬</w:t>
      </w:r>
      <w:r w:rsidR="002E43A1">
        <w:rPr>
          <w:rFonts w:eastAsia="標楷體" w:hint="eastAsia"/>
          <w:color w:val="000000" w:themeColor="text1"/>
          <w:sz w:val="28"/>
        </w:rPr>
        <w:t>3</w:t>
      </w:r>
      <w:r w:rsidR="002E43A1" w:rsidRPr="00D62C1C">
        <w:rPr>
          <w:rFonts w:eastAsia="標楷體"/>
          <w:color w:val="000000" w:themeColor="text1"/>
          <w:sz w:val="28"/>
        </w:rPr>
        <w:t>千元</w:t>
      </w:r>
      <w:r w:rsidR="00EC45CF" w:rsidRPr="00D62C1C">
        <w:rPr>
          <w:rFonts w:ascii="標楷體" w:eastAsia="標楷體" w:hAnsi="標楷體" w:hint="eastAsia"/>
          <w:color w:val="000000" w:themeColor="text1"/>
          <w:sz w:val="28"/>
          <w:lang w:eastAsia="zh-HK"/>
        </w:rPr>
        <w:t>，</w:t>
      </w:r>
      <w:r w:rsidR="002E43A1">
        <w:rPr>
          <w:rFonts w:eastAsia="標楷體" w:hint="eastAsia"/>
          <w:color w:val="000000" w:themeColor="text1"/>
          <w:sz w:val="28"/>
        </w:rPr>
        <w:t>增加</w:t>
      </w:r>
      <w:r w:rsidR="002E43A1">
        <w:rPr>
          <w:rFonts w:eastAsia="標楷體" w:hint="eastAsia"/>
          <w:color w:val="000000" w:themeColor="text1"/>
          <w:sz w:val="28"/>
        </w:rPr>
        <w:t>12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萬</w:t>
      </w:r>
      <w:r w:rsidR="002E43A1">
        <w:rPr>
          <w:rFonts w:eastAsia="標楷體" w:hint="eastAsia"/>
          <w:color w:val="000000" w:themeColor="text1"/>
          <w:sz w:val="28"/>
        </w:rPr>
        <w:t>8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千元，約</w:t>
      </w:r>
      <w:r w:rsidR="002E43A1">
        <w:rPr>
          <w:rFonts w:eastAsia="標楷體" w:hint="eastAsia"/>
          <w:color w:val="000000" w:themeColor="text1"/>
          <w:sz w:val="28"/>
        </w:rPr>
        <w:t>19.02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%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，主要</w:t>
      </w:r>
      <w:proofErr w:type="gramStart"/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係</w:t>
      </w:r>
      <w:r w:rsidR="00D84FA0">
        <w:rPr>
          <w:rFonts w:eastAsia="標楷體" w:hint="eastAsia"/>
          <w:color w:val="000000" w:themeColor="text1"/>
          <w:sz w:val="28"/>
          <w:lang w:eastAsia="zh-HK"/>
        </w:rPr>
        <w:t>災保</w:t>
      </w:r>
      <w:proofErr w:type="gramEnd"/>
      <w:r w:rsidR="00D84FA0">
        <w:rPr>
          <w:rFonts w:eastAsia="標楷體" w:hint="eastAsia"/>
          <w:color w:val="000000" w:themeColor="text1"/>
          <w:sz w:val="28"/>
          <w:lang w:eastAsia="zh-HK"/>
        </w:rPr>
        <w:t>及保護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雜項費用</w:t>
      </w:r>
      <w:r w:rsidR="00D84FA0">
        <w:rPr>
          <w:rFonts w:eastAsia="標楷體" w:hint="eastAsia"/>
          <w:color w:val="000000" w:themeColor="text1"/>
          <w:sz w:val="28"/>
          <w:lang w:eastAsia="zh-HK"/>
        </w:rPr>
        <w:t>增加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所致</w:t>
      </w:r>
      <w:r w:rsidR="000A2C5F" w:rsidRPr="00D62C1C">
        <w:rPr>
          <w:rFonts w:eastAsia="標楷體" w:hint="eastAsia"/>
          <w:color w:val="000000" w:themeColor="text1"/>
          <w:sz w:val="28"/>
          <w:lang w:eastAsia="zh-HK"/>
        </w:rPr>
        <w:t>。</w:t>
      </w:r>
    </w:p>
    <w:p w14:paraId="13046257" w14:textId="01E8E7CD" w:rsidR="008F4B47" w:rsidRPr="00D62C1C" w:rsidRDefault="00D37763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業務總收支相抵後，</w:t>
      </w:r>
      <w:proofErr w:type="gramStart"/>
      <w:r w:rsidRPr="00D62C1C">
        <w:rPr>
          <w:rFonts w:eastAsia="標楷體"/>
          <w:color w:val="000000" w:themeColor="text1"/>
          <w:sz w:val="28"/>
        </w:rPr>
        <w:t>賸餘</w:t>
      </w:r>
      <w:r w:rsidR="00306FFF" w:rsidRPr="00D62C1C">
        <w:rPr>
          <w:rFonts w:eastAsia="標楷體" w:hint="eastAsia"/>
          <w:color w:val="000000" w:themeColor="text1"/>
          <w:sz w:val="28"/>
        </w:rPr>
        <w:t>無列數</w:t>
      </w:r>
      <w:proofErr w:type="gramEnd"/>
      <w:r w:rsidRPr="00D62C1C">
        <w:rPr>
          <w:rFonts w:eastAsia="標楷體"/>
          <w:color w:val="000000" w:themeColor="text1"/>
          <w:sz w:val="28"/>
        </w:rPr>
        <w:t>，係依勞工保險條例、就業保險法</w:t>
      </w:r>
      <w:r w:rsidRPr="00D62C1C">
        <w:rPr>
          <w:rFonts w:eastAsia="標楷體" w:hint="eastAsia"/>
          <w:color w:val="000000" w:themeColor="text1"/>
          <w:sz w:val="28"/>
        </w:rPr>
        <w:t>、勞工職業災害保險及保護法</w:t>
      </w:r>
      <w:r w:rsidRPr="00D62C1C">
        <w:rPr>
          <w:rFonts w:eastAsia="標楷體"/>
          <w:color w:val="000000" w:themeColor="text1"/>
          <w:sz w:val="28"/>
        </w:rPr>
        <w:t>規定，各類保險之保險費及其運用收益等收入，除作為</w:t>
      </w:r>
      <w:r w:rsidR="006E173B" w:rsidRPr="00D62C1C">
        <w:rPr>
          <w:rFonts w:eastAsia="標楷體"/>
          <w:color w:val="000000" w:themeColor="text1"/>
          <w:sz w:val="28"/>
        </w:rPr>
        <w:t>保險給付等</w:t>
      </w:r>
      <w:r w:rsidR="00FE0834" w:rsidRPr="00D62C1C">
        <w:rPr>
          <w:rFonts w:eastAsia="標楷體" w:hint="eastAsia"/>
          <w:color w:val="000000" w:themeColor="text1"/>
          <w:sz w:val="28"/>
        </w:rPr>
        <w:t>經費</w:t>
      </w:r>
      <w:r w:rsidRPr="00D62C1C">
        <w:rPr>
          <w:rFonts w:eastAsia="標楷體"/>
          <w:color w:val="000000" w:themeColor="text1"/>
          <w:sz w:val="28"/>
        </w:rPr>
        <w:t>外，不得移作他用，故本年度勞工保險、就業保險</w:t>
      </w:r>
      <w:r w:rsidRPr="00D62C1C">
        <w:rPr>
          <w:rFonts w:eastAsia="標楷體" w:hint="eastAsia"/>
          <w:color w:val="000000" w:themeColor="text1"/>
          <w:sz w:val="28"/>
        </w:rPr>
        <w:t>、</w:t>
      </w:r>
      <w:proofErr w:type="gramStart"/>
      <w:r w:rsidR="009C0A6C">
        <w:rPr>
          <w:rFonts w:eastAsia="標楷體" w:hint="eastAsia"/>
          <w:color w:val="000000" w:themeColor="text1"/>
          <w:sz w:val="28"/>
        </w:rPr>
        <w:t>災保及</w:t>
      </w:r>
      <w:proofErr w:type="gramEnd"/>
      <w:r w:rsidR="009C0A6C">
        <w:rPr>
          <w:rFonts w:eastAsia="標楷體" w:hint="eastAsia"/>
          <w:color w:val="000000" w:themeColor="text1"/>
          <w:sz w:val="28"/>
        </w:rPr>
        <w:t>保護</w:t>
      </w:r>
      <w:r w:rsidRPr="00D62C1C">
        <w:rPr>
          <w:rFonts w:eastAsia="標楷體"/>
          <w:color w:val="000000" w:themeColor="text1"/>
          <w:sz w:val="28"/>
        </w:rPr>
        <w:t>業務之收支餘額，悉數提存準備</w:t>
      </w:r>
      <w:r w:rsidR="006A4B98" w:rsidRPr="00D62C1C">
        <w:rPr>
          <w:rFonts w:eastAsia="標楷體"/>
          <w:color w:val="000000" w:themeColor="text1"/>
          <w:sz w:val="28"/>
        </w:rPr>
        <w:t>。</w:t>
      </w:r>
      <w:r w:rsidRPr="00D62C1C">
        <w:rPr>
          <w:rFonts w:eastAsia="標楷體"/>
          <w:color w:val="000000" w:themeColor="text1"/>
          <w:sz w:val="28"/>
        </w:rPr>
        <w:t>另依農民健康保險條例規定，</w:t>
      </w:r>
      <w:r w:rsidR="006A6930" w:rsidRPr="00D62C1C">
        <w:rPr>
          <w:rFonts w:eastAsia="標楷體" w:hAnsi="標楷體" w:hint="eastAsia"/>
          <w:color w:val="000000" w:themeColor="text1"/>
          <w:sz w:val="28"/>
        </w:rPr>
        <w:t>農保及</w:t>
      </w:r>
      <w:proofErr w:type="gramStart"/>
      <w:r w:rsidR="006A6930" w:rsidRPr="00D62C1C">
        <w:rPr>
          <w:rFonts w:eastAsia="標楷體" w:hAnsi="標楷體" w:hint="eastAsia"/>
          <w:color w:val="000000" w:themeColor="text1"/>
          <w:sz w:val="28"/>
        </w:rPr>
        <w:t>農職保</w:t>
      </w:r>
      <w:proofErr w:type="gramEnd"/>
      <w:r w:rsidRPr="00D62C1C">
        <w:rPr>
          <w:rFonts w:eastAsia="標楷體"/>
          <w:color w:val="000000" w:themeColor="text1"/>
          <w:sz w:val="28"/>
        </w:rPr>
        <w:t>虧損由政府編列預算支應。</w:t>
      </w:r>
    </w:p>
    <w:p w14:paraId="2A3D57AF" w14:textId="6F858891" w:rsidR="0012742C" w:rsidRDefault="0012742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本年度</w:t>
      </w:r>
      <w:r w:rsidR="00245D22" w:rsidRPr="00D62C1C">
        <w:rPr>
          <w:rFonts w:eastAsia="標楷體"/>
          <w:color w:val="000000" w:themeColor="text1"/>
          <w:sz w:val="28"/>
        </w:rPr>
        <w:t>及</w:t>
      </w:r>
      <w:r w:rsidRPr="00D62C1C">
        <w:rPr>
          <w:rFonts w:eastAsia="標楷體"/>
          <w:color w:val="000000" w:themeColor="text1"/>
          <w:sz w:val="28"/>
        </w:rPr>
        <w:t>最近</w:t>
      </w:r>
      <w:r w:rsidR="005A1C69" w:rsidRPr="00D62C1C">
        <w:rPr>
          <w:rFonts w:eastAsia="標楷體"/>
          <w:color w:val="000000" w:themeColor="text1"/>
          <w:sz w:val="28"/>
        </w:rPr>
        <w:t>5</w:t>
      </w:r>
      <w:r w:rsidRPr="00D62C1C">
        <w:rPr>
          <w:rFonts w:eastAsia="標楷體"/>
          <w:color w:val="000000" w:themeColor="text1"/>
          <w:sz w:val="28"/>
        </w:rPr>
        <w:t>年</w:t>
      </w:r>
      <w:r w:rsidR="006A6503" w:rsidRPr="00D62C1C">
        <w:rPr>
          <w:rFonts w:eastAsia="標楷體"/>
          <w:color w:val="000000" w:themeColor="text1"/>
          <w:sz w:val="28"/>
        </w:rPr>
        <w:t>收入、成本與費用及賸餘</w:t>
      </w:r>
      <w:r w:rsidRPr="00D62C1C">
        <w:rPr>
          <w:rFonts w:eastAsia="標楷體"/>
          <w:color w:val="000000" w:themeColor="text1"/>
          <w:sz w:val="28"/>
        </w:rPr>
        <w:t>圖表，詳圖</w:t>
      </w:r>
      <w:r w:rsidRPr="00D62C1C">
        <w:rPr>
          <w:rFonts w:eastAsia="標楷體"/>
          <w:color w:val="000000" w:themeColor="text1"/>
          <w:sz w:val="28"/>
        </w:rPr>
        <w:t>1</w:t>
      </w:r>
      <w:r w:rsidRPr="00D62C1C">
        <w:rPr>
          <w:rFonts w:eastAsia="標楷體"/>
          <w:color w:val="000000" w:themeColor="text1"/>
          <w:sz w:val="28"/>
        </w:rPr>
        <w:t>、</w:t>
      </w:r>
      <w:r w:rsidRPr="00D62C1C">
        <w:rPr>
          <w:rFonts w:eastAsia="標楷體"/>
          <w:color w:val="000000" w:themeColor="text1"/>
          <w:sz w:val="28"/>
        </w:rPr>
        <w:t>2</w:t>
      </w:r>
      <w:r w:rsidRPr="00D62C1C">
        <w:rPr>
          <w:rFonts w:eastAsia="標楷體"/>
          <w:color w:val="000000" w:themeColor="text1"/>
          <w:sz w:val="28"/>
        </w:rPr>
        <w:t>。</w:t>
      </w:r>
    </w:p>
    <w:p w14:paraId="70D5067A" w14:textId="1C40C5EE" w:rsidR="007024F0" w:rsidRPr="00D62C1C" w:rsidRDefault="00F92D25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F92D25">
        <w:rPr>
          <w:rFonts w:eastAsia="標楷體" w:hint="eastAsia"/>
          <w:color w:val="000000" w:themeColor="text1"/>
          <w:sz w:val="28"/>
        </w:rPr>
        <w:t>匯率走勢受各期間國內外實際經濟情勢及國際金融市場</w:t>
      </w:r>
      <w:r w:rsidR="00246EA2">
        <w:rPr>
          <w:rFonts w:eastAsia="標楷體" w:hint="eastAsia"/>
          <w:color w:val="000000" w:themeColor="text1"/>
          <w:sz w:val="28"/>
        </w:rPr>
        <w:t>等</w:t>
      </w:r>
      <w:r w:rsidRPr="00F92D25">
        <w:rPr>
          <w:rFonts w:eastAsia="標楷體" w:hint="eastAsia"/>
          <w:color w:val="000000" w:themeColor="text1"/>
          <w:sz w:val="28"/>
        </w:rPr>
        <w:t>因素影響，每年不同幣別相對升貶情況不一且差異甚</w:t>
      </w:r>
      <w:proofErr w:type="gramStart"/>
      <w:r w:rsidRPr="00F92D25">
        <w:rPr>
          <w:rFonts w:eastAsia="標楷體" w:hint="eastAsia"/>
          <w:color w:val="000000" w:themeColor="text1"/>
          <w:sz w:val="28"/>
        </w:rPr>
        <w:t>鉅</w:t>
      </w:r>
      <w:proofErr w:type="gramEnd"/>
      <w:r w:rsidRPr="00F92D25">
        <w:rPr>
          <w:rFonts w:eastAsia="標楷體" w:hint="eastAsia"/>
          <w:color w:val="000000" w:themeColor="text1"/>
          <w:sz w:val="28"/>
        </w:rPr>
        <w:t>，無固定趨勢可循，</w:t>
      </w:r>
      <w:proofErr w:type="gramStart"/>
      <w:r w:rsidRPr="00F92D25">
        <w:rPr>
          <w:rFonts w:eastAsia="標楷體" w:hint="eastAsia"/>
          <w:color w:val="000000" w:themeColor="text1"/>
          <w:sz w:val="28"/>
        </w:rPr>
        <w:t>爰</w:t>
      </w:r>
      <w:proofErr w:type="gramEnd"/>
      <w:r w:rsidRPr="00F92D25">
        <w:rPr>
          <w:rFonts w:eastAsia="標楷體" w:hint="eastAsia"/>
          <w:color w:val="000000" w:themeColor="text1"/>
          <w:sz w:val="28"/>
        </w:rPr>
        <w:t>兌換損益未編列預算。有關兌換賸餘及兌換短</w:t>
      </w:r>
      <w:proofErr w:type="gramStart"/>
      <w:r w:rsidRPr="00F92D25">
        <w:rPr>
          <w:rFonts w:eastAsia="標楷體" w:hint="eastAsia"/>
          <w:color w:val="000000" w:themeColor="text1"/>
          <w:sz w:val="28"/>
        </w:rPr>
        <w:t>絀</w:t>
      </w:r>
      <w:proofErr w:type="gramEnd"/>
      <w:r w:rsidRPr="00F92D25">
        <w:rPr>
          <w:rFonts w:eastAsia="標楷體" w:hint="eastAsia"/>
          <w:color w:val="000000" w:themeColor="text1"/>
          <w:sz w:val="28"/>
        </w:rPr>
        <w:t>之實際情形，業於本基金各年度決算書表中載明</w:t>
      </w:r>
      <w:r w:rsidR="007024F0" w:rsidRPr="007024F0">
        <w:rPr>
          <w:rFonts w:eastAsia="標楷體" w:hint="eastAsia"/>
          <w:color w:val="000000" w:themeColor="text1"/>
          <w:sz w:val="28"/>
        </w:rPr>
        <w:t>。</w:t>
      </w:r>
    </w:p>
    <w:p w14:paraId="0E599145" w14:textId="77777777" w:rsidR="008F4B47" w:rsidRPr="00D62C1C" w:rsidRDefault="008F4B4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二、餘</w:t>
      </w:r>
      <w:proofErr w:type="gramStart"/>
      <w:r w:rsidRPr="00D62C1C">
        <w:rPr>
          <w:rFonts w:eastAsia="標楷體"/>
          <w:color w:val="000000" w:themeColor="text1"/>
          <w:sz w:val="28"/>
        </w:rPr>
        <w:t>絀</w:t>
      </w:r>
      <w:proofErr w:type="gramEnd"/>
      <w:r w:rsidRPr="00D62C1C">
        <w:rPr>
          <w:rFonts w:eastAsia="標楷體"/>
          <w:color w:val="000000" w:themeColor="text1"/>
          <w:sz w:val="28"/>
        </w:rPr>
        <w:t>撥補之預計：</w:t>
      </w:r>
      <w:r w:rsidR="00F97B4D" w:rsidRPr="00D62C1C">
        <w:rPr>
          <w:rFonts w:eastAsia="標楷體"/>
          <w:color w:val="000000" w:themeColor="text1"/>
          <w:sz w:val="28"/>
        </w:rPr>
        <w:t>本年度預算</w:t>
      </w:r>
      <w:proofErr w:type="gramStart"/>
      <w:r w:rsidR="00F97B4D" w:rsidRPr="00D62C1C">
        <w:rPr>
          <w:rFonts w:eastAsia="標楷體"/>
          <w:color w:val="000000" w:themeColor="text1"/>
          <w:sz w:val="28"/>
        </w:rPr>
        <w:t>賸餘</w:t>
      </w:r>
      <w:r w:rsidR="00C872F5" w:rsidRPr="00D62C1C">
        <w:rPr>
          <w:rFonts w:eastAsia="標楷體" w:hint="eastAsia"/>
          <w:color w:val="000000" w:themeColor="text1"/>
          <w:sz w:val="28"/>
        </w:rPr>
        <w:t>無列數</w:t>
      </w:r>
      <w:proofErr w:type="gramEnd"/>
      <w:r w:rsidR="00F97B4D" w:rsidRPr="00D62C1C">
        <w:rPr>
          <w:rFonts w:eastAsia="標楷體"/>
          <w:color w:val="000000" w:themeColor="text1"/>
          <w:sz w:val="28"/>
        </w:rPr>
        <w:t>，故無撥補事項</w:t>
      </w:r>
      <w:r w:rsidR="00CD6E10" w:rsidRPr="00D62C1C">
        <w:rPr>
          <w:rFonts w:eastAsia="標楷體"/>
          <w:color w:val="000000" w:themeColor="text1"/>
          <w:sz w:val="28"/>
        </w:rPr>
        <w:t>。</w:t>
      </w:r>
    </w:p>
    <w:p w14:paraId="1D26BC7D" w14:textId="77777777" w:rsidR="008F4B47" w:rsidRPr="00920798" w:rsidRDefault="008F4B4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920798">
        <w:rPr>
          <w:rFonts w:eastAsia="標楷體"/>
          <w:color w:val="000000" w:themeColor="text1"/>
          <w:sz w:val="28"/>
        </w:rPr>
        <w:t>三、現金流量之預計：</w:t>
      </w:r>
    </w:p>
    <w:p w14:paraId="7219D8A1" w14:textId="33B3E2BF" w:rsidR="004E47CD" w:rsidRPr="00687ABB" w:rsidRDefault="00F41E8D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</w:rPr>
        <w:t>預計業務活動之淨現金流</w:t>
      </w:r>
      <w:r w:rsidR="009617C8" w:rsidRPr="00687ABB">
        <w:rPr>
          <w:rFonts w:eastAsia="標楷體" w:hint="eastAsia"/>
          <w:color w:val="000000" w:themeColor="text1"/>
          <w:sz w:val="28"/>
        </w:rPr>
        <w:t>入</w:t>
      </w:r>
      <w:r w:rsidR="00834642">
        <w:rPr>
          <w:rFonts w:eastAsia="標楷體" w:hint="eastAsia"/>
          <w:color w:val="000000" w:themeColor="text1"/>
          <w:sz w:val="28"/>
        </w:rPr>
        <w:t>3</w:t>
      </w:r>
      <w:r w:rsidR="00D32D19">
        <w:rPr>
          <w:rFonts w:eastAsia="標楷體" w:hint="eastAsia"/>
          <w:color w:val="000000" w:themeColor="text1"/>
          <w:sz w:val="28"/>
        </w:rPr>
        <w:t>5</w:t>
      </w:r>
      <w:r w:rsidR="008F4B47" w:rsidRPr="00687ABB">
        <w:rPr>
          <w:rFonts w:eastAsia="標楷體"/>
          <w:color w:val="000000" w:themeColor="text1"/>
          <w:sz w:val="28"/>
        </w:rPr>
        <w:t>億</w:t>
      </w:r>
      <w:r w:rsidR="00D32D19">
        <w:rPr>
          <w:rFonts w:eastAsia="標楷體" w:hint="eastAsia"/>
          <w:color w:val="000000" w:themeColor="text1"/>
          <w:sz w:val="28"/>
        </w:rPr>
        <w:t>1</w:t>
      </w:r>
      <w:r w:rsidR="008277D4" w:rsidRPr="00687ABB">
        <w:rPr>
          <w:rFonts w:eastAsia="標楷體"/>
          <w:color w:val="000000" w:themeColor="text1"/>
          <w:sz w:val="28"/>
        </w:rPr>
        <w:t>,</w:t>
      </w:r>
      <w:r w:rsidR="00D32D19">
        <w:rPr>
          <w:rFonts w:eastAsia="標楷體" w:hint="eastAsia"/>
          <w:color w:val="000000" w:themeColor="text1"/>
          <w:sz w:val="28"/>
        </w:rPr>
        <w:t>307</w:t>
      </w:r>
      <w:r w:rsidR="009C1F0E" w:rsidRPr="00687ABB">
        <w:rPr>
          <w:rFonts w:eastAsia="標楷體" w:hint="eastAsia"/>
          <w:color w:val="000000" w:themeColor="text1"/>
          <w:sz w:val="28"/>
        </w:rPr>
        <w:t>萬</w:t>
      </w:r>
      <w:r w:rsidR="00D32D19">
        <w:rPr>
          <w:rFonts w:eastAsia="標楷體" w:hint="eastAsia"/>
          <w:color w:val="000000" w:themeColor="text1"/>
          <w:sz w:val="28"/>
        </w:rPr>
        <w:t>8</w:t>
      </w:r>
      <w:r w:rsidR="00AA60C0" w:rsidRPr="00687ABB">
        <w:rPr>
          <w:rFonts w:eastAsia="標楷體" w:hint="eastAsia"/>
          <w:color w:val="000000" w:themeColor="text1"/>
          <w:sz w:val="28"/>
        </w:rPr>
        <w:t>千</w:t>
      </w:r>
      <w:r w:rsidR="008F4B47" w:rsidRPr="00687ABB">
        <w:rPr>
          <w:rFonts w:eastAsia="標楷體"/>
          <w:color w:val="000000" w:themeColor="text1"/>
          <w:sz w:val="28"/>
        </w:rPr>
        <w:t>元，</w:t>
      </w:r>
      <w:r w:rsidR="001D0CC0" w:rsidRPr="00687ABB">
        <w:rPr>
          <w:rFonts w:eastAsia="標楷體"/>
          <w:color w:val="000000" w:themeColor="text1"/>
          <w:sz w:val="28"/>
        </w:rPr>
        <w:t>包括未計利息股利之現金流</w:t>
      </w:r>
      <w:r w:rsidR="009617C8" w:rsidRPr="00687ABB">
        <w:rPr>
          <w:rFonts w:eastAsia="標楷體" w:hint="eastAsia"/>
          <w:color w:val="000000" w:themeColor="text1"/>
          <w:sz w:val="28"/>
        </w:rPr>
        <w:t>入</w:t>
      </w:r>
      <w:r w:rsidR="00834642">
        <w:rPr>
          <w:rFonts w:eastAsia="標楷體" w:hint="eastAsia"/>
          <w:color w:val="000000" w:themeColor="text1"/>
          <w:sz w:val="28"/>
        </w:rPr>
        <w:t>3</w:t>
      </w:r>
      <w:r w:rsidR="00D32D19">
        <w:rPr>
          <w:rFonts w:eastAsia="標楷體" w:hint="eastAsia"/>
          <w:color w:val="000000" w:themeColor="text1"/>
          <w:sz w:val="28"/>
        </w:rPr>
        <w:t>5</w:t>
      </w:r>
      <w:r w:rsidR="00834642" w:rsidRPr="00687ABB">
        <w:rPr>
          <w:rFonts w:eastAsia="標楷體"/>
          <w:color w:val="000000" w:themeColor="text1"/>
          <w:sz w:val="28"/>
        </w:rPr>
        <w:t>億</w:t>
      </w:r>
      <w:r w:rsidR="00D32D19">
        <w:rPr>
          <w:rFonts w:eastAsia="標楷體" w:hint="eastAsia"/>
          <w:color w:val="000000" w:themeColor="text1"/>
          <w:sz w:val="28"/>
        </w:rPr>
        <w:t>1</w:t>
      </w:r>
      <w:r w:rsidR="00834642" w:rsidRPr="00687ABB">
        <w:rPr>
          <w:rFonts w:eastAsia="標楷體"/>
          <w:color w:val="000000" w:themeColor="text1"/>
          <w:sz w:val="28"/>
        </w:rPr>
        <w:t>,</w:t>
      </w:r>
      <w:r w:rsidR="00D32D19">
        <w:rPr>
          <w:rFonts w:eastAsia="標楷體" w:hint="eastAsia"/>
          <w:color w:val="000000" w:themeColor="text1"/>
          <w:sz w:val="28"/>
        </w:rPr>
        <w:t>259</w:t>
      </w:r>
      <w:r w:rsidR="00834642" w:rsidRPr="00687ABB">
        <w:rPr>
          <w:rFonts w:eastAsia="標楷體" w:hint="eastAsia"/>
          <w:color w:val="000000" w:themeColor="text1"/>
          <w:sz w:val="28"/>
        </w:rPr>
        <w:t>萬</w:t>
      </w:r>
      <w:r w:rsidR="00834642" w:rsidRPr="00687ABB">
        <w:rPr>
          <w:rFonts w:eastAsia="標楷體"/>
          <w:color w:val="000000" w:themeColor="text1"/>
          <w:sz w:val="28"/>
        </w:rPr>
        <w:t>元</w:t>
      </w:r>
      <w:r w:rsidR="00FA4244" w:rsidRPr="00687ABB">
        <w:rPr>
          <w:rFonts w:eastAsia="標楷體"/>
          <w:color w:val="000000" w:themeColor="text1"/>
          <w:sz w:val="28"/>
        </w:rPr>
        <w:t>；收取利息</w:t>
      </w:r>
      <w:r w:rsidR="00AA60C0" w:rsidRPr="00687ABB">
        <w:rPr>
          <w:rFonts w:eastAsia="標楷體" w:hint="eastAsia"/>
          <w:color w:val="000000" w:themeColor="text1"/>
          <w:sz w:val="28"/>
        </w:rPr>
        <w:t>4</w:t>
      </w:r>
      <w:r w:rsidR="00834642">
        <w:rPr>
          <w:rFonts w:eastAsia="標楷體" w:hint="eastAsia"/>
          <w:color w:val="000000" w:themeColor="text1"/>
          <w:sz w:val="28"/>
        </w:rPr>
        <w:t>8</w:t>
      </w:r>
      <w:r w:rsidR="001D0CC0" w:rsidRPr="00687ABB">
        <w:rPr>
          <w:rFonts w:eastAsia="標楷體"/>
          <w:color w:val="000000" w:themeColor="text1"/>
          <w:sz w:val="28"/>
        </w:rPr>
        <w:t>萬</w:t>
      </w:r>
      <w:r w:rsidR="00834642">
        <w:rPr>
          <w:rFonts w:eastAsia="標楷體" w:hint="eastAsia"/>
          <w:color w:val="000000" w:themeColor="text1"/>
          <w:sz w:val="28"/>
        </w:rPr>
        <w:t>8</w:t>
      </w:r>
      <w:r w:rsidR="00FA4244" w:rsidRPr="00687ABB">
        <w:rPr>
          <w:rFonts w:eastAsia="標楷體"/>
          <w:color w:val="000000" w:themeColor="text1"/>
          <w:sz w:val="28"/>
        </w:rPr>
        <w:t>千元</w:t>
      </w:r>
      <w:r w:rsidR="000B11EF" w:rsidRPr="00687ABB">
        <w:rPr>
          <w:rFonts w:eastAsia="標楷體" w:hint="eastAsia"/>
          <w:color w:val="000000" w:themeColor="text1"/>
          <w:sz w:val="28"/>
        </w:rPr>
        <w:t>之現金流</w:t>
      </w:r>
      <w:r w:rsidR="000B11EF" w:rsidRPr="00687ABB">
        <w:rPr>
          <w:rFonts w:eastAsia="標楷體" w:hint="eastAsia"/>
          <w:color w:val="000000" w:themeColor="text1"/>
          <w:sz w:val="28"/>
          <w:lang w:eastAsia="zh-HK"/>
        </w:rPr>
        <w:t>入</w:t>
      </w:r>
      <w:r w:rsidR="008F4B47" w:rsidRPr="00687ABB">
        <w:rPr>
          <w:rFonts w:eastAsia="標楷體"/>
          <w:color w:val="000000" w:themeColor="text1"/>
          <w:sz w:val="28"/>
        </w:rPr>
        <w:t>。</w:t>
      </w:r>
    </w:p>
    <w:p w14:paraId="649894CB" w14:textId="08925450" w:rsidR="004E47CD" w:rsidRPr="00687ABB" w:rsidRDefault="004F2C20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</w:rPr>
        <w:t>預計投資活動之淨現金流</w:t>
      </w:r>
      <w:r w:rsidR="009617C8" w:rsidRPr="00687ABB">
        <w:rPr>
          <w:rFonts w:eastAsia="標楷體" w:hint="eastAsia"/>
          <w:color w:val="000000" w:themeColor="text1"/>
          <w:sz w:val="28"/>
        </w:rPr>
        <w:t>出</w:t>
      </w:r>
      <w:r w:rsidR="003F7F3D">
        <w:rPr>
          <w:rFonts w:eastAsia="標楷體" w:hint="eastAsia"/>
          <w:color w:val="000000" w:themeColor="text1"/>
          <w:sz w:val="28"/>
        </w:rPr>
        <w:t>12</w:t>
      </w:r>
      <w:r w:rsidR="00DF7CEA" w:rsidRPr="00687ABB">
        <w:rPr>
          <w:rFonts w:eastAsia="標楷體"/>
          <w:color w:val="000000" w:themeColor="text1"/>
          <w:sz w:val="28"/>
        </w:rPr>
        <w:t>億</w:t>
      </w:r>
      <w:r w:rsidR="003F7F3D">
        <w:rPr>
          <w:rFonts w:eastAsia="標楷體" w:hint="eastAsia"/>
          <w:color w:val="000000" w:themeColor="text1"/>
          <w:sz w:val="28"/>
        </w:rPr>
        <w:t>2</w:t>
      </w:r>
      <w:r w:rsidR="003F7F3D">
        <w:rPr>
          <w:rFonts w:eastAsia="標楷體"/>
          <w:color w:val="000000" w:themeColor="text1"/>
          <w:sz w:val="28"/>
        </w:rPr>
        <w:t>,896</w:t>
      </w:r>
      <w:r w:rsidR="00DF7CEA" w:rsidRPr="00687ABB">
        <w:rPr>
          <w:rFonts w:eastAsia="標楷體" w:hint="eastAsia"/>
          <w:color w:val="000000" w:themeColor="text1"/>
          <w:sz w:val="28"/>
        </w:rPr>
        <w:t>萬</w:t>
      </w:r>
      <w:r w:rsidR="003F7F3D">
        <w:rPr>
          <w:rFonts w:eastAsia="標楷體"/>
          <w:color w:val="000000" w:themeColor="text1"/>
          <w:sz w:val="28"/>
        </w:rPr>
        <w:t>3</w:t>
      </w:r>
      <w:r w:rsidR="00DF7CEA" w:rsidRPr="00687ABB">
        <w:rPr>
          <w:rFonts w:eastAsia="標楷體" w:hint="eastAsia"/>
          <w:color w:val="000000" w:themeColor="text1"/>
          <w:sz w:val="28"/>
        </w:rPr>
        <w:t>千</w:t>
      </w:r>
      <w:r w:rsidR="00DF7CEA" w:rsidRPr="00687ABB">
        <w:rPr>
          <w:rFonts w:eastAsia="標楷體"/>
          <w:color w:val="000000" w:themeColor="text1"/>
          <w:sz w:val="28"/>
        </w:rPr>
        <w:t>元</w:t>
      </w:r>
      <w:r w:rsidRPr="00687ABB">
        <w:rPr>
          <w:rFonts w:eastAsia="標楷體"/>
          <w:color w:val="000000" w:themeColor="text1"/>
          <w:sz w:val="28"/>
        </w:rPr>
        <w:t>，</w:t>
      </w:r>
      <w:r w:rsidR="007803B8" w:rsidRPr="00687ABB">
        <w:rPr>
          <w:rFonts w:eastAsia="標楷體"/>
          <w:color w:val="000000" w:themeColor="text1"/>
          <w:sz w:val="28"/>
        </w:rPr>
        <w:t>其中現金流入</w:t>
      </w:r>
      <w:r w:rsidR="00DF7CEA" w:rsidRPr="00687ABB">
        <w:rPr>
          <w:rFonts w:eastAsia="標楷體" w:hint="eastAsia"/>
          <w:color w:val="000000" w:themeColor="text1"/>
          <w:sz w:val="28"/>
        </w:rPr>
        <w:t>2</w:t>
      </w:r>
      <w:r w:rsidR="009E2481">
        <w:rPr>
          <w:rFonts w:eastAsia="標楷體" w:hint="eastAsia"/>
          <w:color w:val="000000" w:themeColor="text1"/>
          <w:sz w:val="28"/>
        </w:rPr>
        <w:t>63</w:t>
      </w:r>
      <w:r w:rsidR="00DF7CEA" w:rsidRPr="00687ABB">
        <w:rPr>
          <w:rFonts w:eastAsia="標楷體"/>
          <w:color w:val="000000" w:themeColor="text1"/>
          <w:sz w:val="28"/>
        </w:rPr>
        <w:t>億</w:t>
      </w:r>
      <w:r w:rsidR="009E2481">
        <w:rPr>
          <w:rFonts w:eastAsia="標楷體" w:hint="eastAsia"/>
          <w:color w:val="000000" w:themeColor="text1"/>
          <w:sz w:val="28"/>
        </w:rPr>
        <w:t>1</w:t>
      </w:r>
      <w:r w:rsidR="00DF7CEA" w:rsidRPr="00687ABB">
        <w:rPr>
          <w:rFonts w:eastAsia="標楷體"/>
          <w:color w:val="000000" w:themeColor="text1"/>
          <w:sz w:val="28"/>
        </w:rPr>
        <w:t>,</w:t>
      </w:r>
      <w:r w:rsidR="009E2481">
        <w:rPr>
          <w:rFonts w:eastAsia="標楷體" w:hint="eastAsia"/>
          <w:color w:val="000000" w:themeColor="text1"/>
          <w:sz w:val="28"/>
        </w:rPr>
        <w:t>772</w:t>
      </w:r>
      <w:r w:rsidR="00DF7CEA" w:rsidRPr="00687ABB">
        <w:rPr>
          <w:rFonts w:eastAsia="標楷體" w:hint="eastAsia"/>
          <w:color w:val="000000" w:themeColor="text1"/>
          <w:sz w:val="28"/>
        </w:rPr>
        <w:t>萬</w:t>
      </w:r>
      <w:r w:rsidR="00DF7CEA" w:rsidRPr="00687ABB">
        <w:rPr>
          <w:rFonts w:eastAsia="標楷體"/>
          <w:color w:val="000000" w:themeColor="text1"/>
          <w:sz w:val="28"/>
        </w:rPr>
        <w:t>元</w:t>
      </w:r>
      <w:r w:rsidR="00ED3F6B" w:rsidRPr="00687ABB">
        <w:rPr>
          <w:rFonts w:eastAsia="標楷體"/>
          <w:color w:val="000000" w:themeColor="text1"/>
          <w:sz w:val="28"/>
        </w:rPr>
        <w:t>，</w:t>
      </w:r>
      <w:r w:rsidRPr="00687ABB">
        <w:rPr>
          <w:rFonts w:eastAsia="標楷體"/>
          <w:color w:val="000000" w:themeColor="text1"/>
          <w:sz w:val="28"/>
        </w:rPr>
        <w:t>包括</w:t>
      </w:r>
      <w:r w:rsidR="00CB08B9" w:rsidRPr="00687ABB">
        <w:rPr>
          <w:rFonts w:eastAsia="標楷體"/>
          <w:color w:val="000000" w:themeColor="text1"/>
          <w:sz w:val="28"/>
        </w:rPr>
        <w:t>減少</w:t>
      </w:r>
      <w:r w:rsidR="009E2481" w:rsidRPr="00687ABB">
        <w:rPr>
          <w:rFonts w:eastAsia="標楷體" w:hint="eastAsia"/>
          <w:color w:val="000000" w:themeColor="text1"/>
          <w:sz w:val="28"/>
        </w:rPr>
        <w:t>短</w:t>
      </w:r>
      <w:r w:rsidR="009E2481" w:rsidRPr="00687ABB">
        <w:rPr>
          <w:rFonts w:eastAsia="標楷體"/>
          <w:color w:val="000000" w:themeColor="text1"/>
          <w:sz w:val="28"/>
        </w:rPr>
        <w:t>期貸款</w:t>
      </w:r>
      <w:r w:rsidR="009E2481">
        <w:rPr>
          <w:rFonts w:eastAsia="標楷體" w:hint="eastAsia"/>
          <w:color w:val="000000" w:themeColor="text1"/>
          <w:sz w:val="28"/>
        </w:rPr>
        <w:t>2</w:t>
      </w:r>
      <w:r w:rsidR="009E2481">
        <w:rPr>
          <w:rFonts w:eastAsia="標楷體" w:hint="eastAsia"/>
          <w:color w:val="000000" w:themeColor="text1"/>
          <w:sz w:val="28"/>
        </w:rPr>
        <w:t>億</w:t>
      </w:r>
      <w:r w:rsidR="009E2481">
        <w:rPr>
          <w:rFonts w:eastAsia="標楷體" w:hint="eastAsia"/>
          <w:color w:val="000000" w:themeColor="text1"/>
          <w:sz w:val="28"/>
        </w:rPr>
        <w:t>8</w:t>
      </w:r>
      <w:r w:rsidR="009E2481">
        <w:rPr>
          <w:rFonts w:eastAsia="標楷體"/>
          <w:color w:val="000000" w:themeColor="text1"/>
          <w:sz w:val="28"/>
        </w:rPr>
        <w:t>,</w:t>
      </w:r>
      <w:r w:rsidR="009E2481">
        <w:rPr>
          <w:rFonts w:eastAsia="標楷體" w:hint="eastAsia"/>
          <w:color w:val="000000" w:themeColor="text1"/>
          <w:sz w:val="28"/>
        </w:rPr>
        <w:t>300</w:t>
      </w:r>
      <w:r w:rsidR="009E2481">
        <w:rPr>
          <w:rFonts w:eastAsia="標楷體" w:hint="eastAsia"/>
          <w:color w:val="000000" w:themeColor="text1"/>
          <w:sz w:val="28"/>
        </w:rPr>
        <w:t>萬元</w:t>
      </w:r>
      <w:r w:rsidR="00397DB4" w:rsidRPr="00687ABB">
        <w:rPr>
          <w:rFonts w:eastAsia="標楷體"/>
          <w:color w:val="000000" w:themeColor="text1"/>
          <w:sz w:val="28"/>
        </w:rPr>
        <w:t>及長期貸款</w:t>
      </w:r>
      <w:r w:rsidR="00BF1829" w:rsidRPr="00687ABB">
        <w:rPr>
          <w:rFonts w:eastAsia="標楷體" w:hint="eastAsia"/>
          <w:color w:val="000000" w:themeColor="text1"/>
          <w:sz w:val="28"/>
        </w:rPr>
        <w:t>1</w:t>
      </w:r>
      <w:r w:rsidR="009E2481">
        <w:rPr>
          <w:rFonts w:eastAsia="標楷體"/>
          <w:color w:val="000000" w:themeColor="text1"/>
          <w:sz w:val="28"/>
        </w:rPr>
        <w:t>19</w:t>
      </w:r>
      <w:r w:rsidR="00397DB4" w:rsidRPr="00687ABB">
        <w:rPr>
          <w:rFonts w:eastAsia="標楷體"/>
          <w:color w:val="000000" w:themeColor="text1"/>
          <w:sz w:val="28"/>
        </w:rPr>
        <w:t>億</w:t>
      </w:r>
      <w:r w:rsidR="009E2481">
        <w:rPr>
          <w:rFonts w:eastAsia="標楷體" w:hint="eastAsia"/>
          <w:color w:val="000000" w:themeColor="text1"/>
          <w:sz w:val="28"/>
        </w:rPr>
        <w:t>1</w:t>
      </w:r>
      <w:r w:rsidR="00DF7CEA" w:rsidRPr="00687ABB">
        <w:rPr>
          <w:rFonts w:eastAsia="標楷體"/>
          <w:color w:val="000000" w:themeColor="text1"/>
          <w:sz w:val="28"/>
        </w:rPr>
        <w:t>,</w:t>
      </w:r>
      <w:r w:rsidR="009E2481">
        <w:rPr>
          <w:rFonts w:eastAsia="標楷體"/>
          <w:color w:val="000000" w:themeColor="text1"/>
          <w:sz w:val="28"/>
        </w:rPr>
        <w:t>5</w:t>
      </w:r>
      <w:r w:rsidR="00DF7CEA" w:rsidRPr="00687ABB">
        <w:rPr>
          <w:rFonts w:eastAsia="標楷體"/>
          <w:color w:val="000000" w:themeColor="text1"/>
          <w:sz w:val="28"/>
        </w:rPr>
        <w:t>00</w:t>
      </w:r>
      <w:r w:rsidR="00AA60C0" w:rsidRPr="00687ABB">
        <w:rPr>
          <w:rFonts w:eastAsia="標楷體" w:hint="eastAsia"/>
          <w:color w:val="000000" w:themeColor="text1"/>
          <w:sz w:val="28"/>
        </w:rPr>
        <w:t>萬</w:t>
      </w:r>
      <w:r w:rsidR="00397DB4" w:rsidRPr="00687ABB">
        <w:rPr>
          <w:rFonts w:eastAsia="標楷體"/>
          <w:color w:val="000000" w:themeColor="text1"/>
          <w:sz w:val="28"/>
        </w:rPr>
        <w:t>元、</w:t>
      </w:r>
      <w:r w:rsidR="00CB08B9" w:rsidRPr="00687ABB">
        <w:rPr>
          <w:rFonts w:eastAsia="標楷體"/>
          <w:color w:val="000000" w:themeColor="text1"/>
          <w:sz w:val="28"/>
        </w:rPr>
        <w:t>收取利息</w:t>
      </w:r>
      <w:r w:rsidR="009E2481">
        <w:rPr>
          <w:rFonts w:eastAsia="標楷體"/>
          <w:color w:val="000000" w:themeColor="text1"/>
          <w:sz w:val="28"/>
        </w:rPr>
        <w:t>141</w:t>
      </w:r>
      <w:r w:rsidR="00ED3F6B" w:rsidRPr="00687ABB">
        <w:rPr>
          <w:rFonts w:eastAsia="標楷體"/>
          <w:color w:val="000000" w:themeColor="text1"/>
          <w:sz w:val="28"/>
        </w:rPr>
        <w:t>億</w:t>
      </w:r>
      <w:r w:rsidR="009E2481">
        <w:rPr>
          <w:rFonts w:eastAsia="標楷體" w:hint="eastAsia"/>
          <w:color w:val="000000" w:themeColor="text1"/>
          <w:sz w:val="28"/>
        </w:rPr>
        <w:t>1</w:t>
      </w:r>
      <w:r w:rsidR="00ED3F6B" w:rsidRPr="00687ABB">
        <w:rPr>
          <w:rFonts w:eastAsia="標楷體"/>
          <w:color w:val="000000" w:themeColor="text1"/>
          <w:sz w:val="28"/>
        </w:rPr>
        <w:t>,</w:t>
      </w:r>
      <w:r w:rsidR="009E2481">
        <w:rPr>
          <w:rFonts w:eastAsia="標楷體"/>
          <w:color w:val="000000" w:themeColor="text1"/>
          <w:sz w:val="28"/>
        </w:rPr>
        <w:t>972</w:t>
      </w:r>
      <w:r w:rsidR="00ED3F6B" w:rsidRPr="00687ABB">
        <w:rPr>
          <w:rFonts w:eastAsia="標楷體"/>
          <w:color w:val="000000" w:themeColor="text1"/>
          <w:sz w:val="28"/>
        </w:rPr>
        <w:t>萬元；現金流出</w:t>
      </w:r>
      <w:r w:rsidR="009E2481">
        <w:rPr>
          <w:rFonts w:eastAsia="標楷體"/>
          <w:color w:val="000000" w:themeColor="text1"/>
          <w:sz w:val="28"/>
        </w:rPr>
        <w:t>275</w:t>
      </w:r>
      <w:r w:rsidR="00ED3F6B" w:rsidRPr="00687ABB">
        <w:rPr>
          <w:rFonts w:eastAsia="標楷體"/>
          <w:color w:val="000000" w:themeColor="text1"/>
          <w:sz w:val="28"/>
        </w:rPr>
        <w:t>億</w:t>
      </w:r>
      <w:r w:rsidR="009E2481">
        <w:rPr>
          <w:rFonts w:eastAsia="標楷體" w:hint="eastAsia"/>
          <w:color w:val="000000" w:themeColor="text1"/>
          <w:sz w:val="28"/>
        </w:rPr>
        <w:t>4</w:t>
      </w:r>
      <w:r w:rsidR="00ED3F6B" w:rsidRPr="00687ABB">
        <w:rPr>
          <w:rFonts w:eastAsia="標楷體"/>
          <w:color w:val="000000" w:themeColor="text1"/>
          <w:sz w:val="28"/>
        </w:rPr>
        <w:t>,</w:t>
      </w:r>
      <w:r w:rsidR="009E2481">
        <w:rPr>
          <w:rFonts w:eastAsia="標楷體"/>
          <w:color w:val="000000" w:themeColor="text1"/>
          <w:sz w:val="28"/>
        </w:rPr>
        <w:t>668</w:t>
      </w:r>
      <w:r w:rsidR="00ED3F6B" w:rsidRPr="00687ABB">
        <w:rPr>
          <w:rFonts w:eastAsia="標楷體"/>
          <w:color w:val="000000" w:themeColor="text1"/>
          <w:sz w:val="28"/>
        </w:rPr>
        <w:t>萬</w:t>
      </w:r>
      <w:r w:rsidR="009E2481">
        <w:rPr>
          <w:rFonts w:eastAsia="標楷體" w:hint="eastAsia"/>
          <w:color w:val="000000" w:themeColor="text1"/>
          <w:sz w:val="28"/>
        </w:rPr>
        <w:t>3</w:t>
      </w:r>
      <w:r w:rsidR="006E44B6" w:rsidRPr="00687ABB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ED3F6B" w:rsidRPr="00687ABB">
        <w:rPr>
          <w:rFonts w:eastAsia="標楷體"/>
          <w:color w:val="000000" w:themeColor="text1"/>
          <w:sz w:val="28"/>
        </w:rPr>
        <w:t>元</w:t>
      </w:r>
      <w:r w:rsidR="00D73E3D" w:rsidRPr="00687ABB">
        <w:rPr>
          <w:rFonts w:eastAsia="標楷體"/>
          <w:color w:val="000000" w:themeColor="text1"/>
          <w:sz w:val="28"/>
        </w:rPr>
        <w:t>，包括</w:t>
      </w:r>
      <w:r w:rsidR="00532713" w:rsidRPr="00687ABB">
        <w:rPr>
          <w:rFonts w:eastAsia="標楷體"/>
          <w:color w:val="000000" w:themeColor="text1"/>
          <w:sz w:val="28"/>
        </w:rPr>
        <w:t>增加流動金融資產</w:t>
      </w:r>
      <w:r w:rsidR="009E2481">
        <w:rPr>
          <w:rFonts w:eastAsia="標楷體" w:hint="eastAsia"/>
          <w:color w:val="000000" w:themeColor="text1"/>
          <w:sz w:val="28"/>
        </w:rPr>
        <w:t>36</w:t>
      </w:r>
      <w:r w:rsidR="00895BA3" w:rsidRPr="00687ABB">
        <w:rPr>
          <w:rFonts w:eastAsia="標楷體"/>
          <w:color w:val="000000" w:themeColor="text1"/>
          <w:sz w:val="28"/>
        </w:rPr>
        <w:t>億</w:t>
      </w:r>
      <w:r w:rsidR="009E2481">
        <w:rPr>
          <w:rFonts w:eastAsia="標楷體"/>
          <w:color w:val="000000" w:themeColor="text1"/>
          <w:sz w:val="28"/>
        </w:rPr>
        <w:t>8</w:t>
      </w:r>
      <w:r w:rsidR="009E2481">
        <w:rPr>
          <w:rFonts w:eastAsia="標楷體" w:hint="eastAsia"/>
          <w:color w:val="000000" w:themeColor="text1"/>
          <w:sz w:val="28"/>
        </w:rPr>
        <w:t>,</w:t>
      </w:r>
      <w:r w:rsidR="009E2481">
        <w:rPr>
          <w:rFonts w:eastAsia="標楷體"/>
          <w:color w:val="000000" w:themeColor="text1"/>
          <w:sz w:val="28"/>
        </w:rPr>
        <w:t>953</w:t>
      </w:r>
      <w:r w:rsidR="00895BA3" w:rsidRPr="00687ABB">
        <w:rPr>
          <w:rFonts w:eastAsia="標楷體"/>
          <w:color w:val="000000" w:themeColor="text1"/>
          <w:sz w:val="28"/>
        </w:rPr>
        <w:t>萬</w:t>
      </w:r>
      <w:r w:rsidR="00DF7CEA" w:rsidRPr="00687ABB">
        <w:rPr>
          <w:rFonts w:eastAsia="標楷體" w:hint="eastAsia"/>
          <w:color w:val="000000" w:themeColor="text1"/>
          <w:sz w:val="28"/>
        </w:rPr>
        <w:t>9</w:t>
      </w:r>
      <w:r w:rsidR="00895BA3" w:rsidRPr="00687ABB">
        <w:rPr>
          <w:rFonts w:eastAsia="標楷體"/>
          <w:color w:val="000000" w:themeColor="text1"/>
          <w:sz w:val="28"/>
        </w:rPr>
        <w:t>千元</w:t>
      </w:r>
      <w:r w:rsidR="00DD6080" w:rsidRPr="00687ABB">
        <w:rPr>
          <w:rFonts w:eastAsia="標楷體"/>
          <w:color w:val="000000" w:themeColor="text1"/>
          <w:sz w:val="28"/>
        </w:rPr>
        <w:t>、</w:t>
      </w:r>
      <w:r w:rsidR="00FB7288" w:rsidRPr="00687ABB">
        <w:rPr>
          <w:rFonts w:eastAsia="標楷體"/>
          <w:color w:val="000000" w:themeColor="text1"/>
          <w:sz w:val="28"/>
        </w:rPr>
        <w:t>投資</w:t>
      </w:r>
      <w:r w:rsidR="009E2481">
        <w:rPr>
          <w:rFonts w:eastAsia="標楷體" w:hint="eastAsia"/>
          <w:color w:val="000000" w:themeColor="text1"/>
          <w:sz w:val="28"/>
        </w:rPr>
        <w:t>121</w:t>
      </w:r>
      <w:r w:rsidR="00FB7288" w:rsidRPr="00687ABB">
        <w:rPr>
          <w:rFonts w:eastAsia="標楷體"/>
          <w:color w:val="000000" w:themeColor="text1"/>
          <w:sz w:val="28"/>
        </w:rPr>
        <w:t>億</w:t>
      </w:r>
      <w:r w:rsidR="009E2481">
        <w:rPr>
          <w:rFonts w:eastAsia="標楷體" w:hint="eastAsia"/>
          <w:color w:val="000000" w:themeColor="text1"/>
          <w:sz w:val="28"/>
        </w:rPr>
        <w:t>5</w:t>
      </w:r>
      <w:r w:rsidR="004C1623" w:rsidRPr="00687ABB">
        <w:rPr>
          <w:rFonts w:eastAsia="標楷體" w:hint="eastAsia"/>
          <w:color w:val="000000" w:themeColor="text1"/>
          <w:sz w:val="28"/>
        </w:rPr>
        <w:t>,</w:t>
      </w:r>
      <w:r w:rsidR="009E2481">
        <w:rPr>
          <w:rFonts w:eastAsia="標楷體" w:hint="eastAsia"/>
          <w:color w:val="000000" w:themeColor="text1"/>
          <w:sz w:val="28"/>
        </w:rPr>
        <w:t>495</w:t>
      </w:r>
      <w:r w:rsidR="00FB7288" w:rsidRPr="00687ABB">
        <w:rPr>
          <w:rFonts w:eastAsia="標楷體"/>
          <w:color w:val="000000" w:themeColor="text1"/>
          <w:sz w:val="28"/>
        </w:rPr>
        <w:t>萬</w:t>
      </w:r>
      <w:r w:rsidR="009E2481">
        <w:rPr>
          <w:rFonts w:eastAsia="標楷體" w:hint="eastAsia"/>
          <w:color w:val="000000" w:themeColor="text1"/>
          <w:sz w:val="28"/>
        </w:rPr>
        <w:t>5</w:t>
      </w:r>
      <w:r w:rsidR="008A7D18" w:rsidRPr="00687ABB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FB7288" w:rsidRPr="00687ABB">
        <w:rPr>
          <w:rFonts w:eastAsia="標楷體"/>
          <w:color w:val="000000" w:themeColor="text1"/>
          <w:sz w:val="28"/>
        </w:rPr>
        <w:t>元</w:t>
      </w:r>
      <w:r w:rsidR="009E2481">
        <w:rPr>
          <w:rFonts w:eastAsia="標楷體" w:hint="eastAsia"/>
          <w:color w:val="000000" w:themeColor="text1"/>
          <w:sz w:val="28"/>
        </w:rPr>
        <w:t>、</w:t>
      </w:r>
      <w:r w:rsidR="00052279" w:rsidRPr="00687ABB">
        <w:rPr>
          <w:rFonts w:eastAsia="標楷體"/>
          <w:color w:val="000000" w:themeColor="text1"/>
          <w:sz w:val="28"/>
        </w:rPr>
        <w:t>長期貸款</w:t>
      </w:r>
      <w:r w:rsidR="00052279" w:rsidRPr="00687ABB">
        <w:rPr>
          <w:rFonts w:eastAsia="標楷體"/>
          <w:color w:val="000000" w:themeColor="text1"/>
          <w:sz w:val="28"/>
        </w:rPr>
        <w:t>1</w:t>
      </w:r>
      <w:r w:rsidR="00052279">
        <w:rPr>
          <w:rFonts w:eastAsia="標楷體"/>
          <w:color w:val="000000" w:themeColor="text1"/>
          <w:sz w:val="28"/>
        </w:rPr>
        <w:t>16</w:t>
      </w:r>
      <w:r w:rsidR="00052279" w:rsidRPr="00687ABB">
        <w:rPr>
          <w:rFonts w:eastAsia="標楷體"/>
          <w:color w:val="000000" w:themeColor="text1"/>
          <w:sz w:val="28"/>
        </w:rPr>
        <w:t>億</w:t>
      </w:r>
      <w:r w:rsidR="00052279">
        <w:rPr>
          <w:rFonts w:eastAsia="標楷體" w:hint="eastAsia"/>
          <w:color w:val="000000" w:themeColor="text1"/>
          <w:sz w:val="28"/>
        </w:rPr>
        <w:t>5</w:t>
      </w:r>
      <w:r w:rsidR="00052279" w:rsidRPr="00687ABB">
        <w:rPr>
          <w:rFonts w:eastAsia="標楷體"/>
          <w:color w:val="000000" w:themeColor="text1"/>
          <w:sz w:val="28"/>
        </w:rPr>
        <w:t>,</w:t>
      </w:r>
      <w:r w:rsidR="00052279">
        <w:rPr>
          <w:rFonts w:eastAsia="標楷體"/>
          <w:color w:val="000000" w:themeColor="text1"/>
          <w:sz w:val="28"/>
        </w:rPr>
        <w:t>669</w:t>
      </w:r>
      <w:r w:rsidR="00052279" w:rsidRPr="00687ABB">
        <w:rPr>
          <w:rFonts w:eastAsia="標楷體" w:hint="eastAsia"/>
          <w:color w:val="000000" w:themeColor="text1"/>
          <w:sz w:val="28"/>
        </w:rPr>
        <w:t>萬</w:t>
      </w:r>
      <w:r w:rsidR="00052279">
        <w:rPr>
          <w:rFonts w:eastAsia="標楷體" w:hint="eastAsia"/>
          <w:color w:val="000000" w:themeColor="text1"/>
          <w:sz w:val="28"/>
        </w:rPr>
        <w:t>6</w:t>
      </w:r>
      <w:r w:rsidR="00052279" w:rsidRPr="00687ABB">
        <w:rPr>
          <w:rFonts w:eastAsia="標楷體" w:hint="eastAsia"/>
          <w:color w:val="000000" w:themeColor="text1"/>
          <w:sz w:val="28"/>
        </w:rPr>
        <w:t>千元</w:t>
      </w:r>
      <w:r w:rsidR="00052279">
        <w:rPr>
          <w:rFonts w:eastAsia="標楷體" w:hint="eastAsia"/>
          <w:color w:val="000000" w:themeColor="text1"/>
          <w:sz w:val="28"/>
        </w:rPr>
        <w:t>、</w:t>
      </w:r>
      <w:r w:rsidR="009E2481">
        <w:rPr>
          <w:rFonts w:eastAsia="標楷體" w:hint="eastAsia"/>
          <w:color w:val="000000" w:themeColor="text1"/>
          <w:sz w:val="28"/>
        </w:rPr>
        <w:t>投資性不動產</w:t>
      </w:r>
      <w:r w:rsidR="009E2481">
        <w:rPr>
          <w:rFonts w:eastAsia="標楷體" w:hint="eastAsia"/>
          <w:color w:val="000000" w:themeColor="text1"/>
          <w:sz w:val="28"/>
        </w:rPr>
        <w:t>699</w:t>
      </w:r>
      <w:r w:rsidR="009E2481">
        <w:rPr>
          <w:rFonts w:eastAsia="標楷體" w:hint="eastAsia"/>
          <w:color w:val="000000" w:themeColor="text1"/>
          <w:sz w:val="28"/>
        </w:rPr>
        <w:t>萬</w:t>
      </w:r>
      <w:r w:rsidR="009E2481">
        <w:rPr>
          <w:rFonts w:eastAsia="標楷體" w:hint="eastAsia"/>
          <w:color w:val="000000" w:themeColor="text1"/>
          <w:sz w:val="28"/>
        </w:rPr>
        <w:t>3</w:t>
      </w:r>
      <w:r w:rsidR="009E2481">
        <w:rPr>
          <w:rFonts w:eastAsia="標楷體" w:hint="eastAsia"/>
          <w:color w:val="000000" w:themeColor="text1"/>
          <w:sz w:val="28"/>
        </w:rPr>
        <w:t>千元</w:t>
      </w:r>
      <w:r w:rsidR="00DD6080" w:rsidRPr="00687ABB">
        <w:rPr>
          <w:rFonts w:eastAsia="標楷體"/>
          <w:color w:val="000000" w:themeColor="text1"/>
          <w:sz w:val="28"/>
        </w:rPr>
        <w:t>及</w:t>
      </w:r>
      <w:r w:rsidR="004C1623" w:rsidRPr="00687ABB">
        <w:rPr>
          <w:rFonts w:eastAsia="標楷體" w:hint="eastAsia"/>
          <w:color w:val="000000" w:themeColor="text1"/>
          <w:sz w:val="28"/>
        </w:rPr>
        <w:t>無形資產</w:t>
      </w:r>
      <w:r w:rsidR="009E2481">
        <w:rPr>
          <w:rFonts w:eastAsia="標楷體" w:hint="eastAsia"/>
          <w:color w:val="000000" w:themeColor="text1"/>
          <w:sz w:val="28"/>
        </w:rPr>
        <w:t>3</w:t>
      </w:r>
      <w:r w:rsidR="004C1623" w:rsidRPr="00687ABB">
        <w:rPr>
          <w:rFonts w:eastAsia="標楷體"/>
          <w:color w:val="000000" w:themeColor="text1"/>
          <w:sz w:val="28"/>
        </w:rPr>
        <w:t>,</w:t>
      </w:r>
      <w:r w:rsidR="009E2481">
        <w:rPr>
          <w:rFonts w:eastAsia="標楷體" w:hint="eastAsia"/>
          <w:color w:val="000000" w:themeColor="text1"/>
          <w:sz w:val="28"/>
        </w:rPr>
        <w:t>850</w:t>
      </w:r>
      <w:r w:rsidR="004C1623" w:rsidRPr="00687ABB">
        <w:rPr>
          <w:rFonts w:eastAsia="標楷體" w:hint="eastAsia"/>
          <w:color w:val="000000" w:themeColor="text1"/>
          <w:sz w:val="28"/>
        </w:rPr>
        <w:t>萬元</w:t>
      </w:r>
      <w:r w:rsidRPr="00687ABB">
        <w:rPr>
          <w:rFonts w:eastAsia="標楷體"/>
          <w:color w:val="000000" w:themeColor="text1"/>
          <w:sz w:val="28"/>
        </w:rPr>
        <w:t>。</w:t>
      </w:r>
    </w:p>
    <w:p w14:paraId="4C9116C6" w14:textId="3028C61A" w:rsidR="004E47CD" w:rsidRPr="00687ABB" w:rsidRDefault="008F4B47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</w:rPr>
        <w:t>預計</w:t>
      </w:r>
      <w:r w:rsidR="006D120D" w:rsidRPr="00687ABB">
        <w:rPr>
          <w:rFonts w:eastAsia="標楷體"/>
          <w:color w:val="000000" w:themeColor="text1"/>
          <w:sz w:val="28"/>
        </w:rPr>
        <w:t>籌</w:t>
      </w:r>
      <w:r w:rsidRPr="00687ABB">
        <w:rPr>
          <w:rFonts w:eastAsia="標楷體"/>
          <w:color w:val="000000" w:themeColor="text1"/>
          <w:sz w:val="28"/>
        </w:rPr>
        <w:t>資活動之淨現金流</w:t>
      </w:r>
      <w:r w:rsidR="00810EEE">
        <w:rPr>
          <w:rFonts w:eastAsia="標楷體" w:hint="eastAsia"/>
          <w:color w:val="000000" w:themeColor="text1"/>
          <w:sz w:val="28"/>
        </w:rPr>
        <w:t>出</w:t>
      </w:r>
      <w:r w:rsidR="00810EEE">
        <w:rPr>
          <w:rFonts w:eastAsia="標楷體" w:hint="eastAsia"/>
          <w:color w:val="000000" w:themeColor="text1"/>
          <w:sz w:val="28"/>
        </w:rPr>
        <w:t>2</w:t>
      </w:r>
      <w:r w:rsidR="00872A3E" w:rsidRPr="00687ABB">
        <w:rPr>
          <w:rFonts w:eastAsia="標楷體"/>
          <w:color w:val="000000" w:themeColor="text1"/>
          <w:sz w:val="28"/>
        </w:rPr>
        <w:t>億</w:t>
      </w:r>
      <w:r w:rsidR="00810EEE">
        <w:rPr>
          <w:rFonts w:eastAsia="標楷體" w:hint="eastAsia"/>
          <w:color w:val="000000" w:themeColor="text1"/>
          <w:sz w:val="28"/>
        </w:rPr>
        <w:t>9</w:t>
      </w:r>
      <w:r w:rsidR="00687ABB" w:rsidRPr="00687ABB">
        <w:rPr>
          <w:rFonts w:eastAsia="標楷體"/>
          <w:color w:val="000000" w:themeColor="text1"/>
          <w:sz w:val="28"/>
        </w:rPr>
        <w:t>,</w:t>
      </w:r>
      <w:r w:rsidR="00810EEE">
        <w:rPr>
          <w:rFonts w:eastAsia="標楷體" w:hint="eastAsia"/>
          <w:color w:val="000000" w:themeColor="text1"/>
          <w:sz w:val="28"/>
        </w:rPr>
        <w:t>936</w:t>
      </w:r>
      <w:r w:rsidR="009F520A" w:rsidRPr="00687ABB">
        <w:rPr>
          <w:rFonts w:eastAsia="標楷體"/>
          <w:color w:val="000000" w:themeColor="text1"/>
          <w:sz w:val="28"/>
        </w:rPr>
        <w:t>萬</w:t>
      </w:r>
      <w:r w:rsidR="00810EEE">
        <w:rPr>
          <w:rFonts w:eastAsia="標楷體" w:hint="eastAsia"/>
          <w:color w:val="000000" w:themeColor="text1"/>
          <w:sz w:val="28"/>
        </w:rPr>
        <w:t>8</w:t>
      </w:r>
      <w:r w:rsidR="009A760D" w:rsidRPr="00687ABB">
        <w:rPr>
          <w:rFonts w:eastAsia="標楷體" w:hint="eastAsia"/>
          <w:color w:val="000000" w:themeColor="text1"/>
          <w:sz w:val="28"/>
        </w:rPr>
        <w:t>千</w:t>
      </w:r>
      <w:r w:rsidR="009F520A" w:rsidRPr="00687ABB">
        <w:rPr>
          <w:rFonts w:eastAsia="標楷體"/>
          <w:color w:val="000000" w:themeColor="text1"/>
          <w:sz w:val="28"/>
        </w:rPr>
        <w:t>元</w:t>
      </w:r>
      <w:r w:rsidR="009707BF" w:rsidRPr="00687ABB">
        <w:rPr>
          <w:rFonts w:eastAsia="標楷體"/>
          <w:color w:val="000000" w:themeColor="text1"/>
          <w:sz w:val="28"/>
        </w:rPr>
        <w:t>，</w:t>
      </w:r>
      <w:r w:rsidR="003E232C" w:rsidRPr="00687ABB">
        <w:rPr>
          <w:rFonts w:eastAsia="標楷體"/>
          <w:color w:val="000000" w:themeColor="text1"/>
          <w:sz w:val="28"/>
        </w:rPr>
        <w:t>包括</w:t>
      </w:r>
      <w:r w:rsidR="00810EEE">
        <w:rPr>
          <w:rFonts w:eastAsia="標楷體" w:hint="eastAsia"/>
          <w:color w:val="000000" w:themeColor="text1"/>
          <w:sz w:val="28"/>
        </w:rPr>
        <w:t>減少</w:t>
      </w:r>
      <w:r w:rsidR="00C6791D" w:rsidRPr="00687ABB">
        <w:rPr>
          <w:rFonts w:eastAsia="標楷體" w:hint="eastAsia"/>
          <w:color w:val="000000" w:themeColor="text1"/>
          <w:sz w:val="28"/>
          <w:lang w:eastAsia="zh-HK"/>
        </w:rPr>
        <w:t>短期債務</w:t>
      </w:r>
      <w:r w:rsidR="00810EEE">
        <w:rPr>
          <w:rFonts w:eastAsia="標楷體" w:hint="eastAsia"/>
          <w:color w:val="000000" w:themeColor="text1"/>
          <w:sz w:val="28"/>
        </w:rPr>
        <w:t>1</w:t>
      </w:r>
      <w:r w:rsidR="009A760D" w:rsidRPr="00687ABB">
        <w:rPr>
          <w:rFonts w:eastAsia="標楷體" w:hint="eastAsia"/>
          <w:color w:val="000000" w:themeColor="text1"/>
          <w:sz w:val="28"/>
        </w:rPr>
        <w:t>億</w:t>
      </w:r>
      <w:r w:rsidR="00810EEE">
        <w:rPr>
          <w:rFonts w:eastAsia="標楷體" w:hint="eastAsia"/>
          <w:color w:val="000000" w:themeColor="text1"/>
          <w:sz w:val="28"/>
        </w:rPr>
        <w:t>9</w:t>
      </w:r>
      <w:r w:rsidR="00687ABB" w:rsidRPr="00687ABB">
        <w:rPr>
          <w:rFonts w:eastAsia="標楷體"/>
          <w:color w:val="000000" w:themeColor="text1"/>
          <w:sz w:val="28"/>
        </w:rPr>
        <w:t>,</w:t>
      </w:r>
      <w:r w:rsidR="00810EEE">
        <w:rPr>
          <w:rFonts w:eastAsia="標楷體" w:hint="eastAsia"/>
          <w:color w:val="000000" w:themeColor="text1"/>
          <w:sz w:val="28"/>
        </w:rPr>
        <w:t>8</w:t>
      </w:r>
      <w:r w:rsidR="00687ABB" w:rsidRPr="00687ABB">
        <w:rPr>
          <w:rFonts w:eastAsia="標楷體" w:hint="eastAsia"/>
          <w:color w:val="000000" w:themeColor="text1"/>
          <w:sz w:val="28"/>
        </w:rPr>
        <w:t>0</w:t>
      </w:r>
      <w:r w:rsidR="00687ABB" w:rsidRPr="00687ABB">
        <w:rPr>
          <w:rFonts w:eastAsia="標楷體"/>
          <w:color w:val="000000" w:themeColor="text1"/>
          <w:sz w:val="28"/>
        </w:rPr>
        <w:t>0</w:t>
      </w:r>
      <w:r w:rsidR="00C6791D" w:rsidRPr="00687ABB">
        <w:rPr>
          <w:rFonts w:eastAsia="標楷體" w:hint="eastAsia"/>
          <w:color w:val="000000" w:themeColor="text1"/>
          <w:sz w:val="28"/>
          <w:lang w:eastAsia="zh-HK"/>
        </w:rPr>
        <w:t>萬元</w:t>
      </w:r>
      <w:r w:rsidR="00790D7B" w:rsidRPr="00687ABB">
        <w:rPr>
          <w:rFonts w:eastAsia="標楷體"/>
          <w:color w:val="000000" w:themeColor="text1"/>
          <w:sz w:val="28"/>
        </w:rPr>
        <w:t>及支付利息</w:t>
      </w:r>
      <w:r w:rsidR="002A0591" w:rsidRPr="00687ABB">
        <w:rPr>
          <w:rFonts w:eastAsia="標楷體" w:hint="eastAsia"/>
          <w:color w:val="000000" w:themeColor="text1"/>
          <w:sz w:val="28"/>
        </w:rPr>
        <w:t>1</w:t>
      </w:r>
      <w:r w:rsidR="002A0591" w:rsidRPr="00687ABB">
        <w:rPr>
          <w:rFonts w:eastAsia="標楷體" w:hint="eastAsia"/>
          <w:color w:val="000000" w:themeColor="text1"/>
          <w:sz w:val="28"/>
        </w:rPr>
        <w:t>億</w:t>
      </w:r>
      <w:r w:rsidR="00810EEE">
        <w:rPr>
          <w:rFonts w:eastAsia="標楷體" w:hint="eastAsia"/>
          <w:color w:val="000000" w:themeColor="text1"/>
          <w:sz w:val="28"/>
        </w:rPr>
        <w:t>136</w:t>
      </w:r>
      <w:r w:rsidR="00790D7B" w:rsidRPr="00687ABB">
        <w:rPr>
          <w:rFonts w:eastAsia="標楷體"/>
          <w:color w:val="000000" w:themeColor="text1"/>
          <w:sz w:val="28"/>
        </w:rPr>
        <w:t>萬</w:t>
      </w:r>
      <w:r w:rsidR="00810EEE">
        <w:rPr>
          <w:rFonts w:eastAsia="標楷體" w:hint="eastAsia"/>
          <w:color w:val="000000" w:themeColor="text1"/>
          <w:sz w:val="28"/>
        </w:rPr>
        <w:t>8</w:t>
      </w:r>
      <w:r w:rsidR="009A760D" w:rsidRPr="00687ABB">
        <w:rPr>
          <w:rFonts w:eastAsia="標楷體" w:hint="eastAsia"/>
          <w:color w:val="000000" w:themeColor="text1"/>
          <w:sz w:val="28"/>
        </w:rPr>
        <w:t>千</w:t>
      </w:r>
      <w:r w:rsidR="00790D7B" w:rsidRPr="00687ABB">
        <w:rPr>
          <w:rFonts w:eastAsia="標楷體"/>
          <w:color w:val="000000" w:themeColor="text1"/>
          <w:sz w:val="28"/>
        </w:rPr>
        <w:t>元</w:t>
      </w:r>
      <w:r w:rsidR="005A3941" w:rsidRPr="00687ABB">
        <w:rPr>
          <w:rFonts w:eastAsia="標楷體"/>
          <w:color w:val="000000" w:themeColor="text1"/>
          <w:sz w:val="28"/>
        </w:rPr>
        <w:t>。</w:t>
      </w:r>
    </w:p>
    <w:p w14:paraId="75237A66" w14:textId="3BF47A17" w:rsidR="004E47CD" w:rsidRPr="00687ABB" w:rsidRDefault="008F4B47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  <w:szCs w:val="28"/>
        </w:rPr>
        <w:t>預計本期現金及約當現金之淨</w:t>
      </w:r>
      <w:r w:rsidR="00A85700" w:rsidRPr="00687ABB">
        <w:rPr>
          <w:rFonts w:eastAsia="標楷體" w:hint="eastAsia"/>
          <w:color w:val="000000" w:themeColor="text1"/>
          <w:sz w:val="28"/>
          <w:szCs w:val="28"/>
        </w:rPr>
        <w:t>增</w:t>
      </w:r>
      <w:r w:rsidR="00810EEE">
        <w:rPr>
          <w:rFonts w:eastAsia="標楷體" w:hint="eastAsia"/>
          <w:color w:val="000000" w:themeColor="text1"/>
          <w:sz w:val="28"/>
          <w:szCs w:val="28"/>
        </w:rPr>
        <w:t>19</w:t>
      </w:r>
      <w:r w:rsidRPr="00687ABB">
        <w:rPr>
          <w:rFonts w:eastAsia="標楷體"/>
          <w:color w:val="000000" w:themeColor="text1"/>
          <w:sz w:val="28"/>
          <w:szCs w:val="28"/>
        </w:rPr>
        <w:t>億</w:t>
      </w:r>
      <w:r w:rsidR="00B52FA3">
        <w:rPr>
          <w:rFonts w:eastAsia="標楷體" w:hint="eastAsia"/>
          <w:color w:val="000000" w:themeColor="text1"/>
          <w:sz w:val="28"/>
          <w:szCs w:val="28"/>
        </w:rPr>
        <w:t>8</w:t>
      </w:r>
      <w:r w:rsidR="00687ABB" w:rsidRPr="00687ABB">
        <w:rPr>
          <w:rFonts w:eastAsia="標楷體"/>
          <w:color w:val="000000" w:themeColor="text1"/>
          <w:sz w:val="28"/>
          <w:szCs w:val="28"/>
        </w:rPr>
        <w:t>,</w:t>
      </w:r>
      <w:r w:rsidR="00B52FA3">
        <w:rPr>
          <w:rFonts w:eastAsia="標楷體" w:hint="eastAsia"/>
          <w:color w:val="000000" w:themeColor="text1"/>
          <w:sz w:val="28"/>
          <w:szCs w:val="28"/>
        </w:rPr>
        <w:t>474</w:t>
      </w:r>
      <w:r w:rsidRPr="00687ABB">
        <w:rPr>
          <w:rFonts w:eastAsia="標楷體"/>
          <w:color w:val="000000" w:themeColor="text1"/>
          <w:sz w:val="28"/>
          <w:szCs w:val="28"/>
        </w:rPr>
        <w:t>萬</w:t>
      </w:r>
      <w:r w:rsidR="00B52FA3">
        <w:rPr>
          <w:rFonts w:eastAsia="標楷體" w:hint="eastAsia"/>
          <w:color w:val="000000" w:themeColor="text1"/>
          <w:sz w:val="28"/>
          <w:szCs w:val="28"/>
        </w:rPr>
        <w:t>7</w:t>
      </w:r>
      <w:r w:rsidR="0010651B" w:rsidRPr="00687ABB">
        <w:rPr>
          <w:rFonts w:eastAsia="標楷體" w:hint="eastAsia"/>
          <w:color w:val="000000" w:themeColor="text1"/>
          <w:sz w:val="28"/>
          <w:szCs w:val="28"/>
        </w:rPr>
        <w:t>千</w:t>
      </w:r>
      <w:r w:rsidRPr="00687ABB">
        <w:rPr>
          <w:rFonts w:eastAsia="標楷體"/>
          <w:color w:val="000000" w:themeColor="text1"/>
          <w:sz w:val="28"/>
          <w:szCs w:val="28"/>
        </w:rPr>
        <w:t>元。</w:t>
      </w:r>
    </w:p>
    <w:p w14:paraId="6D1B9E67" w14:textId="67BED6AC" w:rsidR="004E47CD" w:rsidRPr="00687ABB" w:rsidRDefault="00AD733A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  <w:szCs w:val="28"/>
        </w:rPr>
        <w:lastRenderedPageBreak/>
        <w:t>期初現金及約當現金</w:t>
      </w:r>
      <w:r w:rsidR="00810EEE">
        <w:rPr>
          <w:rFonts w:eastAsia="標楷體" w:hint="eastAsia"/>
          <w:color w:val="000000" w:themeColor="text1"/>
          <w:sz w:val="28"/>
          <w:szCs w:val="28"/>
        </w:rPr>
        <w:t>453</w:t>
      </w:r>
      <w:r w:rsidRPr="00687ABB">
        <w:rPr>
          <w:rFonts w:eastAsia="標楷體"/>
          <w:color w:val="000000" w:themeColor="text1"/>
          <w:sz w:val="28"/>
          <w:szCs w:val="28"/>
        </w:rPr>
        <w:t>億</w:t>
      </w:r>
      <w:r w:rsidR="00810EEE">
        <w:rPr>
          <w:rFonts w:eastAsia="標楷體" w:hint="eastAsia"/>
          <w:color w:val="000000" w:themeColor="text1"/>
          <w:sz w:val="28"/>
          <w:szCs w:val="28"/>
        </w:rPr>
        <w:t>6</w:t>
      </w:r>
      <w:r w:rsidR="00F67A4F" w:rsidRPr="00687ABB">
        <w:rPr>
          <w:rFonts w:eastAsia="標楷體"/>
          <w:color w:val="000000" w:themeColor="text1"/>
          <w:sz w:val="28"/>
          <w:szCs w:val="28"/>
        </w:rPr>
        <w:t>,</w:t>
      </w:r>
      <w:r w:rsidR="00810EEE">
        <w:rPr>
          <w:rFonts w:eastAsia="標楷體" w:hint="eastAsia"/>
          <w:color w:val="000000" w:themeColor="text1"/>
          <w:sz w:val="28"/>
          <w:szCs w:val="28"/>
        </w:rPr>
        <w:t>601</w:t>
      </w:r>
      <w:r w:rsidRPr="00687ABB">
        <w:rPr>
          <w:rFonts w:eastAsia="標楷體"/>
          <w:color w:val="000000" w:themeColor="text1"/>
          <w:sz w:val="28"/>
          <w:szCs w:val="28"/>
        </w:rPr>
        <w:t>萬</w:t>
      </w:r>
      <w:r w:rsidR="00810EEE">
        <w:rPr>
          <w:rFonts w:eastAsia="標楷體" w:hint="eastAsia"/>
          <w:color w:val="000000" w:themeColor="text1"/>
          <w:sz w:val="28"/>
          <w:szCs w:val="28"/>
        </w:rPr>
        <w:t>4</w:t>
      </w:r>
      <w:r w:rsidR="00687ABB" w:rsidRPr="00687ABB">
        <w:rPr>
          <w:rFonts w:eastAsia="標楷體" w:hint="eastAsia"/>
          <w:color w:val="000000" w:themeColor="text1"/>
          <w:sz w:val="28"/>
          <w:szCs w:val="28"/>
        </w:rPr>
        <w:t>千</w:t>
      </w:r>
      <w:r w:rsidRPr="00687ABB">
        <w:rPr>
          <w:rFonts w:eastAsia="標楷體"/>
          <w:color w:val="000000" w:themeColor="text1"/>
          <w:sz w:val="28"/>
          <w:szCs w:val="28"/>
        </w:rPr>
        <w:t>元。</w:t>
      </w:r>
    </w:p>
    <w:p w14:paraId="5798BF4A" w14:textId="6B23574D" w:rsidR="008F4B47" w:rsidRPr="00687ABB" w:rsidRDefault="008F4B47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  <w:szCs w:val="28"/>
        </w:rPr>
        <w:t>預計期末現金及約當現金</w:t>
      </w:r>
      <w:r w:rsidR="00810EEE">
        <w:rPr>
          <w:rFonts w:eastAsia="標楷體" w:hint="eastAsia"/>
          <w:color w:val="000000" w:themeColor="text1"/>
          <w:sz w:val="28"/>
          <w:szCs w:val="28"/>
        </w:rPr>
        <w:t>47</w:t>
      </w:r>
      <w:r w:rsidR="00F70842">
        <w:rPr>
          <w:rFonts w:eastAsia="標楷體" w:hint="eastAsia"/>
          <w:color w:val="000000" w:themeColor="text1"/>
          <w:sz w:val="28"/>
          <w:szCs w:val="28"/>
        </w:rPr>
        <w:t>3</w:t>
      </w:r>
      <w:r w:rsidRPr="00687ABB">
        <w:rPr>
          <w:rFonts w:eastAsia="標楷體"/>
          <w:color w:val="000000" w:themeColor="text1"/>
          <w:sz w:val="28"/>
          <w:szCs w:val="28"/>
        </w:rPr>
        <w:t>億</w:t>
      </w:r>
      <w:r w:rsidR="00F70842">
        <w:rPr>
          <w:rFonts w:eastAsia="標楷體" w:hint="eastAsia"/>
          <w:color w:val="000000" w:themeColor="text1"/>
          <w:sz w:val="28"/>
          <w:szCs w:val="28"/>
        </w:rPr>
        <w:t>5</w:t>
      </w:r>
      <w:r w:rsidR="00AD733A" w:rsidRPr="00687ABB">
        <w:rPr>
          <w:rFonts w:eastAsia="標楷體"/>
          <w:color w:val="000000" w:themeColor="text1"/>
          <w:sz w:val="28"/>
          <w:szCs w:val="28"/>
        </w:rPr>
        <w:t>,</w:t>
      </w:r>
      <w:r w:rsidR="00F70842">
        <w:rPr>
          <w:rFonts w:eastAsia="標楷體" w:hint="eastAsia"/>
          <w:color w:val="000000" w:themeColor="text1"/>
          <w:sz w:val="28"/>
          <w:szCs w:val="28"/>
        </w:rPr>
        <w:t>076</w:t>
      </w:r>
      <w:r w:rsidRPr="00687ABB">
        <w:rPr>
          <w:rFonts w:eastAsia="標楷體"/>
          <w:color w:val="000000" w:themeColor="text1"/>
          <w:sz w:val="28"/>
          <w:szCs w:val="28"/>
        </w:rPr>
        <w:t>萬</w:t>
      </w:r>
      <w:r w:rsidR="00F70842">
        <w:rPr>
          <w:rFonts w:eastAsia="標楷體" w:hint="eastAsia"/>
          <w:color w:val="000000" w:themeColor="text1"/>
          <w:sz w:val="28"/>
          <w:szCs w:val="28"/>
        </w:rPr>
        <w:t>1</w:t>
      </w:r>
      <w:r w:rsidR="00CF2732" w:rsidRPr="00687ABB">
        <w:rPr>
          <w:rFonts w:eastAsia="標楷體" w:hint="eastAsia"/>
          <w:color w:val="000000" w:themeColor="text1"/>
          <w:sz w:val="28"/>
          <w:szCs w:val="28"/>
        </w:rPr>
        <w:t>千</w:t>
      </w:r>
      <w:r w:rsidRPr="00687ABB">
        <w:rPr>
          <w:rFonts w:eastAsia="標楷體"/>
          <w:color w:val="000000" w:themeColor="text1"/>
          <w:sz w:val="28"/>
          <w:szCs w:val="28"/>
        </w:rPr>
        <w:t>元。</w:t>
      </w:r>
    </w:p>
    <w:p w14:paraId="19EF6D0D" w14:textId="6CD5DA96" w:rsidR="00182B87" w:rsidRDefault="00182B8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四、補辦預算事項：無。</w:t>
      </w:r>
    </w:p>
    <w:p w14:paraId="632F9C82" w14:textId="77777777" w:rsidR="008013C5" w:rsidRPr="00D62C1C" w:rsidRDefault="008013C5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1137462B" w14:textId="0B43FBBF" w:rsidR="008F4B47" w:rsidRPr="00D62C1C" w:rsidRDefault="008F4B47" w:rsidP="00A759C3">
      <w:pPr>
        <w:snapToGrid w:val="0"/>
        <w:spacing w:line="52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伍、其他</w:t>
      </w:r>
      <w:r w:rsidR="00D01B45" w:rsidRPr="006408EF">
        <w:rPr>
          <w:rFonts w:eastAsia="標楷體" w:hint="eastAsia"/>
          <w:color w:val="000000" w:themeColor="text1"/>
          <w:sz w:val="28"/>
        </w:rPr>
        <w:t>：</w:t>
      </w:r>
    </w:p>
    <w:p w14:paraId="108BAD2D" w14:textId="77777777" w:rsidR="000169AA" w:rsidRPr="00D62C1C" w:rsidRDefault="000169AA" w:rsidP="00A759C3">
      <w:pPr>
        <w:snapToGrid w:val="0"/>
        <w:spacing w:line="520" w:lineRule="exact"/>
        <w:ind w:firstLineChars="200" w:firstLine="560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勞工保險（普通事故老年、失能及死亡給付）過去服務應計給付</w:t>
      </w:r>
      <w:proofErr w:type="gramStart"/>
      <w:r w:rsidRPr="00D62C1C">
        <w:rPr>
          <w:rFonts w:eastAsia="標楷體"/>
          <w:color w:val="000000" w:themeColor="text1"/>
          <w:sz w:val="28"/>
        </w:rPr>
        <w:t>精算現值</w:t>
      </w:r>
      <w:proofErr w:type="gramEnd"/>
      <w:r w:rsidR="00304314" w:rsidRPr="00D62C1C">
        <w:rPr>
          <w:rFonts w:eastAsia="標楷體" w:hint="eastAsia"/>
          <w:color w:val="000000" w:themeColor="text1"/>
          <w:sz w:val="28"/>
        </w:rPr>
        <w:t>：</w:t>
      </w:r>
    </w:p>
    <w:p w14:paraId="597F4ABF" w14:textId="77777777" w:rsidR="008F4B47" w:rsidRPr="00D62C1C" w:rsidRDefault="00133B39" w:rsidP="00A759C3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</w:rPr>
        <w:t>一</w:t>
      </w:r>
      <w:r w:rsidR="002F6DC2" w:rsidRPr="00D62C1C">
        <w:rPr>
          <w:rFonts w:eastAsia="標楷體"/>
          <w:color w:val="000000" w:themeColor="text1"/>
          <w:sz w:val="28"/>
        </w:rPr>
        <w:t>、</w:t>
      </w:r>
      <w:r w:rsidR="000959E5" w:rsidRPr="00D62C1C">
        <w:rPr>
          <w:rFonts w:eastAsia="標楷體"/>
          <w:color w:val="000000" w:themeColor="text1"/>
          <w:sz w:val="28"/>
        </w:rPr>
        <w:tab/>
      </w:r>
      <w:r w:rsidR="000169AA" w:rsidRPr="00D62C1C">
        <w:rPr>
          <w:rFonts w:eastAsia="標楷體"/>
          <w:color w:val="000000" w:themeColor="text1"/>
          <w:sz w:val="28"/>
          <w:szCs w:val="28"/>
        </w:rPr>
        <w:t>法令依據：勞工保險條例第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13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條、第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15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條、第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66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條及第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69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條。</w:t>
      </w:r>
    </w:p>
    <w:p w14:paraId="38B449B5" w14:textId="2DEF9126" w:rsidR="00030542" w:rsidRPr="000517B5" w:rsidRDefault="000169AA" w:rsidP="00030542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sz w:val="28"/>
        </w:rPr>
      </w:pPr>
      <w:r w:rsidRPr="00D62C1C">
        <w:rPr>
          <w:rFonts w:eastAsia="標楷體" w:hint="eastAsia"/>
          <w:color w:val="000000" w:themeColor="text1"/>
          <w:sz w:val="28"/>
        </w:rPr>
        <w:t>二</w:t>
      </w:r>
      <w:r w:rsidRPr="00D62C1C">
        <w:rPr>
          <w:rFonts w:eastAsia="標楷體"/>
          <w:color w:val="000000" w:themeColor="text1"/>
          <w:sz w:val="28"/>
        </w:rPr>
        <w:t>、</w:t>
      </w:r>
      <w:r w:rsidRPr="00D62C1C">
        <w:rPr>
          <w:rFonts w:eastAsia="標楷體"/>
          <w:color w:val="000000" w:themeColor="text1"/>
          <w:sz w:val="28"/>
        </w:rPr>
        <w:tab/>
      </w:r>
      <w:r w:rsidR="00030542" w:rsidRPr="001C3401">
        <w:rPr>
          <w:rFonts w:eastAsia="標楷體" w:hint="eastAsia"/>
          <w:color w:val="000000" w:themeColor="text1"/>
          <w:sz w:val="28"/>
          <w:szCs w:val="28"/>
        </w:rPr>
        <w:t>依據本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局以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11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3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年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12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月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31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日為基準日，投保人數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1,0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21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萬人，折現率及資產報酬率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4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.5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%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、物價指數年增率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1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.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8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%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與投保薪資增長率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1.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9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%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等假設條件，精算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11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3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年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12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月底勞保普通事故老年、失能及死亡給付之過去服務應計給付</w:t>
      </w:r>
      <w:proofErr w:type="gramStart"/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精算現值</w:t>
      </w:r>
      <w:proofErr w:type="gramEnd"/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約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14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兆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8,325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億元，扣除截至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11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4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年</w:t>
      </w:r>
      <w:r w:rsidR="00030542" w:rsidRPr="00810EEE">
        <w:rPr>
          <w:rFonts w:eastAsia="標楷體"/>
          <w:color w:val="000000" w:themeColor="text1"/>
          <w:sz w:val="28"/>
          <w:szCs w:val="28"/>
        </w:rPr>
        <w:t>6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月底止已提存責任準備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1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兆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2,69</w:t>
      </w:r>
      <w:r w:rsidR="00C51095">
        <w:rPr>
          <w:rFonts w:eastAsia="標楷體" w:hint="eastAsia"/>
          <w:color w:val="000000" w:themeColor="text1"/>
          <w:sz w:val="28"/>
          <w:szCs w:val="28"/>
        </w:rPr>
        <w:t>3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億元，未提存金額為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13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兆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5,63</w:t>
      </w:r>
      <w:r w:rsidR="00C51095">
        <w:rPr>
          <w:rFonts w:eastAsia="標楷體" w:hint="eastAsia"/>
          <w:color w:val="000000" w:themeColor="text1"/>
          <w:sz w:val="28"/>
          <w:szCs w:val="28"/>
        </w:rPr>
        <w:t>2</w:t>
      </w:r>
      <w:r w:rsidR="00030542" w:rsidRPr="00810EEE">
        <w:rPr>
          <w:rFonts w:eastAsia="標楷體" w:hint="eastAsia"/>
          <w:color w:val="000000" w:themeColor="text1"/>
          <w:sz w:val="28"/>
          <w:szCs w:val="28"/>
        </w:rPr>
        <w:t>億</w:t>
      </w:r>
      <w:r w:rsidR="00030542" w:rsidRPr="001C3401">
        <w:rPr>
          <w:rFonts w:eastAsia="標楷體" w:hint="eastAsia"/>
          <w:color w:val="000000" w:themeColor="text1"/>
          <w:sz w:val="28"/>
          <w:szCs w:val="28"/>
        </w:rPr>
        <w:t>元。</w:t>
      </w:r>
    </w:p>
    <w:p w14:paraId="192AA9A7" w14:textId="777C6ABC" w:rsidR="000169AA" w:rsidRPr="00030542" w:rsidRDefault="000169AA" w:rsidP="00A759C3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sz w:val="28"/>
        </w:rPr>
      </w:pPr>
    </w:p>
    <w:sectPr w:rsidR="000169AA" w:rsidRPr="00030542" w:rsidSect="00E4027F">
      <w:footerReference w:type="default" r:id="rId12"/>
      <w:pgSz w:w="11907" w:h="16840" w:code="9"/>
      <w:pgMar w:top="1134" w:right="1134" w:bottom="1134" w:left="1134" w:header="567" w:footer="567" w:gutter="0"/>
      <w:pgNumType w:start="1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50035" w14:textId="77777777" w:rsidR="00E41117" w:rsidRDefault="00E41117">
      <w:r>
        <w:separator/>
      </w:r>
    </w:p>
  </w:endnote>
  <w:endnote w:type="continuationSeparator" w:id="0">
    <w:p w14:paraId="6F40F176" w14:textId="77777777" w:rsidR="00E41117" w:rsidRDefault="00E41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33633" w14:textId="77777777" w:rsidR="001D0CC0" w:rsidRPr="007F73F8" w:rsidRDefault="001D0CC0" w:rsidP="00835C20">
    <w:pPr>
      <w:pStyle w:val="a4"/>
      <w:framePr w:wrap="around" w:vAnchor="text" w:hAnchor="margin" w:xAlign="center" w:y="1"/>
      <w:rPr>
        <w:rStyle w:val="a5"/>
        <w:rFonts w:ascii="Times New Roman" w:eastAsia="新細明體" w:hAnsi="Times New Roman"/>
        <w:sz w:val="24"/>
        <w:szCs w:val="24"/>
      </w:rPr>
    </w:pP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begin"/>
    </w:r>
    <w:r w:rsidRPr="007F73F8">
      <w:rPr>
        <w:rStyle w:val="a5"/>
        <w:rFonts w:ascii="Times New Roman" w:eastAsia="新細明體" w:hAnsi="Times New Roman"/>
        <w:sz w:val="24"/>
        <w:szCs w:val="24"/>
      </w:rPr>
      <w:instrText xml:space="preserve">PAGE  </w:instrText>
    </w: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separate"/>
    </w:r>
    <w:r w:rsidR="00A64F20">
      <w:rPr>
        <w:rStyle w:val="a5"/>
        <w:rFonts w:ascii="Times New Roman" w:eastAsia="新細明體" w:hAnsi="Times New Roman"/>
        <w:noProof/>
        <w:sz w:val="24"/>
        <w:szCs w:val="24"/>
      </w:rPr>
      <w:t>5</w:t>
    </w: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end"/>
    </w:r>
  </w:p>
  <w:p w14:paraId="03F32C2E" w14:textId="77777777" w:rsidR="001D0CC0" w:rsidRDefault="001D0CC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D818E" w14:textId="77777777" w:rsidR="00E41117" w:rsidRDefault="00E41117">
      <w:r>
        <w:separator/>
      </w:r>
    </w:p>
  </w:footnote>
  <w:footnote w:type="continuationSeparator" w:id="0">
    <w:p w14:paraId="1192C036" w14:textId="77777777" w:rsidR="00E41117" w:rsidRDefault="00E41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C39"/>
    <w:multiLevelType w:val="multilevel"/>
    <w:tmpl w:val="9A9AA4C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2F1C19"/>
    <w:multiLevelType w:val="hybridMultilevel"/>
    <w:tmpl w:val="996C5A4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1471"/>
        </w:tabs>
        <w:ind w:left="1471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51"/>
        </w:tabs>
        <w:ind w:left="195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31"/>
        </w:tabs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1"/>
        </w:tabs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1"/>
        </w:tabs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1"/>
        </w:tabs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1"/>
        </w:tabs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1"/>
        </w:tabs>
        <w:ind w:left="4831" w:hanging="480"/>
      </w:pPr>
    </w:lvl>
  </w:abstractNum>
  <w:abstractNum w:abstractNumId="2" w15:restartNumberingAfterBreak="0">
    <w:nsid w:val="07521037"/>
    <w:multiLevelType w:val="hybridMultilevel"/>
    <w:tmpl w:val="DFF40F42"/>
    <w:lvl w:ilvl="0" w:tplc="0409000F">
      <w:start w:val="1"/>
      <w:numFmt w:val="decimal"/>
      <w:lvlText w:val="%1."/>
      <w:lvlJc w:val="left"/>
      <w:pPr>
        <w:ind w:left="615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0C63661A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BD338B"/>
    <w:multiLevelType w:val="hybridMultilevel"/>
    <w:tmpl w:val="18FAA4A0"/>
    <w:lvl w:ilvl="0" w:tplc="1A64D0F0">
      <w:start w:val="1"/>
      <w:numFmt w:val="taiwaneseCountingThousand"/>
      <w:lvlText w:val="(%1)"/>
      <w:lvlJc w:val="left"/>
      <w:pPr>
        <w:ind w:left="480" w:hanging="48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625A4F"/>
    <w:multiLevelType w:val="hybridMultilevel"/>
    <w:tmpl w:val="A0A8DF9C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CF28A4"/>
    <w:multiLevelType w:val="hybridMultilevel"/>
    <w:tmpl w:val="C97C1BEE"/>
    <w:lvl w:ilvl="0" w:tplc="FE548F34">
      <w:start w:val="1"/>
      <w:numFmt w:val="taiwaneseCountingThousand"/>
      <w:lvlText w:val="（%1）"/>
      <w:lvlJc w:val="left"/>
      <w:pPr>
        <w:tabs>
          <w:tab w:val="num" w:pos="189"/>
        </w:tabs>
        <w:ind w:left="228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149"/>
        </w:tabs>
        <w:ind w:left="1149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29"/>
        </w:tabs>
        <w:ind w:left="1629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09"/>
        </w:tabs>
        <w:ind w:left="210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9"/>
        </w:tabs>
        <w:ind w:left="258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9"/>
        </w:tabs>
        <w:ind w:left="306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9"/>
        </w:tabs>
        <w:ind w:left="354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9"/>
        </w:tabs>
        <w:ind w:left="402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9"/>
        </w:tabs>
        <w:ind w:left="4509" w:hanging="480"/>
      </w:pPr>
    </w:lvl>
  </w:abstractNum>
  <w:abstractNum w:abstractNumId="7" w15:restartNumberingAfterBreak="0">
    <w:nsid w:val="1A365204"/>
    <w:multiLevelType w:val="hybridMultilevel"/>
    <w:tmpl w:val="726AAA46"/>
    <w:lvl w:ilvl="0" w:tplc="1A64D0F0">
      <w:start w:val="1"/>
      <w:numFmt w:val="taiwaneseCountingThousand"/>
      <w:lvlText w:val="(%1)"/>
      <w:lvlJc w:val="left"/>
      <w:pPr>
        <w:tabs>
          <w:tab w:val="num" w:pos="1571"/>
        </w:tabs>
        <w:ind w:left="1571" w:hanging="720"/>
      </w:pPr>
      <w:rPr>
        <w:rFonts w:ascii="標楷體"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9C7047"/>
    <w:multiLevelType w:val="hybridMultilevel"/>
    <w:tmpl w:val="2774E1C6"/>
    <w:lvl w:ilvl="0" w:tplc="FA74E6B4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 w15:restartNumberingAfterBreak="0">
    <w:nsid w:val="1F2E557E"/>
    <w:multiLevelType w:val="hybridMultilevel"/>
    <w:tmpl w:val="7BB8D640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1539BB"/>
    <w:multiLevelType w:val="singleLevel"/>
    <w:tmpl w:val="21948D30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570"/>
      </w:pPr>
      <w:rPr>
        <w:rFonts w:hint="eastAsia"/>
        <w:lang w:val="en-US"/>
      </w:rPr>
    </w:lvl>
  </w:abstractNum>
  <w:abstractNum w:abstractNumId="11" w15:restartNumberingAfterBreak="0">
    <w:nsid w:val="319B4FA8"/>
    <w:multiLevelType w:val="hybridMultilevel"/>
    <w:tmpl w:val="300EE8E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B014D9F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1627FDD"/>
    <w:multiLevelType w:val="hybridMultilevel"/>
    <w:tmpl w:val="13E2108E"/>
    <w:lvl w:ilvl="0" w:tplc="24D69B86">
      <w:start w:val="1"/>
      <w:numFmt w:val="decimal"/>
      <w:lvlText w:val="(%1)"/>
      <w:lvlJc w:val="left"/>
      <w:pPr>
        <w:ind w:left="16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6" w:hanging="480"/>
      </w:pPr>
    </w:lvl>
    <w:lvl w:ilvl="2" w:tplc="0409001B" w:tentative="1">
      <w:start w:val="1"/>
      <w:numFmt w:val="lowerRoman"/>
      <w:lvlText w:val="%3."/>
      <w:lvlJc w:val="right"/>
      <w:pPr>
        <w:ind w:left="2706" w:hanging="480"/>
      </w:pPr>
    </w:lvl>
    <w:lvl w:ilvl="3" w:tplc="0409000F" w:tentative="1">
      <w:start w:val="1"/>
      <w:numFmt w:val="decimal"/>
      <w:lvlText w:val="%4."/>
      <w:lvlJc w:val="left"/>
      <w:pPr>
        <w:ind w:left="3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6" w:hanging="480"/>
      </w:pPr>
    </w:lvl>
    <w:lvl w:ilvl="5" w:tplc="0409001B" w:tentative="1">
      <w:start w:val="1"/>
      <w:numFmt w:val="lowerRoman"/>
      <w:lvlText w:val="%6."/>
      <w:lvlJc w:val="right"/>
      <w:pPr>
        <w:ind w:left="4146" w:hanging="480"/>
      </w:pPr>
    </w:lvl>
    <w:lvl w:ilvl="6" w:tplc="0409000F" w:tentative="1">
      <w:start w:val="1"/>
      <w:numFmt w:val="decimal"/>
      <w:lvlText w:val="%7."/>
      <w:lvlJc w:val="left"/>
      <w:pPr>
        <w:ind w:left="4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6" w:hanging="480"/>
      </w:pPr>
    </w:lvl>
    <w:lvl w:ilvl="8" w:tplc="0409001B" w:tentative="1">
      <w:start w:val="1"/>
      <w:numFmt w:val="lowerRoman"/>
      <w:lvlText w:val="%9."/>
      <w:lvlJc w:val="right"/>
      <w:pPr>
        <w:ind w:left="5586" w:hanging="480"/>
      </w:pPr>
    </w:lvl>
  </w:abstractNum>
  <w:abstractNum w:abstractNumId="14" w15:restartNumberingAfterBreak="0">
    <w:nsid w:val="4D2A0A86"/>
    <w:multiLevelType w:val="hybridMultilevel"/>
    <w:tmpl w:val="AB72D3C4"/>
    <w:lvl w:ilvl="0" w:tplc="818A293E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1380F8B"/>
    <w:multiLevelType w:val="multilevel"/>
    <w:tmpl w:val="350442A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1683FFB"/>
    <w:multiLevelType w:val="hybridMultilevel"/>
    <w:tmpl w:val="8A4E3E34"/>
    <w:lvl w:ilvl="0" w:tplc="0409000F">
      <w:start w:val="1"/>
      <w:numFmt w:val="decimal"/>
      <w:lvlText w:val="%1."/>
      <w:lvlJc w:val="left"/>
      <w:pPr>
        <w:ind w:left="21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89" w:hanging="480"/>
      </w:pPr>
    </w:lvl>
    <w:lvl w:ilvl="2" w:tplc="0409001B" w:tentative="1">
      <w:start w:val="1"/>
      <w:numFmt w:val="lowerRoman"/>
      <w:lvlText w:val="%3."/>
      <w:lvlJc w:val="right"/>
      <w:pPr>
        <w:ind w:left="3069" w:hanging="480"/>
      </w:pPr>
    </w:lvl>
    <w:lvl w:ilvl="3" w:tplc="0409000F" w:tentative="1">
      <w:start w:val="1"/>
      <w:numFmt w:val="decimal"/>
      <w:lvlText w:val="%4."/>
      <w:lvlJc w:val="left"/>
      <w:pPr>
        <w:ind w:left="3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9" w:hanging="480"/>
      </w:pPr>
    </w:lvl>
    <w:lvl w:ilvl="5" w:tplc="0409001B" w:tentative="1">
      <w:start w:val="1"/>
      <w:numFmt w:val="lowerRoman"/>
      <w:lvlText w:val="%6."/>
      <w:lvlJc w:val="right"/>
      <w:pPr>
        <w:ind w:left="4509" w:hanging="480"/>
      </w:pPr>
    </w:lvl>
    <w:lvl w:ilvl="6" w:tplc="0409000F" w:tentative="1">
      <w:start w:val="1"/>
      <w:numFmt w:val="decimal"/>
      <w:lvlText w:val="%7."/>
      <w:lvlJc w:val="left"/>
      <w:pPr>
        <w:ind w:left="4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9" w:hanging="480"/>
      </w:pPr>
    </w:lvl>
    <w:lvl w:ilvl="8" w:tplc="0409001B" w:tentative="1">
      <w:start w:val="1"/>
      <w:numFmt w:val="lowerRoman"/>
      <w:lvlText w:val="%9."/>
      <w:lvlJc w:val="right"/>
      <w:pPr>
        <w:ind w:left="5949" w:hanging="480"/>
      </w:pPr>
    </w:lvl>
  </w:abstractNum>
  <w:abstractNum w:abstractNumId="17" w15:restartNumberingAfterBreak="0">
    <w:nsid w:val="54EA4CE5"/>
    <w:multiLevelType w:val="hybridMultilevel"/>
    <w:tmpl w:val="DB6A0A9C"/>
    <w:lvl w:ilvl="0" w:tplc="418C2296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5CC2CD9"/>
    <w:multiLevelType w:val="singleLevel"/>
    <w:tmpl w:val="2466BF56"/>
    <w:lvl w:ilvl="0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  <w:lang w:val="en-US"/>
      </w:rPr>
    </w:lvl>
  </w:abstractNum>
  <w:abstractNum w:abstractNumId="19" w15:restartNumberingAfterBreak="0">
    <w:nsid w:val="57430033"/>
    <w:multiLevelType w:val="singleLevel"/>
    <w:tmpl w:val="2466BF56"/>
    <w:lvl w:ilvl="0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  <w:lang w:val="en-US"/>
      </w:rPr>
    </w:lvl>
  </w:abstractNum>
  <w:abstractNum w:abstractNumId="20" w15:restartNumberingAfterBreak="0">
    <w:nsid w:val="61D74657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7FE3929"/>
    <w:multiLevelType w:val="multilevel"/>
    <w:tmpl w:val="350442A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8D21D57"/>
    <w:multiLevelType w:val="hybridMultilevel"/>
    <w:tmpl w:val="AB72D3C4"/>
    <w:lvl w:ilvl="0" w:tplc="818A293E">
      <w:start w:val="1"/>
      <w:numFmt w:val="taiwaneseCountingThousand"/>
      <w:lvlText w:val="(%1)"/>
      <w:lvlJc w:val="left"/>
      <w:pPr>
        <w:tabs>
          <w:tab w:val="num" w:pos="1855"/>
        </w:tabs>
        <w:ind w:left="1855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E14407"/>
    <w:multiLevelType w:val="hybridMultilevel"/>
    <w:tmpl w:val="18FAA4A0"/>
    <w:lvl w:ilvl="0" w:tplc="1A64D0F0">
      <w:start w:val="1"/>
      <w:numFmt w:val="taiwaneseCountingThousand"/>
      <w:lvlText w:val="(%1)"/>
      <w:lvlJc w:val="left"/>
      <w:pPr>
        <w:ind w:left="480" w:hanging="48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3E3299"/>
    <w:multiLevelType w:val="hybridMultilevel"/>
    <w:tmpl w:val="9A9AA4C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0DB4B24"/>
    <w:multiLevelType w:val="hybridMultilevel"/>
    <w:tmpl w:val="F6F6D86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10466BB"/>
    <w:multiLevelType w:val="hybridMultilevel"/>
    <w:tmpl w:val="963AAD88"/>
    <w:lvl w:ilvl="0" w:tplc="1158D43E">
      <w:start w:val="1"/>
      <w:numFmt w:val="taiwaneseCountingThousand"/>
      <w:lvlText w:val="(%1)"/>
      <w:lvlJc w:val="left"/>
      <w:pPr>
        <w:ind w:left="114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27" w15:restartNumberingAfterBreak="0">
    <w:nsid w:val="71372624"/>
    <w:multiLevelType w:val="hybridMultilevel"/>
    <w:tmpl w:val="C9A692D6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45A7BDE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93E1BD6"/>
    <w:multiLevelType w:val="hybridMultilevel"/>
    <w:tmpl w:val="350442A2"/>
    <w:lvl w:ilvl="0" w:tplc="1A64D0F0">
      <w:start w:val="1"/>
      <w:numFmt w:val="taiwaneseCountingThousand"/>
      <w:lvlText w:val="(%1)"/>
      <w:lvlJc w:val="left"/>
      <w:pPr>
        <w:tabs>
          <w:tab w:val="num" w:pos="1430"/>
        </w:tabs>
        <w:ind w:left="1430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6"/>
  </w:num>
  <w:num w:numId="2">
    <w:abstractNumId w:val="1"/>
  </w:num>
  <w:num w:numId="3">
    <w:abstractNumId w:val="24"/>
  </w:num>
  <w:num w:numId="4">
    <w:abstractNumId w:val="9"/>
  </w:num>
  <w:num w:numId="5">
    <w:abstractNumId w:val="7"/>
  </w:num>
  <w:num w:numId="6">
    <w:abstractNumId w:val="11"/>
  </w:num>
  <w:num w:numId="7">
    <w:abstractNumId w:val="29"/>
  </w:num>
  <w:num w:numId="8">
    <w:abstractNumId w:val="27"/>
  </w:num>
  <w:num w:numId="9">
    <w:abstractNumId w:val="21"/>
  </w:num>
  <w:num w:numId="10">
    <w:abstractNumId w:val="5"/>
  </w:num>
  <w:num w:numId="11">
    <w:abstractNumId w:val="15"/>
  </w:num>
  <w:num w:numId="12">
    <w:abstractNumId w:val="25"/>
  </w:num>
  <w:num w:numId="13">
    <w:abstractNumId w:val="0"/>
  </w:num>
  <w:num w:numId="14">
    <w:abstractNumId w:val="17"/>
  </w:num>
  <w:num w:numId="15">
    <w:abstractNumId w:val="16"/>
  </w:num>
  <w:num w:numId="16">
    <w:abstractNumId w:val="13"/>
  </w:num>
  <w:num w:numId="17">
    <w:abstractNumId w:val="8"/>
  </w:num>
  <w:num w:numId="18">
    <w:abstractNumId w:val="23"/>
  </w:num>
  <w:num w:numId="19">
    <w:abstractNumId w:val="19"/>
  </w:num>
  <w:num w:numId="20">
    <w:abstractNumId w:val="26"/>
  </w:num>
  <w:num w:numId="21">
    <w:abstractNumId w:val="3"/>
  </w:num>
  <w:num w:numId="22">
    <w:abstractNumId w:val="28"/>
  </w:num>
  <w:num w:numId="23">
    <w:abstractNumId w:val="12"/>
  </w:num>
  <w:num w:numId="24">
    <w:abstractNumId w:val="20"/>
  </w:num>
  <w:num w:numId="25">
    <w:abstractNumId w:val="14"/>
  </w:num>
  <w:num w:numId="26">
    <w:abstractNumId w:val="22"/>
  </w:num>
  <w:num w:numId="27">
    <w:abstractNumId w:val="2"/>
  </w:num>
  <w:num w:numId="28">
    <w:abstractNumId w:val="10"/>
  </w:num>
  <w:num w:numId="29">
    <w:abstractNumId w:val="18"/>
  </w:num>
  <w:num w:numId="3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oNotHyphenateCaps/>
  <w:drawingGridHorizontalSpacing w:val="2"/>
  <w:drawingGridVerticalSpacing w:val="2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 fill="f" fillcolor="black" stroke="f" strokecolor="white">
      <v:fill color="black" on="f"/>
      <v:stroke color="white" weight="3e-5mm"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85F"/>
    <w:rsid w:val="00000C96"/>
    <w:rsid w:val="0000285F"/>
    <w:rsid w:val="00002AAE"/>
    <w:rsid w:val="00002C01"/>
    <w:rsid w:val="00003BBF"/>
    <w:rsid w:val="00004B02"/>
    <w:rsid w:val="00004C08"/>
    <w:rsid w:val="00005776"/>
    <w:rsid w:val="000057A1"/>
    <w:rsid w:val="00005BAC"/>
    <w:rsid w:val="00007122"/>
    <w:rsid w:val="000077CF"/>
    <w:rsid w:val="00010028"/>
    <w:rsid w:val="00010930"/>
    <w:rsid w:val="00010A92"/>
    <w:rsid w:val="000112CC"/>
    <w:rsid w:val="00011B16"/>
    <w:rsid w:val="00012842"/>
    <w:rsid w:val="0001287C"/>
    <w:rsid w:val="000128B4"/>
    <w:rsid w:val="00014340"/>
    <w:rsid w:val="000144F9"/>
    <w:rsid w:val="0001579A"/>
    <w:rsid w:val="000169AA"/>
    <w:rsid w:val="000204E2"/>
    <w:rsid w:val="000211EC"/>
    <w:rsid w:val="00023162"/>
    <w:rsid w:val="000254A7"/>
    <w:rsid w:val="00026718"/>
    <w:rsid w:val="000270B0"/>
    <w:rsid w:val="000276C0"/>
    <w:rsid w:val="000304B1"/>
    <w:rsid w:val="000304F8"/>
    <w:rsid w:val="00030542"/>
    <w:rsid w:val="000322A7"/>
    <w:rsid w:val="000336FF"/>
    <w:rsid w:val="000351DE"/>
    <w:rsid w:val="00035799"/>
    <w:rsid w:val="000359D5"/>
    <w:rsid w:val="00036252"/>
    <w:rsid w:val="00036824"/>
    <w:rsid w:val="00037573"/>
    <w:rsid w:val="00037D28"/>
    <w:rsid w:val="00040A1A"/>
    <w:rsid w:val="00040F10"/>
    <w:rsid w:val="00041573"/>
    <w:rsid w:val="00041D81"/>
    <w:rsid w:val="00042129"/>
    <w:rsid w:val="00042353"/>
    <w:rsid w:val="0004247E"/>
    <w:rsid w:val="00043247"/>
    <w:rsid w:val="00043B65"/>
    <w:rsid w:val="00044211"/>
    <w:rsid w:val="00044688"/>
    <w:rsid w:val="00045A3B"/>
    <w:rsid w:val="00050150"/>
    <w:rsid w:val="00050B3C"/>
    <w:rsid w:val="0005201F"/>
    <w:rsid w:val="00052279"/>
    <w:rsid w:val="000609BA"/>
    <w:rsid w:val="00061BA9"/>
    <w:rsid w:val="00062444"/>
    <w:rsid w:val="00063BF4"/>
    <w:rsid w:val="0006593C"/>
    <w:rsid w:val="0006601D"/>
    <w:rsid w:val="00066763"/>
    <w:rsid w:val="00070237"/>
    <w:rsid w:val="00070A82"/>
    <w:rsid w:val="00070A95"/>
    <w:rsid w:val="000734A2"/>
    <w:rsid w:val="0007385B"/>
    <w:rsid w:val="0007664F"/>
    <w:rsid w:val="00076E53"/>
    <w:rsid w:val="00080A3D"/>
    <w:rsid w:val="00080BF3"/>
    <w:rsid w:val="00081D06"/>
    <w:rsid w:val="0008281E"/>
    <w:rsid w:val="0008393A"/>
    <w:rsid w:val="00083C91"/>
    <w:rsid w:val="00084E72"/>
    <w:rsid w:val="00085B59"/>
    <w:rsid w:val="0008605E"/>
    <w:rsid w:val="00086D42"/>
    <w:rsid w:val="00091182"/>
    <w:rsid w:val="0009197E"/>
    <w:rsid w:val="00091CA9"/>
    <w:rsid w:val="0009265F"/>
    <w:rsid w:val="000931D4"/>
    <w:rsid w:val="0009339C"/>
    <w:rsid w:val="00094C29"/>
    <w:rsid w:val="00094E71"/>
    <w:rsid w:val="000959E5"/>
    <w:rsid w:val="00096444"/>
    <w:rsid w:val="000A0277"/>
    <w:rsid w:val="000A050B"/>
    <w:rsid w:val="000A0AEB"/>
    <w:rsid w:val="000A0DDA"/>
    <w:rsid w:val="000A0E70"/>
    <w:rsid w:val="000A1502"/>
    <w:rsid w:val="000A16EE"/>
    <w:rsid w:val="000A2405"/>
    <w:rsid w:val="000A2877"/>
    <w:rsid w:val="000A29AC"/>
    <w:rsid w:val="000A2C5F"/>
    <w:rsid w:val="000A4E59"/>
    <w:rsid w:val="000A588D"/>
    <w:rsid w:val="000A5ABC"/>
    <w:rsid w:val="000A65B9"/>
    <w:rsid w:val="000B0660"/>
    <w:rsid w:val="000B09B6"/>
    <w:rsid w:val="000B0F02"/>
    <w:rsid w:val="000B11EF"/>
    <w:rsid w:val="000B123C"/>
    <w:rsid w:val="000B17DD"/>
    <w:rsid w:val="000B2109"/>
    <w:rsid w:val="000B2E05"/>
    <w:rsid w:val="000B41CC"/>
    <w:rsid w:val="000B4475"/>
    <w:rsid w:val="000B57F4"/>
    <w:rsid w:val="000B5BF5"/>
    <w:rsid w:val="000B5F5E"/>
    <w:rsid w:val="000B7ECF"/>
    <w:rsid w:val="000C1716"/>
    <w:rsid w:val="000C222E"/>
    <w:rsid w:val="000C23B3"/>
    <w:rsid w:val="000C2844"/>
    <w:rsid w:val="000C2E4A"/>
    <w:rsid w:val="000C333D"/>
    <w:rsid w:val="000C4258"/>
    <w:rsid w:val="000C5253"/>
    <w:rsid w:val="000C5DCD"/>
    <w:rsid w:val="000C626C"/>
    <w:rsid w:val="000C6424"/>
    <w:rsid w:val="000C7231"/>
    <w:rsid w:val="000C7AE6"/>
    <w:rsid w:val="000D0C2C"/>
    <w:rsid w:val="000D0EE5"/>
    <w:rsid w:val="000D1136"/>
    <w:rsid w:val="000D2BEB"/>
    <w:rsid w:val="000D2BF6"/>
    <w:rsid w:val="000D32F0"/>
    <w:rsid w:val="000D48F1"/>
    <w:rsid w:val="000D5A59"/>
    <w:rsid w:val="000D658B"/>
    <w:rsid w:val="000D728A"/>
    <w:rsid w:val="000D72F1"/>
    <w:rsid w:val="000E02EA"/>
    <w:rsid w:val="000E05BC"/>
    <w:rsid w:val="000E0BD1"/>
    <w:rsid w:val="000E138D"/>
    <w:rsid w:val="000E1FD4"/>
    <w:rsid w:val="000E2635"/>
    <w:rsid w:val="000E2692"/>
    <w:rsid w:val="000E3984"/>
    <w:rsid w:val="000E4252"/>
    <w:rsid w:val="000E4438"/>
    <w:rsid w:val="000E4616"/>
    <w:rsid w:val="000E4721"/>
    <w:rsid w:val="000E503C"/>
    <w:rsid w:val="000E5B6E"/>
    <w:rsid w:val="000E6DEF"/>
    <w:rsid w:val="000E769C"/>
    <w:rsid w:val="000E789B"/>
    <w:rsid w:val="000E7D3A"/>
    <w:rsid w:val="000F0B9F"/>
    <w:rsid w:val="000F0BEA"/>
    <w:rsid w:val="000F1C2A"/>
    <w:rsid w:val="000F1E65"/>
    <w:rsid w:val="000F2015"/>
    <w:rsid w:val="000F2DD3"/>
    <w:rsid w:val="000F5D10"/>
    <w:rsid w:val="000F693C"/>
    <w:rsid w:val="000F7717"/>
    <w:rsid w:val="00100064"/>
    <w:rsid w:val="00100B34"/>
    <w:rsid w:val="00101409"/>
    <w:rsid w:val="001035FF"/>
    <w:rsid w:val="00104081"/>
    <w:rsid w:val="00104698"/>
    <w:rsid w:val="00104832"/>
    <w:rsid w:val="00104A33"/>
    <w:rsid w:val="0010651B"/>
    <w:rsid w:val="00106703"/>
    <w:rsid w:val="001069D7"/>
    <w:rsid w:val="00106C73"/>
    <w:rsid w:val="00110A51"/>
    <w:rsid w:val="00111915"/>
    <w:rsid w:val="001123E6"/>
    <w:rsid w:val="00112BFE"/>
    <w:rsid w:val="00112C2D"/>
    <w:rsid w:val="0011372B"/>
    <w:rsid w:val="001140E9"/>
    <w:rsid w:val="00114FA7"/>
    <w:rsid w:val="00115704"/>
    <w:rsid w:val="00115A93"/>
    <w:rsid w:val="00115EB6"/>
    <w:rsid w:val="00115FBE"/>
    <w:rsid w:val="0011691A"/>
    <w:rsid w:val="00116FE7"/>
    <w:rsid w:val="00117621"/>
    <w:rsid w:val="00117729"/>
    <w:rsid w:val="00117A15"/>
    <w:rsid w:val="001208DA"/>
    <w:rsid w:val="00121571"/>
    <w:rsid w:val="00121B41"/>
    <w:rsid w:val="00122079"/>
    <w:rsid w:val="00123A28"/>
    <w:rsid w:val="00124240"/>
    <w:rsid w:val="001246B0"/>
    <w:rsid w:val="00125668"/>
    <w:rsid w:val="00125C47"/>
    <w:rsid w:val="0012742C"/>
    <w:rsid w:val="001274E3"/>
    <w:rsid w:val="0012778A"/>
    <w:rsid w:val="00127848"/>
    <w:rsid w:val="0013023C"/>
    <w:rsid w:val="00130599"/>
    <w:rsid w:val="00130CFA"/>
    <w:rsid w:val="001313F2"/>
    <w:rsid w:val="0013161A"/>
    <w:rsid w:val="0013251F"/>
    <w:rsid w:val="00132A15"/>
    <w:rsid w:val="00133724"/>
    <w:rsid w:val="00133792"/>
    <w:rsid w:val="00133B39"/>
    <w:rsid w:val="00134126"/>
    <w:rsid w:val="001347D8"/>
    <w:rsid w:val="00134D88"/>
    <w:rsid w:val="0013592F"/>
    <w:rsid w:val="001359E9"/>
    <w:rsid w:val="00135F67"/>
    <w:rsid w:val="001371BB"/>
    <w:rsid w:val="00141E46"/>
    <w:rsid w:val="00142874"/>
    <w:rsid w:val="001446AA"/>
    <w:rsid w:val="001454B0"/>
    <w:rsid w:val="001458F9"/>
    <w:rsid w:val="00146025"/>
    <w:rsid w:val="001478BD"/>
    <w:rsid w:val="00150BBB"/>
    <w:rsid w:val="0015105C"/>
    <w:rsid w:val="001513DB"/>
    <w:rsid w:val="00151F1D"/>
    <w:rsid w:val="00152E3A"/>
    <w:rsid w:val="00153099"/>
    <w:rsid w:val="00153411"/>
    <w:rsid w:val="00153FB7"/>
    <w:rsid w:val="001542F5"/>
    <w:rsid w:val="00155111"/>
    <w:rsid w:val="001556FD"/>
    <w:rsid w:val="00156B24"/>
    <w:rsid w:val="00156E46"/>
    <w:rsid w:val="001575E1"/>
    <w:rsid w:val="00157B31"/>
    <w:rsid w:val="00161DEC"/>
    <w:rsid w:val="00162D2D"/>
    <w:rsid w:val="00163584"/>
    <w:rsid w:val="001635BC"/>
    <w:rsid w:val="001639AC"/>
    <w:rsid w:val="001641EA"/>
    <w:rsid w:val="001649E8"/>
    <w:rsid w:val="00165979"/>
    <w:rsid w:val="001669ED"/>
    <w:rsid w:val="00167A80"/>
    <w:rsid w:val="001729AF"/>
    <w:rsid w:val="00174810"/>
    <w:rsid w:val="00175BD5"/>
    <w:rsid w:val="0018115B"/>
    <w:rsid w:val="001815A7"/>
    <w:rsid w:val="0018254E"/>
    <w:rsid w:val="0018294B"/>
    <w:rsid w:val="00182B87"/>
    <w:rsid w:val="001838BA"/>
    <w:rsid w:val="001839BC"/>
    <w:rsid w:val="00190D0E"/>
    <w:rsid w:val="00191690"/>
    <w:rsid w:val="001921C3"/>
    <w:rsid w:val="00192960"/>
    <w:rsid w:val="00192D95"/>
    <w:rsid w:val="00193A92"/>
    <w:rsid w:val="00194C4A"/>
    <w:rsid w:val="00195780"/>
    <w:rsid w:val="00195D53"/>
    <w:rsid w:val="0019663D"/>
    <w:rsid w:val="00196AB9"/>
    <w:rsid w:val="001977F9"/>
    <w:rsid w:val="001A17C4"/>
    <w:rsid w:val="001A23B2"/>
    <w:rsid w:val="001A29EE"/>
    <w:rsid w:val="001A322D"/>
    <w:rsid w:val="001A3595"/>
    <w:rsid w:val="001A3BE9"/>
    <w:rsid w:val="001A506E"/>
    <w:rsid w:val="001A5C08"/>
    <w:rsid w:val="001A5DEC"/>
    <w:rsid w:val="001A6163"/>
    <w:rsid w:val="001A657D"/>
    <w:rsid w:val="001B004C"/>
    <w:rsid w:val="001B0958"/>
    <w:rsid w:val="001B2BD8"/>
    <w:rsid w:val="001B2E53"/>
    <w:rsid w:val="001B3076"/>
    <w:rsid w:val="001B3C31"/>
    <w:rsid w:val="001B4A13"/>
    <w:rsid w:val="001B4E17"/>
    <w:rsid w:val="001B4EAD"/>
    <w:rsid w:val="001B502C"/>
    <w:rsid w:val="001B77CA"/>
    <w:rsid w:val="001C2305"/>
    <w:rsid w:val="001C3401"/>
    <w:rsid w:val="001C36BD"/>
    <w:rsid w:val="001C6749"/>
    <w:rsid w:val="001C6931"/>
    <w:rsid w:val="001D0004"/>
    <w:rsid w:val="001D0CC0"/>
    <w:rsid w:val="001D16AD"/>
    <w:rsid w:val="001D1DD4"/>
    <w:rsid w:val="001D3E78"/>
    <w:rsid w:val="001D4342"/>
    <w:rsid w:val="001D5B4B"/>
    <w:rsid w:val="001D5D5E"/>
    <w:rsid w:val="001D6F07"/>
    <w:rsid w:val="001D6F45"/>
    <w:rsid w:val="001D749E"/>
    <w:rsid w:val="001D7C3E"/>
    <w:rsid w:val="001E40FC"/>
    <w:rsid w:val="001E4CF0"/>
    <w:rsid w:val="001E538E"/>
    <w:rsid w:val="001E708D"/>
    <w:rsid w:val="001E722C"/>
    <w:rsid w:val="001E7D54"/>
    <w:rsid w:val="001F152B"/>
    <w:rsid w:val="001F2B64"/>
    <w:rsid w:val="001F32F9"/>
    <w:rsid w:val="001F6633"/>
    <w:rsid w:val="001F712F"/>
    <w:rsid w:val="001F7CB9"/>
    <w:rsid w:val="00200776"/>
    <w:rsid w:val="002008F0"/>
    <w:rsid w:val="00200BAA"/>
    <w:rsid w:val="00200FCA"/>
    <w:rsid w:val="00201193"/>
    <w:rsid w:val="002011DF"/>
    <w:rsid w:val="00201292"/>
    <w:rsid w:val="002034A5"/>
    <w:rsid w:val="00203944"/>
    <w:rsid w:val="00203DF2"/>
    <w:rsid w:val="002040FB"/>
    <w:rsid w:val="00204125"/>
    <w:rsid w:val="002044D2"/>
    <w:rsid w:val="00204C92"/>
    <w:rsid w:val="00204F79"/>
    <w:rsid w:val="00205FCC"/>
    <w:rsid w:val="00206331"/>
    <w:rsid w:val="002073E4"/>
    <w:rsid w:val="0021121B"/>
    <w:rsid w:val="002119AD"/>
    <w:rsid w:val="002119D6"/>
    <w:rsid w:val="00212771"/>
    <w:rsid w:val="00213367"/>
    <w:rsid w:val="00213C8C"/>
    <w:rsid w:val="0021418C"/>
    <w:rsid w:val="00214CF0"/>
    <w:rsid w:val="002165F2"/>
    <w:rsid w:val="00216CA4"/>
    <w:rsid w:val="002174A2"/>
    <w:rsid w:val="00220A4B"/>
    <w:rsid w:val="002212FE"/>
    <w:rsid w:val="00222755"/>
    <w:rsid w:val="002239E9"/>
    <w:rsid w:val="002248FE"/>
    <w:rsid w:val="00224DBB"/>
    <w:rsid w:val="00225665"/>
    <w:rsid w:val="0022723A"/>
    <w:rsid w:val="0022770D"/>
    <w:rsid w:val="0023015D"/>
    <w:rsid w:val="002304FC"/>
    <w:rsid w:val="0023121E"/>
    <w:rsid w:val="0023269E"/>
    <w:rsid w:val="00232793"/>
    <w:rsid w:val="00233178"/>
    <w:rsid w:val="002335BF"/>
    <w:rsid w:val="00233A52"/>
    <w:rsid w:val="002344D4"/>
    <w:rsid w:val="00234568"/>
    <w:rsid w:val="00235001"/>
    <w:rsid w:val="002353C5"/>
    <w:rsid w:val="00235DBA"/>
    <w:rsid w:val="002364AE"/>
    <w:rsid w:val="002367AC"/>
    <w:rsid w:val="0024032A"/>
    <w:rsid w:val="00240D62"/>
    <w:rsid w:val="00241278"/>
    <w:rsid w:val="0024154D"/>
    <w:rsid w:val="00241D84"/>
    <w:rsid w:val="00241E9B"/>
    <w:rsid w:val="0024211C"/>
    <w:rsid w:val="0024347E"/>
    <w:rsid w:val="0024371A"/>
    <w:rsid w:val="00244239"/>
    <w:rsid w:val="00245D22"/>
    <w:rsid w:val="00246D5A"/>
    <w:rsid w:val="00246EA2"/>
    <w:rsid w:val="002504B0"/>
    <w:rsid w:val="00251236"/>
    <w:rsid w:val="00252390"/>
    <w:rsid w:val="0025322A"/>
    <w:rsid w:val="00253CA0"/>
    <w:rsid w:val="00254706"/>
    <w:rsid w:val="00254CB9"/>
    <w:rsid w:val="0025558D"/>
    <w:rsid w:val="00257018"/>
    <w:rsid w:val="00257B6B"/>
    <w:rsid w:val="00261795"/>
    <w:rsid w:val="002621CA"/>
    <w:rsid w:val="00262F24"/>
    <w:rsid w:val="002636BF"/>
    <w:rsid w:val="0026416D"/>
    <w:rsid w:val="00265484"/>
    <w:rsid w:val="00265671"/>
    <w:rsid w:val="0026716F"/>
    <w:rsid w:val="0026790C"/>
    <w:rsid w:val="00270301"/>
    <w:rsid w:val="00272FC2"/>
    <w:rsid w:val="002737CA"/>
    <w:rsid w:val="00275374"/>
    <w:rsid w:val="00276605"/>
    <w:rsid w:val="00277270"/>
    <w:rsid w:val="002801FD"/>
    <w:rsid w:val="0028076B"/>
    <w:rsid w:val="0028249E"/>
    <w:rsid w:val="00283EE0"/>
    <w:rsid w:val="00284EB9"/>
    <w:rsid w:val="002852AB"/>
    <w:rsid w:val="0028618D"/>
    <w:rsid w:val="0028729B"/>
    <w:rsid w:val="002901D6"/>
    <w:rsid w:val="00290B46"/>
    <w:rsid w:val="002916FA"/>
    <w:rsid w:val="002933E3"/>
    <w:rsid w:val="00293E38"/>
    <w:rsid w:val="00294329"/>
    <w:rsid w:val="00294385"/>
    <w:rsid w:val="002955D5"/>
    <w:rsid w:val="0029570E"/>
    <w:rsid w:val="00295FA6"/>
    <w:rsid w:val="002979AB"/>
    <w:rsid w:val="00297B47"/>
    <w:rsid w:val="002A0591"/>
    <w:rsid w:val="002A1A28"/>
    <w:rsid w:val="002A22D8"/>
    <w:rsid w:val="002A2E90"/>
    <w:rsid w:val="002A30E1"/>
    <w:rsid w:val="002A47B7"/>
    <w:rsid w:val="002A6215"/>
    <w:rsid w:val="002B0597"/>
    <w:rsid w:val="002B1473"/>
    <w:rsid w:val="002B1882"/>
    <w:rsid w:val="002B2109"/>
    <w:rsid w:val="002B3288"/>
    <w:rsid w:val="002B4529"/>
    <w:rsid w:val="002B467F"/>
    <w:rsid w:val="002B4A64"/>
    <w:rsid w:val="002B535B"/>
    <w:rsid w:val="002B5E5C"/>
    <w:rsid w:val="002B6173"/>
    <w:rsid w:val="002C0074"/>
    <w:rsid w:val="002C02D2"/>
    <w:rsid w:val="002C0503"/>
    <w:rsid w:val="002C0C22"/>
    <w:rsid w:val="002C1054"/>
    <w:rsid w:val="002C3801"/>
    <w:rsid w:val="002C4FAF"/>
    <w:rsid w:val="002C5DEC"/>
    <w:rsid w:val="002C5E59"/>
    <w:rsid w:val="002C6F0E"/>
    <w:rsid w:val="002D0414"/>
    <w:rsid w:val="002D0430"/>
    <w:rsid w:val="002D0D08"/>
    <w:rsid w:val="002D1303"/>
    <w:rsid w:val="002D1373"/>
    <w:rsid w:val="002D2E74"/>
    <w:rsid w:val="002D30B1"/>
    <w:rsid w:val="002D3160"/>
    <w:rsid w:val="002D3D22"/>
    <w:rsid w:val="002D64C2"/>
    <w:rsid w:val="002E02ED"/>
    <w:rsid w:val="002E0902"/>
    <w:rsid w:val="002E1616"/>
    <w:rsid w:val="002E1C0D"/>
    <w:rsid w:val="002E26E8"/>
    <w:rsid w:val="002E27FF"/>
    <w:rsid w:val="002E2B32"/>
    <w:rsid w:val="002E4392"/>
    <w:rsid w:val="002E43A1"/>
    <w:rsid w:val="002E50E5"/>
    <w:rsid w:val="002E6A10"/>
    <w:rsid w:val="002F03B9"/>
    <w:rsid w:val="002F0782"/>
    <w:rsid w:val="002F138A"/>
    <w:rsid w:val="002F1BA5"/>
    <w:rsid w:val="002F2438"/>
    <w:rsid w:val="002F38BE"/>
    <w:rsid w:val="002F5270"/>
    <w:rsid w:val="002F5624"/>
    <w:rsid w:val="002F615E"/>
    <w:rsid w:val="002F6DC2"/>
    <w:rsid w:val="002F7AF0"/>
    <w:rsid w:val="002F7F5D"/>
    <w:rsid w:val="00300EB6"/>
    <w:rsid w:val="00301677"/>
    <w:rsid w:val="003023A3"/>
    <w:rsid w:val="003038B4"/>
    <w:rsid w:val="00304314"/>
    <w:rsid w:val="00304E22"/>
    <w:rsid w:val="0030522A"/>
    <w:rsid w:val="0030533F"/>
    <w:rsid w:val="00305EC6"/>
    <w:rsid w:val="00306911"/>
    <w:rsid w:val="00306B3E"/>
    <w:rsid w:val="00306E2C"/>
    <w:rsid w:val="00306FFF"/>
    <w:rsid w:val="0030706C"/>
    <w:rsid w:val="003076CA"/>
    <w:rsid w:val="003078CB"/>
    <w:rsid w:val="003103D0"/>
    <w:rsid w:val="00310C92"/>
    <w:rsid w:val="00311113"/>
    <w:rsid w:val="003122C4"/>
    <w:rsid w:val="0031330E"/>
    <w:rsid w:val="0031380C"/>
    <w:rsid w:val="00313A28"/>
    <w:rsid w:val="00313B87"/>
    <w:rsid w:val="00313E21"/>
    <w:rsid w:val="0031447F"/>
    <w:rsid w:val="003146E3"/>
    <w:rsid w:val="00314BB9"/>
    <w:rsid w:val="00314E2A"/>
    <w:rsid w:val="0031590A"/>
    <w:rsid w:val="003176B2"/>
    <w:rsid w:val="003179B4"/>
    <w:rsid w:val="0032077C"/>
    <w:rsid w:val="00321C91"/>
    <w:rsid w:val="0032290F"/>
    <w:rsid w:val="00322B3B"/>
    <w:rsid w:val="00324991"/>
    <w:rsid w:val="00331305"/>
    <w:rsid w:val="00331414"/>
    <w:rsid w:val="003329B2"/>
    <w:rsid w:val="00333400"/>
    <w:rsid w:val="003336AD"/>
    <w:rsid w:val="00333762"/>
    <w:rsid w:val="00334DAB"/>
    <w:rsid w:val="00335F17"/>
    <w:rsid w:val="00336C86"/>
    <w:rsid w:val="0034126E"/>
    <w:rsid w:val="003412D5"/>
    <w:rsid w:val="0034156B"/>
    <w:rsid w:val="003422B4"/>
    <w:rsid w:val="0034356D"/>
    <w:rsid w:val="00343DFE"/>
    <w:rsid w:val="00343F34"/>
    <w:rsid w:val="00343F93"/>
    <w:rsid w:val="0034491E"/>
    <w:rsid w:val="00345F15"/>
    <w:rsid w:val="00346243"/>
    <w:rsid w:val="003464F4"/>
    <w:rsid w:val="00347B49"/>
    <w:rsid w:val="00350648"/>
    <w:rsid w:val="0035085E"/>
    <w:rsid w:val="00350945"/>
    <w:rsid w:val="00350BDB"/>
    <w:rsid w:val="00350FAE"/>
    <w:rsid w:val="00352394"/>
    <w:rsid w:val="00352725"/>
    <w:rsid w:val="00352B60"/>
    <w:rsid w:val="00352FFD"/>
    <w:rsid w:val="00354B8A"/>
    <w:rsid w:val="003571D0"/>
    <w:rsid w:val="00357CE4"/>
    <w:rsid w:val="003605A6"/>
    <w:rsid w:val="00360D4A"/>
    <w:rsid w:val="003619A3"/>
    <w:rsid w:val="00362800"/>
    <w:rsid w:val="00362978"/>
    <w:rsid w:val="00365D5C"/>
    <w:rsid w:val="003665CA"/>
    <w:rsid w:val="00366622"/>
    <w:rsid w:val="00370E46"/>
    <w:rsid w:val="00371E57"/>
    <w:rsid w:val="00372993"/>
    <w:rsid w:val="0037537C"/>
    <w:rsid w:val="00375C57"/>
    <w:rsid w:val="0037642A"/>
    <w:rsid w:val="0038069B"/>
    <w:rsid w:val="00381181"/>
    <w:rsid w:val="00381907"/>
    <w:rsid w:val="0038250A"/>
    <w:rsid w:val="003842D1"/>
    <w:rsid w:val="00385277"/>
    <w:rsid w:val="0038535F"/>
    <w:rsid w:val="00385DBC"/>
    <w:rsid w:val="00386391"/>
    <w:rsid w:val="00386402"/>
    <w:rsid w:val="00387DCF"/>
    <w:rsid w:val="00390B97"/>
    <w:rsid w:val="00390E08"/>
    <w:rsid w:val="0039139F"/>
    <w:rsid w:val="0039151C"/>
    <w:rsid w:val="00391A0E"/>
    <w:rsid w:val="003921A8"/>
    <w:rsid w:val="003929F5"/>
    <w:rsid w:val="003937A9"/>
    <w:rsid w:val="0039467F"/>
    <w:rsid w:val="003947A9"/>
    <w:rsid w:val="00395436"/>
    <w:rsid w:val="00395804"/>
    <w:rsid w:val="003958E3"/>
    <w:rsid w:val="00395A13"/>
    <w:rsid w:val="00396B85"/>
    <w:rsid w:val="00396C5C"/>
    <w:rsid w:val="00396F62"/>
    <w:rsid w:val="00397566"/>
    <w:rsid w:val="00397DB4"/>
    <w:rsid w:val="00397E88"/>
    <w:rsid w:val="003A1145"/>
    <w:rsid w:val="003A20A7"/>
    <w:rsid w:val="003A2D20"/>
    <w:rsid w:val="003A35AF"/>
    <w:rsid w:val="003A4400"/>
    <w:rsid w:val="003A5B46"/>
    <w:rsid w:val="003A60B4"/>
    <w:rsid w:val="003B10C3"/>
    <w:rsid w:val="003B16EC"/>
    <w:rsid w:val="003B1E42"/>
    <w:rsid w:val="003B2025"/>
    <w:rsid w:val="003B2BBC"/>
    <w:rsid w:val="003B3518"/>
    <w:rsid w:val="003B37D1"/>
    <w:rsid w:val="003B3902"/>
    <w:rsid w:val="003B47DB"/>
    <w:rsid w:val="003B4B96"/>
    <w:rsid w:val="003B5ED9"/>
    <w:rsid w:val="003B657D"/>
    <w:rsid w:val="003C0ACE"/>
    <w:rsid w:val="003C3EF2"/>
    <w:rsid w:val="003C4738"/>
    <w:rsid w:val="003C4800"/>
    <w:rsid w:val="003C5054"/>
    <w:rsid w:val="003C597F"/>
    <w:rsid w:val="003C5D2D"/>
    <w:rsid w:val="003C5D87"/>
    <w:rsid w:val="003C6AD2"/>
    <w:rsid w:val="003C76E9"/>
    <w:rsid w:val="003D006F"/>
    <w:rsid w:val="003D0143"/>
    <w:rsid w:val="003D1FB6"/>
    <w:rsid w:val="003D3725"/>
    <w:rsid w:val="003D406E"/>
    <w:rsid w:val="003D42AD"/>
    <w:rsid w:val="003D455B"/>
    <w:rsid w:val="003D4A79"/>
    <w:rsid w:val="003D589A"/>
    <w:rsid w:val="003D7826"/>
    <w:rsid w:val="003D7ACC"/>
    <w:rsid w:val="003E0DB6"/>
    <w:rsid w:val="003E22AA"/>
    <w:rsid w:val="003E232C"/>
    <w:rsid w:val="003E2E52"/>
    <w:rsid w:val="003E2EDA"/>
    <w:rsid w:val="003E4AC7"/>
    <w:rsid w:val="003E4B5B"/>
    <w:rsid w:val="003E5B28"/>
    <w:rsid w:val="003E5CB8"/>
    <w:rsid w:val="003E5D0E"/>
    <w:rsid w:val="003F005D"/>
    <w:rsid w:val="003F0B38"/>
    <w:rsid w:val="003F169A"/>
    <w:rsid w:val="003F1CC1"/>
    <w:rsid w:val="003F26FC"/>
    <w:rsid w:val="003F27BF"/>
    <w:rsid w:val="003F3BC2"/>
    <w:rsid w:val="003F4264"/>
    <w:rsid w:val="003F46F6"/>
    <w:rsid w:val="003F5773"/>
    <w:rsid w:val="003F68F5"/>
    <w:rsid w:val="003F7F3D"/>
    <w:rsid w:val="00401385"/>
    <w:rsid w:val="004057F6"/>
    <w:rsid w:val="0040722E"/>
    <w:rsid w:val="0040745D"/>
    <w:rsid w:val="0041021A"/>
    <w:rsid w:val="004108D6"/>
    <w:rsid w:val="00410E54"/>
    <w:rsid w:val="004138D8"/>
    <w:rsid w:val="00413AE1"/>
    <w:rsid w:val="00413DAE"/>
    <w:rsid w:val="00415AE4"/>
    <w:rsid w:val="00416078"/>
    <w:rsid w:val="00417F1D"/>
    <w:rsid w:val="00423CEA"/>
    <w:rsid w:val="00424FB8"/>
    <w:rsid w:val="00425D34"/>
    <w:rsid w:val="00425FA7"/>
    <w:rsid w:val="00430362"/>
    <w:rsid w:val="00431ABA"/>
    <w:rsid w:val="00431CCF"/>
    <w:rsid w:val="00433A7E"/>
    <w:rsid w:val="00434643"/>
    <w:rsid w:val="0043646B"/>
    <w:rsid w:val="004375FC"/>
    <w:rsid w:val="00437731"/>
    <w:rsid w:val="00437F6A"/>
    <w:rsid w:val="00437FA6"/>
    <w:rsid w:val="004401BF"/>
    <w:rsid w:val="0044094F"/>
    <w:rsid w:val="004424F0"/>
    <w:rsid w:val="00442617"/>
    <w:rsid w:val="00442EFB"/>
    <w:rsid w:val="00444278"/>
    <w:rsid w:val="004465F2"/>
    <w:rsid w:val="00446BAF"/>
    <w:rsid w:val="00446BD6"/>
    <w:rsid w:val="00446DF1"/>
    <w:rsid w:val="00446EFC"/>
    <w:rsid w:val="00447CD1"/>
    <w:rsid w:val="00450B04"/>
    <w:rsid w:val="00450C2B"/>
    <w:rsid w:val="00451322"/>
    <w:rsid w:val="00451EF7"/>
    <w:rsid w:val="00451F5E"/>
    <w:rsid w:val="004529DC"/>
    <w:rsid w:val="00453464"/>
    <w:rsid w:val="00454F35"/>
    <w:rsid w:val="0045528F"/>
    <w:rsid w:val="00455A68"/>
    <w:rsid w:val="004567E3"/>
    <w:rsid w:val="00456B9B"/>
    <w:rsid w:val="0045749D"/>
    <w:rsid w:val="00457D8C"/>
    <w:rsid w:val="00457FD7"/>
    <w:rsid w:val="0046028E"/>
    <w:rsid w:val="0046045E"/>
    <w:rsid w:val="00460719"/>
    <w:rsid w:val="00461BC1"/>
    <w:rsid w:val="00461FA7"/>
    <w:rsid w:val="0046293D"/>
    <w:rsid w:val="0046327A"/>
    <w:rsid w:val="004636F1"/>
    <w:rsid w:val="00465AC3"/>
    <w:rsid w:val="00470DD5"/>
    <w:rsid w:val="00471BE9"/>
    <w:rsid w:val="00472884"/>
    <w:rsid w:val="0047296A"/>
    <w:rsid w:val="00472DDA"/>
    <w:rsid w:val="0047360A"/>
    <w:rsid w:val="004736EB"/>
    <w:rsid w:val="00473F1F"/>
    <w:rsid w:val="00474516"/>
    <w:rsid w:val="00475961"/>
    <w:rsid w:val="00475A14"/>
    <w:rsid w:val="004775DC"/>
    <w:rsid w:val="00477D4B"/>
    <w:rsid w:val="00477FD0"/>
    <w:rsid w:val="004809B8"/>
    <w:rsid w:val="004811DA"/>
    <w:rsid w:val="00482ACC"/>
    <w:rsid w:val="00484355"/>
    <w:rsid w:val="00485873"/>
    <w:rsid w:val="004906CC"/>
    <w:rsid w:val="0049096E"/>
    <w:rsid w:val="00491B10"/>
    <w:rsid w:val="004925D0"/>
    <w:rsid w:val="004933A0"/>
    <w:rsid w:val="00493737"/>
    <w:rsid w:val="004948A5"/>
    <w:rsid w:val="00496705"/>
    <w:rsid w:val="004A2744"/>
    <w:rsid w:val="004A31C9"/>
    <w:rsid w:val="004A32E1"/>
    <w:rsid w:val="004A3F3F"/>
    <w:rsid w:val="004A5275"/>
    <w:rsid w:val="004A5F15"/>
    <w:rsid w:val="004A6099"/>
    <w:rsid w:val="004A61C6"/>
    <w:rsid w:val="004A6DD6"/>
    <w:rsid w:val="004A7F77"/>
    <w:rsid w:val="004B099C"/>
    <w:rsid w:val="004B14B8"/>
    <w:rsid w:val="004B2309"/>
    <w:rsid w:val="004B4CBA"/>
    <w:rsid w:val="004B57E8"/>
    <w:rsid w:val="004B6131"/>
    <w:rsid w:val="004B6A97"/>
    <w:rsid w:val="004C00E4"/>
    <w:rsid w:val="004C06CC"/>
    <w:rsid w:val="004C091C"/>
    <w:rsid w:val="004C1623"/>
    <w:rsid w:val="004C1889"/>
    <w:rsid w:val="004C2C99"/>
    <w:rsid w:val="004C53F6"/>
    <w:rsid w:val="004C73D6"/>
    <w:rsid w:val="004D0814"/>
    <w:rsid w:val="004D082B"/>
    <w:rsid w:val="004D0C29"/>
    <w:rsid w:val="004D0F3B"/>
    <w:rsid w:val="004D205A"/>
    <w:rsid w:val="004D2270"/>
    <w:rsid w:val="004D3D91"/>
    <w:rsid w:val="004D4281"/>
    <w:rsid w:val="004D4AA7"/>
    <w:rsid w:val="004D4CB9"/>
    <w:rsid w:val="004D56E0"/>
    <w:rsid w:val="004D663A"/>
    <w:rsid w:val="004D6D10"/>
    <w:rsid w:val="004E033C"/>
    <w:rsid w:val="004E2B46"/>
    <w:rsid w:val="004E3641"/>
    <w:rsid w:val="004E4120"/>
    <w:rsid w:val="004E4630"/>
    <w:rsid w:val="004E47CD"/>
    <w:rsid w:val="004E4AF1"/>
    <w:rsid w:val="004E5F5B"/>
    <w:rsid w:val="004E6713"/>
    <w:rsid w:val="004E78F5"/>
    <w:rsid w:val="004E7CCD"/>
    <w:rsid w:val="004F0315"/>
    <w:rsid w:val="004F053B"/>
    <w:rsid w:val="004F0B94"/>
    <w:rsid w:val="004F24D1"/>
    <w:rsid w:val="004F2B87"/>
    <w:rsid w:val="004F2C20"/>
    <w:rsid w:val="004F387A"/>
    <w:rsid w:val="004F45FD"/>
    <w:rsid w:val="004F5708"/>
    <w:rsid w:val="004F59B7"/>
    <w:rsid w:val="004F6082"/>
    <w:rsid w:val="004F60F5"/>
    <w:rsid w:val="004F79D7"/>
    <w:rsid w:val="00500A37"/>
    <w:rsid w:val="0050176C"/>
    <w:rsid w:val="00501D06"/>
    <w:rsid w:val="00502CC8"/>
    <w:rsid w:val="00504B7C"/>
    <w:rsid w:val="0050565D"/>
    <w:rsid w:val="00505F14"/>
    <w:rsid w:val="0050688E"/>
    <w:rsid w:val="00506DFF"/>
    <w:rsid w:val="00510879"/>
    <w:rsid w:val="00510CC8"/>
    <w:rsid w:val="00510E92"/>
    <w:rsid w:val="00512686"/>
    <w:rsid w:val="00512C0C"/>
    <w:rsid w:val="00514317"/>
    <w:rsid w:val="00514545"/>
    <w:rsid w:val="005148BE"/>
    <w:rsid w:val="00514B03"/>
    <w:rsid w:val="0051600F"/>
    <w:rsid w:val="005171CD"/>
    <w:rsid w:val="0051771F"/>
    <w:rsid w:val="005200F8"/>
    <w:rsid w:val="00520B71"/>
    <w:rsid w:val="00520E5C"/>
    <w:rsid w:val="00521682"/>
    <w:rsid w:val="00521E90"/>
    <w:rsid w:val="00521EC4"/>
    <w:rsid w:val="005239FE"/>
    <w:rsid w:val="0052453B"/>
    <w:rsid w:val="005249C3"/>
    <w:rsid w:val="00525BEB"/>
    <w:rsid w:val="00526298"/>
    <w:rsid w:val="00526683"/>
    <w:rsid w:val="00532713"/>
    <w:rsid w:val="00532A01"/>
    <w:rsid w:val="00532A2D"/>
    <w:rsid w:val="00533387"/>
    <w:rsid w:val="005356A2"/>
    <w:rsid w:val="00535F6D"/>
    <w:rsid w:val="005360A6"/>
    <w:rsid w:val="005405F7"/>
    <w:rsid w:val="0054111E"/>
    <w:rsid w:val="0054133A"/>
    <w:rsid w:val="00541B58"/>
    <w:rsid w:val="00541F23"/>
    <w:rsid w:val="00542021"/>
    <w:rsid w:val="00543F3A"/>
    <w:rsid w:val="005440FE"/>
    <w:rsid w:val="00544769"/>
    <w:rsid w:val="00544BA6"/>
    <w:rsid w:val="005451B0"/>
    <w:rsid w:val="00550039"/>
    <w:rsid w:val="0055061F"/>
    <w:rsid w:val="00550650"/>
    <w:rsid w:val="00551257"/>
    <w:rsid w:val="00551303"/>
    <w:rsid w:val="0055213B"/>
    <w:rsid w:val="005522D8"/>
    <w:rsid w:val="0055553C"/>
    <w:rsid w:val="00555A66"/>
    <w:rsid w:val="00555F01"/>
    <w:rsid w:val="0056006A"/>
    <w:rsid w:val="00561DAF"/>
    <w:rsid w:val="005625BC"/>
    <w:rsid w:val="005643DB"/>
    <w:rsid w:val="0056522C"/>
    <w:rsid w:val="00565436"/>
    <w:rsid w:val="005671AD"/>
    <w:rsid w:val="00570469"/>
    <w:rsid w:val="00570592"/>
    <w:rsid w:val="005707E8"/>
    <w:rsid w:val="00570D2C"/>
    <w:rsid w:val="00572DE9"/>
    <w:rsid w:val="00573468"/>
    <w:rsid w:val="00574235"/>
    <w:rsid w:val="0057461D"/>
    <w:rsid w:val="00575763"/>
    <w:rsid w:val="00575D08"/>
    <w:rsid w:val="005765F2"/>
    <w:rsid w:val="00581C34"/>
    <w:rsid w:val="00582539"/>
    <w:rsid w:val="00582DBB"/>
    <w:rsid w:val="00584C1D"/>
    <w:rsid w:val="00584F47"/>
    <w:rsid w:val="005861C0"/>
    <w:rsid w:val="005869F5"/>
    <w:rsid w:val="00586AEB"/>
    <w:rsid w:val="00586BB2"/>
    <w:rsid w:val="00590690"/>
    <w:rsid w:val="00591351"/>
    <w:rsid w:val="00591D6C"/>
    <w:rsid w:val="00592120"/>
    <w:rsid w:val="0059219B"/>
    <w:rsid w:val="005921A5"/>
    <w:rsid w:val="005925E2"/>
    <w:rsid w:val="00592DC9"/>
    <w:rsid w:val="00593391"/>
    <w:rsid w:val="0059373F"/>
    <w:rsid w:val="00594800"/>
    <w:rsid w:val="00594DEA"/>
    <w:rsid w:val="00594F8C"/>
    <w:rsid w:val="005950CF"/>
    <w:rsid w:val="0059542D"/>
    <w:rsid w:val="00595476"/>
    <w:rsid w:val="00595977"/>
    <w:rsid w:val="005960D1"/>
    <w:rsid w:val="00596DE2"/>
    <w:rsid w:val="005971E4"/>
    <w:rsid w:val="00597A1E"/>
    <w:rsid w:val="005A07B0"/>
    <w:rsid w:val="005A1C69"/>
    <w:rsid w:val="005A2805"/>
    <w:rsid w:val="005A29F4"/>
    <w:rsid w:val="005A3251"/>
    <w:rsid w:val="005A3760"/>
    <w:rsid w:val="005A3941"/>
    <w:rsid w:val="005A6368"/>
    <w:rsid w:val="005A73A9"/>
    <w:rsid w:val="005B0114"/>
    <w:rsid w:val="005B1CF4"/>
    <w:rsid w:val="005B2175"/>
    <w:rsid w:val="005B49CF"/>
    <w:rsid w:val="005B50D6"/>
    <w:rsid w:val="005B6521"/>
    <w:rsid w:val="005B6A73"/>
    <w:rsid w:val="005B7044"/>
    <w:rsid w:val="005B79AE"/>
    <w:rsid w:val="005C18F1"/>
    <w:rsid w:val="005C1C3D"/>
    <w:rsid w:val="005C2184"/>
    <w:rsid w:val="005C2425"/>
    <w:rsid w:val="005C260B"/>
    <w:rsid w:val="005C2922"/>
    <w:rsid w:val="005C37E8"/>
    <w:rsid w:val="005C3CE6"/>
    <w:rsid w:val="005C551F"/>
    <w:rsid w:val="005C6A14"/>
    <w:rsid w:val="005C71FB"/>
    <w:rsid w:val="005D04E9"/>
    <w:rsid w:val="005D0D65"/>
    <w:rsid w:val="005D0E76"/>
    <w:rsid w:val="005D0E8F"/>
    <w:rsid w:val="005D1077"/>
    <w:rsid w:val="005D1EF7"/>
    <w:rsid w:val="005D24CC"/>
    <w:rsid w:val="005D3AD2"/>
    <w:rsid w:val="005D6B47"/>
    <w:rsid w:val="005D7593"/>
    <w:rsid w:val="005E161D"/>
    <w:rsid w:val="005E1BA0"/>
    <w:rsid w:val="005E24CA"/>
    <w:rsid w:val="005E2F53"/>
    <w:rsid w:val="005E3139"/>
    <w:rsid w:val="005E37F4"/>
    <w:rsid w:val="005E4E19"/>
    <w:rsid w:val="005F0E17"/>
    <w:rsid w:val="005F11EC"/>
    <w:rsid w:val="005F1937"/>
    <w:rsid w:val="005F1BC6"/>
    <w:rsid w:val="005F1D5C"/>
    <w:rsid w:val="005F3166"/>
    <w:rsid w:val="005F37D4"/>
    <w:rsid w:val="005F3959"/>
    <w:rsid w:val="005F591C"/>
    <w:rsid w:val="005F5F15"/>
    <w:rsid w:val="005F6290"/>
    <w:rsid w:val="005F6955"/>
    <w:rsid w:val="00602B59"/>
    <w:rsid w:val="0060362C"/>
    <w:rsid w:val="006044BC"/>
    <w:rsid w:val="00604BD5"/>
    <w:rsid w:val="006050E3"/>
    <w:rsid w:val="00605190"/>
    <w:rsid w:val="00605520"/>
    <w:rsid w:val="00606F5E"/>
    <w:rsid w:val="006074D4"/>
    <w:rsid w:val="00610D73"/>
    <w:rsid w:val="00611671"/>
    <w:rsid w:val="00611706"/>
    <w:rsid w:val="00612BEC"/>
    <w:rsid w:val="0061316E"/>
    <w:rsid w:val="0061389C"/>
    <w:rsid w:val="00613D4E"/>
    <w:rsid w:val="00614615"/>
    <w:rsid w:val="00615774"/>
    <w:rsid w:val="006159AD"/>
    <w:rsid w:val="00615B40"/>
    <w:rsid w:val="00615F32"/>
    <w:rsid w:val="00616195"/>
    <w:rsid w:val="00621690"/>
    <w:rsid w:val="00624DF8"/>
    <w:rsid w:val="0062521D"/>
    <w:rsid w:val="00627D39"/>
    <w:rsid w:val="00630ABF"/>
    <w:rsid w:val="00630BBB"/>
    <w:rsid w:val="00632433"/>
    <w:rsid w:val="00633799"/>
    <w:rsid w:val="00634974"/>
    <w:rsid w:val="00634B25"/>
    <w:rsid w:val="00634E90"/>
    <w:rsid w:val="00635044"/>
    <w:rsid w:val="00635624"/>
    <w:rsid w:val="00635C3D"/>
    <w:rsid w:val="006408EF"/>
    <w:rsid w:val="00641542"/>
    <w:rsid w:val="00641DE5"/>
    <w:rsid w:val="0064207F"/>
    <w:rsid w:val="00642D91"/>
    <w:rsid w:val="006433F0"/>
    <w:rsid w:val="00643DF7"/>
    <w:rsid w:val="00644D10"/>
    <w:rsid w:val="00646AA2"/>
    <w:rsid w:val="00651BD0"/>
    <w:rsid w:val="00652DE5"/>
    <w:rsid w:val="00654B90"/>
    <w:rsid w:val="00656738"/>
    <w:rsid w:val="00656B2B"/>
    <w:rsid w:val="00656B79"/>
    <w:rsid w:val="00657FE4"/>
    <w:rsid w:val="00660E41"/>
    <w:rsid w:val="0066160E"/>
    <w:rsid w:val="006617D4"/>
    <w:rsid w:val="00662E42"/>
    <w:rsid w:val="00664449"/>
    <w:rsid w:val="0066471C"/>
    <w:rsid w:val="00665643"/>
    <w:rsid w:val="00665AF4"/>
    <w:rsid w:val="00665EC9"/>
    <w:rsid w:val="00666069"/>
    <w:rsid w:val="00667C16"/>
    <w:rsid w:val="00672108"/>
    <w:rsid w:val="006724AD"/>
    <w:rsid w:val="0067280F"/>
    <w:rsid w:val="00672DFF"/>
    <w:rsid w:val="006743E0"/>
    <w:rsid w:val="006749D2"/>
    <w:rsid w:val="00674D76"/>
    <w:rsid w:val="0067707C"/>
    <w:rsid w:val="0068025D"/>
    <w:rsid w:val="006811EB"/>
    <w:rsid w:val="00681CA2"/>
    <w:rsid w:val="00681ECB"/>
    <w:rsid w:val="0068205C"/>
    <w:rsid w:val="00683244"/>
    <w:rsid w:val="00685AB8"/>
    <w:rsid w:val="00687981"/>
    <w:rsid w:val="00687ABB"/>
    <w:rsid w:val="006900A3"/>
    <w:rsid w:val="006901E6"/>
    <w:rsid w:val="00690EB8"/>
    <w:rsid w:val="00692B44"/>
    <w:rsid w:val="00694FC9"/>
    <w:rsid w:val="00694FDA"/>
    <w:rsid w:val="00695282"/>
    <w:rsid w:val="00695789"/>
    <w:rsid w:val="006959C0"/>
    <w:rsid w:val="00695CC0"/>
    <w:rsid w:val="006962BE"/>
    <w:rsid w:val="00696F37"/>
    <w:rsid w:val="00697D2D"/>
    <w:rsid w:val="006A0938"/>
    <w:rsid w:val="006A0C73"/>
    <w:rsid w:val="006A22AB"/>
    <w:rsid w:val="006A4B98"/>
    <w:rsid w:val="006A53C4"/>
    <w:rsid w:val="006A59FE"/>
    <w:rsid w:val="006A6503"/>
    <w:rsid w:val="006A6930"/>
    <w:rsid w:val="006A715D"/>
    <w:rsid w:val="006A7195"/>
    <w:rsid w:val="006A76B2"/>
    <w:rsid w:val="006A7A8A"/>
    <w:rsid w:val="006B115E"/>
    <w:rsid w:val="006B180B"/>
    <w:rsid w:val="006B3145"/>
    <w:rsid w:val="006B3807"/>
    <w:rsid w:val="006B3C9F"/>
    <w:rsid w:val="006B46F3"/>
    <w:rsid w:val="006B5D8F"/>
    <w:rsid w:val="006B6013"/>
    <w:rsid w:val="006B6F82"/>
    <w:rsid w:val="006B7FF0"/>
    <w:rsid w:val="006C0AAD"/>
    <w:rsid w:val="006C373E"/>
    <w:rsid w:val="006C6917"/>
    <w:rsid w:val="006C6A82"/>
    <w:rsid w:val="006C7D97"/>
    <w:rsid w:val="006D0E65"/>
    <w:rsid w:val="006D120D"/>
    <w:rsid w:val="006D16F6"/>
    <w:rsid w:val="006D1D26"/>
    <w:rsid w:val="006D1E8F"/>
    <w:rsid w:val="006D2EEE"/>
    <w:rsid w:val="006D36F6"/>
    <w:rsid w:val="006D474E"/>
    <w:rsid w:val="006D60C2"/>
    <w:rsid w:val="006D7091"/>
    <w:rsid w:val="006E0B43"/>
    <w:rsid w:val="006E1152"/>
    <w:rsid w:val="006E173B"/>
    <w:rsid w:val="006E1B21"/>
    <w:rsid w:val="006E2FB8"/>
    <w:rsid w:val="006E3005"/>
    <w:rsid w:val="006E3BC6"/>
    <w:rsid w:val="006E44B6"/>
    <w:rsid w:val="006E472B"/>
    <w:rsid w:val="006E4918"/>
    <w:rsid w:val="006E4944"/>
    <w:rsid w:val="006E6FA0"/>
    <w:rsid w:val="006E76A1"/>
    <w:rsid w:val="006E7F9D"/>
    <w:rsid w:val="006F004A"/>
    <w:rsid w:val="006F0AA9"/>
    <w:rsid w:val="006F0C03"/>
    <w:rsid w:val="006F27FA"/>
    <w:rsid w:val="006F2FEF"/>
    <w:rsid w:val="006F4A62"/>
    <w:rsid w:val="006F50DA"/>
    <w:rsid w:val="006F55BD"/>
    <w:rsid w:val="006F5BD1"/>
    <w:rsid w:val="006F7FBF"/>
    <w:rsid w:val="00700404"/>
    <w:rsid w:val="0070084D"/>
    <w:rsid w:val="0070136F"/>
    <w:rsid w:val="007013DD"/>
    <w:rsid w:val="007024F0"/>
    <w:rsid w:val="00703152"/>
    <w:rsid w:val="007041B3"/>
    <w:rsid w:val="0070447F"/>
    <w:rsid w:val="007048C0"/>
    <w:rsid w:val="00704CEE"/>
    <w:rsid w:val="007052D6"/>
    <w:rsid w:val="007059DF"/>
    <w:rsid w:val="00705AB9"/>
    <w:rsid w:val="00705D3D"/>
    <w:rsid w:val="00706010"/>
    <w:rsid w:val="00706994"/>
    <w:rsid w:val="007101F7"/>
    <w:rsid w:val="00711526"/>
    <w:rsid w:val="00711F80"/>
    <w:rsid w:val="007126D3"/>
    <w:rsid w:val="00713C4F"/>
    <w:rsid w:val="007148EE"/>
    <w:rsid w:val="0071540B"/>
    <w:rsid w:val="007206E5"/>
    <w:rsid w:val="007219B4"/>
    <w:rsid w:val="00722692"/>
    <w:rsid w:val="00722A7F"/>
    <w:rsid w:val="0072400C"/>
    <w:rsid w:val="00724D18"/>
    <w:rsid w:val="00725210"/>
    <w:rsid w:val="007254CB"/>
    <w:rsid w:val="007258A5"/>
    <w:rsid w:val="00726DC9"/>
    <w:rsid w:val="00727113"/>
    <w:rsid w:val="00727196"/>
    <w:rsid w:val="007271D1"/>
    <w:rsid w:val="00727876"/>
    <w:rsid w:val="0073146C"/>
    <w:rsid w:val="00732F4D"/>
    <w:rsid w:val="00733C50"/>
    <w:rsid w:val="0073531C"/>
    <w:rsid w:val="00735B85"/>
    <w:rsid w:val="00737553"/>
    <w:rsid w:val="007377D4"/>
    <w:rsid w:val="007408EC"/>
    <w:rsid w:val="00740F32"/>
    <w:rsid w:val="00741E86"/>
    <w:rsid w:val="0074398E"/>
    <w:rsid w:val="0074424A"/>
    <w:rsid w:val="00744CE9"/>
    <w:rsid w:val="0074552D"/>
    <w:rsid w:val="00745A19"/>
    <w:rsid w:val="00746124"/>
    <w:rsid w:val="0074690A"/>
    <w:rsid w:val="0074707A"/>
    <w:rsid w:val="00747A90"/>
    <w:rsid w:val="00750988"/>
    <w:rsid w:val="00750AEC"/>
    <w:rsid w:val="007510B8"/>
    <w:rsid w:val="007513A6"/>
    <w:rsid w:val="007515A9"/>
    <w:rsid w:val="0075415B"/>
    <w:rsid w:val="007579D1"/>
    <w:rsid w:val="00760091"/>
    <w:rsid w:val="007602D8"/>
    <w:rsid w:val="0076077D"/>
    <w:rsid w:val="00760E74"/>
    <w:rsid w:val="00761D6D"/>
    <w:rsid w:val="007627CB"/>
    <w:rsid w:val="007630BC"/>
    <w:rsid w:val="007631D1"/>
    <w:rsid w:val="00764770"/>
    <w:rsid w:val="00764DC5"/>
    <w:rsid w:val="0076556B"/>
    <w:rsid w:val="007657FF"/>
    <w:rsid w:val="00765A01"/>
    <w:rsid w:val="00765A46"/>
    <w:rsid w:val="00766529"/>
    <w:rsid w:val="007710E6"/>
    <w:rsid w:val="00771425"/>
    <w:rsid w:val="00773584"/>
    <w:rsid w:val="007738F5"/>
    <w:rsid w:val="007751E4"/>
    <w:rsid w:val="00775460"/>
    <w:rsid w:val="007758B4"/>
    <w:rsid w:val="00775A7B"/>
    <w:rsid w:val="00775FAD"/>
    <w:rsid w:val="00777522"/>
    <w:rsid w:val="007775BA"/>
    <w:rsid w:val="00780144"/>
    <w:rsid w:val="007803B8"/>
    <w:rsid w:val="00780E6D"/>
    <w:rsid w:val="0078169B"/>
    <w:rsid w:val="007816FA"/>
    <w:rsid w:val="0078369D"/>
    <w:rsid w:val="00784C62"/>
    <w:rsid w:val="00790D7B"/>
    <w:rsid w:val="00791342"/>
    <w:rsid w:val="007921EA"/>
    <w:rsid w:val="00792A1A"/>
    <w:rsid w:val="00793A13"/>
    <w:rsid w:val="007944F4"/>
    <w:rsid w:val="007954AC"/>
    <w:rsid w:val="007956EB"/>
    <w:rsid w:val="00795D22"/>
    <w:rsid w:val="007963B3"/>
    <w:rsid w:val="007964B9"/>
    <w:rsid w:val="00796769"/>
    <w:rsid w:val="0079678A"/>
    <w:rsid w:val="007973C5"/>
    <w:rsid w:val="007A0022"/>
    <w:rsid w:val="007A0211"/>
    <w:rsid w:val="007A0627"/>
    <w:rsid w:val="007A192C"/>
    <w:rsid w:val="007A21BE"/>
    <w:rsid w:val="007A2CFB"/>
    <w:rsid w:val="007A33D8"/>
    <w:rsid w:val="007A39A5"/>
    <w:rsid w:val="007A459C"/>
    <w:rsid w:val="007A5D2B"/>
    <w:rsid w:val="007A664E"/>
    <w:rsid w:val="007A7FDD"/>
    <w:rsid w:val="007B0F65"/>
    <w:rsid w:val="007B1304"/>
    <w:rsid w:val="007B1906"/>
    <w:rsid w:val="007B20C9"/>
    <w:rsid w:val="007B4948"/>
    <w:rsid w:val="007B514B"/>
    <w:rsid w:val="007B65B1"/>
    <w:rsid w:val="007B725E"/>
    <w:rsid w:val="007C04DE"/>
    <w:rsid w:val="007C1542"/>
    <w:rsid w:val="007C2500"/>
    <w:rsid w:val="007C274B"/>
    <w:rsid w:val="007C2EE9"/>
    <w:rsid w:val="007C4111"/>
    <w:rsid w:val="007C422E"/>
    <w:rsid w:val="007C5BDD"/>
    <w:rsid w:val="007D0535"/>
    <w:rsid w:val="007D0D59"/>
    <w:rsid w:val="007D1107"/>
    <w:rsid w:val="007D1134"/>
    <w:rsid w:val="007D301E"/>
    <w:rsid w:val="007D3B7D"/>
    <w:rsid w:val="007D3F31"/>
    <w:rsid w:val="007D43E3"/>
    <w:rsid w:val="007D4B56"/>
    <w:rsid w:val="007D69C3"/>
    <w:rsid w:val="007D6C42"/>
    <w:rsid w:val="007E03FA"/>
    <w:rsid w:val="007E0720"/>
    <w:rsid w:val="007E0DC4"/>
    <w:rsid w:val="007E31FA"/>
    <w:rsid w:val="007E36C2"/>
    <w:rsid w:val="007E44F7"/>
    <w:rsid w:val="007E59F9"/>
    <w:rsid w:val="007E7E51"/>
    <w:rsid w:val="007F083A"/>
    <w:rsid w:val="007F2F87"/>
    <w:rsid w:val="007F37D8"/>
    <w:rsid w:val="007F48D3"/>
    <w:rsid w:val="007F4BAC"/>
    <w:rsid w:val="007F515D"/>
    <w:rsid w:val="007F51ED"/>
    <w:rsid w:val="007F5E90"/>
    <w:rsid w:val="007F71FE"/>
    <w:rsid w:val="007F73F8"/>
    <w:rsid w:val="00800227"/>
    <w:rsid w:val="008003E5"/>
    <w:rsid w:val="008013C5"/>
    <w:rsid w:val="00801F55"/>
    <w:rsid w:val="00802212"/>
    <w:rsid w:val="00803CF9"/>
    <w:rsid w:val="0080538E"/>
    <w:rsid w:val="00805B19"/>
    <w:rsid w:val="00806DA0"/>
    <w:rsid w:val="00810741"/>
    <w:rsid w:val="008108DF"/>
    <w:rsid w:val="00810EEE"/>
    <w:rsid w:val="00812E5D"/>
    <w:rsid w:val="00815827"/>
    <w:rsid w:val="00816A7C"/>
    <w:rsid w:val="008170CC"/>
    <w:rsid w:val="008171AF"/>
    <w:rsid w:val="0082000A"/>
    <w:rsid w:val="00821E7C"/>
    <w:rsid w:val="008228FF"/>
    <w:rsid w:val="00822B44"/>
    <w:rsid w:val="00822C08"/>
    <w:rsid w:val="008248CD"/>
    <w:rsid w:val="00824F0F"/>
    <w:rsid w:val="0082571E"/>
    <w:rsid w:val="00826C2F"/>
    <w:rsid w:val="0082736F"/>
    <w:rsid w:val="008277D4"/>
    <w:rsid w:val="00827B37"/>
    <w:rsid w:val="00827D43"/>
    <w:rsid w:val="00827E2A"/>
    <w:rsid w:val="008304EB"/>
    <w:rsid w:val="00830D70"/>
    <w:rsid w:val="008314C2"/>
    <w:rsid w:val="00833142"/>
    <w:rsid w:val="00834642"/>
    <w:rsid w:val="0083482C"/>
    <w:rsid w:val="00835C20"/>
    <w:rsid w:val="008401C7"/>
    <w:rsid w:val="00840569"/>
    <w:rsid w:val="00841089"/>
    <w:rsid w:val="00842EB4"/>
    <w:rsid w:val="00843E7C"/>
    <w:rsid w:val="00844132"/>
    <w:rsid w:val="008447C0"/>
    <w:rsid w:val="008461D7"/>
    <w:rsid w:val="00846B1F"/>
    <w:rsid w:val="008512ED"/>
    <w:rsid w:val="00851E0F"/>
    <w:rsid w:val="00851EEC"/>
    <w:rsid w:val="008536BA"/>
    <w:rsid w:val="00853988"/>
    <w:rsid w:val="008544D1"/>
    <w:rsid w:val="00854575"/>
    <w:rsid w:val="00854C3A"/>
    <w:rsid w:val="0085547B"/>
    <w:rsid w:val="00857CC2"/>
    <w:rsid w:val="00857E57"/>
    <w:rsid w:val="008614E5"/>
    <w:rsid w:val="00862459"/>
    <w:rsid w:val="008628C1"/>
    <w:rsid w:val="0086293D"/>
    <w:rsid w:val="008646E1"/>
    <w:rsid w:val="008662D8"/>
    <w:rsid w:val="00866DE6"/>
    <w:rsid w:val="00872A3E"/>
    <w:rsid w:val="00873F48"/>
    <w:rsid w:val="008747FE"/>
    <w:rsid w:val="008749D6"/>
    <w:rsid w:val="008759FF"/>
    <w:rsid w:val="008769D4"/>
    <w:rsid w:val="008802E0"/>
    <w:rsid w:val="00880532"/>
    <w:rsid w:val="00880EA5"/>
    <w:rsid w:val="00881B3E"/>
    <w:rsid w:val="008836D0"/>
    <w:rsid w:val="008853FD"/>
    <w:rsid w:val="00886308"/>
    <w:rsid w:val="00886FBD"/>
    <w:rsid w:val="00887941"/>
    <w:rsid w:val="008901C1"/>
    <w:rsid w:val="008924D8"/>
    <w:rsid w:val="00892ADD"/>
    <w:rsid w:val="00892E49"/>
    <w:rsid w:val="0089339A"/>
    <w:rsid w:val="0089354F"/>
    <w:rsid w:val="00895BA3"/>
    <w:rsid w:val="00895C2C"/>
    <w:rsid w:val="00896227"/>
    <w:rsid w:val="00896B48"/>
    <w:rsid w:val="008A11E6"/>
    <w:rsid w:val="008A1F68"/>
    <w:rsid w:val="008A4B90"/>
    <w:rsid w:val="008A4F86"/>
    <w:rsid w:val="008A664E"/>
    <w:rsid w:val="008A6A89"/>
    <w:rsid w:val="008A6EA8"/>
    <w:rsid w:val="008A7044"/>
    <w:rsid w:val="008A7D18"/>
    <w:rsid w:val="008B0017"/>
    <w:rsid w:val="008B1163"/>
    <w:rsid w:val="008B1510"/>
    <w:rsid w:val="008B2278"/>
    <w:rsid w:val="008B2F3E"/>
    <w:rsid w:val="008B4E97"/>
    <w:rsid w:val="008B69A1"/>
    <w:rsid w:val="008B6A57"/>
    <w:rsid w:val="008B7336"/>
    <w:rsid w:val="008C06DE"/>
    <w:rsid w:val="008C158C"/>
    <w:rsid w:val="008C386F"/>
    <w:rsid w:val="008C48A0"/>
    <w:rsid w:val="008C5DA3"/>
    <w:rsid w:val="008D0206"/>
    <w:rsid w:val="008D02A4"/>
    <w:rsid w:val="008D0CB3"/>
    <w:rsid w:val="008D1D12"/>
    <w:rsid w:val="008D21F7"/>
    <w:rsid w:val="008D2A49"/>
    <w:rsid w:val="008D435F"/>
    <w:rsid w:val="008D622E"/>
    <w:rsid w:val="008D63D1"/>
    <w:rsid w:val="008D719A"/>
    <w:rsid w:val="008D73E5"/>
    <w:rsid w:val="008D7A20"/>
    <w:rsid w:val="008D7F43"/>
    <w:rsid w:val="008E16EB"/>
    <w:rsid w:val="008E1AF8"/>
    <w:rsid w:val="008E25F8"/>
    <w:rsid w:val="008E264A"/>
    <w:rsid w:val="008E3C6F"/>
    <w:rsid w:val="008E5F34"/>
    <w:rsid w:val="008E66BC"/>
    <w:rsid w:val="008F0243"/>
    <w:rsid w:val="008F1E62"/>
    <w:rsid w:val="008F2E49"/>
    <w:rsid w:val="008F487B"/>
    <w:rsid w:val="008F4B47"/>
    <w:rsid w:val="008F4F7D"/>
    <w:rsid w:val="008F5CD4"/>
    <w:rsid w:val="008F5FD2"/>
    <w:rsid w:val="008F6763"/>
    <w:rsid w:val="008F7506"/>
    <w:rsid w:val="008F7A55"/>
    <w:rsid w:val="009016A8"/>
    <w:rsid w:val="00902BF7"/>
    <w:rsid w:val="00902CBD"/>
    <w:rsid w:val="00903CB0"/>
    <w:rsid w:val="00903F15"/>
    <w:rsid w:val="00906B14"/>
    <w:rsid w:val="009137F5"/>
    <w:rsid w:val="009143E8"/>
    <w:rsid w:val="00915AB5"/>
    <w:rsid w:val="009169EA"/>
    <w:rsid w:val="009175D4"/>
    <w:rsid w:val="0092046D"/>
    <w:rsid w:val="00920798"/>
    <w:rsid w:val="00921043"/>
    <w:rsid w:val="0092152B"/>
    <w:rsid w:val="00921CD4"/>
    <w:rsid w:val="00921DB2"/>
    <w:rsid w:val="00922426"/>
    <w:rsid w:val="0092294C"/>
    <w:rsid w:val="009232CB"/>
    <w:rsid w:val="00923897"/>
    <w:rsid w:val="00924ED4"/>
    <w:rsid w:val="00927ADD"/>
    <w:rsid w:val="00932714"/>
    <w:rsid w:val="00932EFB"/>
    <w:rsid w:val="00932F6D"/>
    <w:rsid w:val="00933EE5"/>
    <w:rsid w:val="009358E0"/>
    <w:rsid w:val="009362D1"/>
    <w:rsid w:val="0093759F"/>
    <w:rsid w:val="00940287"/>
    <w:rsid w:val="0094044A"/>
    <w:rsid w:val="0094096C"/>
    <w:rsid w:val="00941D9D"/>
    <w:rsid w:val="00941DA6"/>
    <w:rsid w:val="00942A1A"/>
    <w:rsid w:val="0094358D"/>
    <w:rsid w:val="00943EB5"/>
    <w:rsid w:val="009444D6"/>
    <w:rsid w:val="00944BE3"/>
    <w:rsid w:val="00944EA4"/>
    <w:rsid w:val="00944F7F"/>
    <w:rsid w:val="009454CA"/>
    <w:rsid w:val="00945E4D"/>
    <w:rsid w:val="00946031"/>
    <w:rsid w:val="009473EA"/>
    <w:rsid w:val="00947714"/>
    <w:rsid w:val="0094775C"/>
    <w:rsid w:val="009523A5"/>
    <w:rsid w:val="009543C0"/>
    <w:rsid w:val="00956367"/>
    <w:rsid w:val="00956AF1"/>
    <w:rsid w:val="00956B09"/>
    <w:rsid w:val="00957BC1"/>
    <w:rsid w:val="00957BD5"/>
    <w:rsid w:val="009617C8"/>
    <w:rsid w:val="00962EA7"/>
    <w:rsid w:val="00963329"/>
    <w:rsid w:val="009702A9"/>
    <w:rsid w:val="009707BF"/>
    <w:rsid w:val="00970B4C"/>
    <w:rsid w:val="00972579"/>
    <w:rsid w:val="0097331A"/>
    <w:rsid w:val="00976736"/>
    <w:rsid w:val="0097681A"/>
    <w:rsid w:val="00976F11"/>
    <w:rsid w:val="00977144"/>
    <w:rsid w:val="009775EB"/>
    <w:rsid w:val="00977E1A"/>
    <w:rsid w:val="009820F6"/>
    <w:rsid w:val="0098392E"/>
    <w:rsid w:val="00983E3B"/>
    <w:rsid w:val="00984024"/>
    <w:rsid w:val="00984128"/>
    <w:rsid w:val="00986E6A"/>
    <w:rsid w:val="00987024"/>
    <w:rsid w:val="00990F6E"/>
    <w:rsid w:val="00991258"/>
    <w:rsid w:val="00991A2B"/>
    <w:rsid w:val="00994056"/>
    <w:rsid w:val="00994967"/>
    <w:rsid w:val="00995011"/>
    <w:rsid w:val="00995779"/>
    <w:rsid w:val="009957EC"/>
    <w:rsid w:val="0099634A"/>
    <w:rsid w:val="009978A2"/>
    <w:rsid w:val="00997D8C"/>
    <w:rsid w:val="009A00EF"/>
    <w:rsid w:val="009A0726"/>
    <w:rsid w:val="009A1AB2"/>
    <w:rsid w:val="009A1CE1"/>
    <w:rsid w:val="009A1EAC"/>
    <w:rsid w:val="009A34F5"/>
    <w:rsid w:val="009A38F0"/>
    <w:rsid w:val="009A3AD4"/>
    <w:rsid w:val="009A51B0"/>
    <w:rsid w:val="009A68AB"/>
    <w:rsid w:val="009A725E"/>
    <w:rsid w:val="009A7477"/>
    <w:rsid w:val="009A760D"/>
    <w:rsid w:val="009B2E0A"/>
    <w:rsid w:val="009B3248"/>
    <w:rsid w:val="009B4679"/>
    <w:rsid w:val="009B481C"/>
    <w:rsid w:val="009B6A4B"/>
    <w:rsid w:val="009B741C"/>
    <w:rsid w:val="009B752F"/>
    <w:rsid w:val="009B7FEC"/>
    <w:rsid w:val="009C0146"/>
    <w:rsid w:val="009C044A"/>
    <w:rsid w:val="009C0A6C"/>
    <w:rsid w:val="009C0FD7"/>
    <w:rsid w:val="009C1324"/>
    <w:rsid w:val="009C1F0E"/>
    <w:rsid w:val="009C28D1"/>
    <w:rsid w:val="009C575D"/>
    <w:rsid w:val="009C605A"/>
    <w:rsid w:val="009C6E42"/>
    <w:rsid w:val="009C78BF"/>
    <w:rsid w:val="009D00D0"/>
    <w:rsid w:val="009D0B52"/>
    <w:rsid w:val="009D1ECA"/>
    <w:rsid w:val="009D22FF"/>
    <w:rsid w:val="009D3AC6"/>
    <w:rsid w:val="009D46C3"/>
    <w:rsid w:val="009D4785"/>
    <w:rsid w:val="009D4F4E"/>
    <w:rsid w:val="009D6A81"/>
    <w:rsid w:val="009D6C85"/>
    <w:rsid w:val="009E0A20"/>
    <w:rsid w:val="009E102F"/>
    <w:rsid w:val="009E17F5"/>
    <w:rsid w:val="009E183A"/>
    <w:rsid w:val="009E18E8"/>
    <w:rsid w:val="009E2481"/>
    <w:rsid w:val="009E2D50"/>
    <w:rsid w:val="009E33B3"/>
    <w:rsid w:val="009E533D"/>
    <w:rsid w:val="009E54DD"/>
    <w:rsid w:val="009E5945"/>
    <w:rsid w:val="009E5B67"/>
    <w:rsid w:val="009F0613"/>
    <w:rsid w:val="009F09E4"/>
    <w:rsid w:val="009F263C"/>
    <w:rsid w:val="009F463F"/>
    <w:rsid w:val="009F46F3"/>
    <w:rsid w:val="009F489D"/>
    <w:rsid w:val="009F4A1A"/>
    <w:rsid w:val="009F4D60"/>
    <w:rsid w:val="009F51B1"/>
    <w:rsid w:val="009F520A"/>
    <w:rsid w:val="00A0069C"/>
    <w:rsid w:val="00A02C51"/>
    <w:rsid w:val="00A02C8B"/>
    <w:rsid w:val="00A03D13"/>
    <w:rsid w:val="00A04B25"/>
    <w:rsid w:val="00A06B9D"/>
    <w:rsid w:val="00A1147D"/>
    <w:rsid w:val="00A11E74"/>
    <w:rsid w:val="00A132EE"/>
    <w:rsid w:val="00A14199"/>
    <w:rsid w:val="00A145EB"/>
    <w:rsid w:val="00A14933"/>
    <w:rsid w:val="00A15079"/>
    <w:rsid w:val="00A15089"/>
    <w:rsid w:val="00A1516A"/>
    <w:rsid w:val="00A16064"/>
    <w:rsid w:val="00A1693B"/>
    <w:rsid w:val="00A16DC4"/>
    <w:rsid w:val="00A17158"/>
    <w:rsid w:val="00A17648"/>
    <w:rsid w:val="00A212B8"/>
    <w:rsid w:val="00A225EB"/>
    <w:rsid w:val="00A22B70"/>
    <w:rsid w:val="00A22FFA"/>
    <w:rsid w:val="00A23C5A"/>
    <w:rsid w:val="00A24468"/>
    <w:rsid w:val="00A24B85"/>
    <w:rsid w:val="00A24F2B"/>
    <w:rsid w:val="00A25091"/>
    <w:rsid w:val="00A2572E"/>
    <w:rsid w:val="00A25F52"/>
    <w:rsid w:val="00A2605B"/>
    <w:rsid w:val="00A26847"/>
    <w:rsid w:val="00A269FF"/>
    <w:rsid w:val="00A26F49"/>
    <w:rsid w:val="00A275DD"/>
    <w:rsid w:val="00A27D4C"/>
    <w:rsid w:val="00A3086C"/>
    <w:rsid w:val="00A30F6C"/>
    <w:rsid w:val="00A318AB"/>
    <w:rsid w:val="00A338E3"/>
    <w:rsid w:val="00A3393F"/>
    <w:rsid w:val="00A33CD7"/>
    <w:rsid w:val="00A34050"/>
    <w:rsid w:val="00A35CE2"/>
    <w:rsid w:val="00A364CD"/>
    <w:rsid w:val="00A374C0"/>
    <w:rsid w:val="00A3756D"/>
    <w:rsid w:val="00A375C0"/>
    <w:rsid w:val="00A40019"/>
    <w:rsid w:val="00A40E0A"/>
    <w:rsid w:val="00A42AB8"/>
    <w:rsid w:val="00A432BF"/>
    <w:rsid w:val="00A44356"/>
    <w:rsid w:val="00A44995"/>
    <w:rsid w:val="00A44DE8"/>
    <w:rsid w:val="00A458DA"/>
    <w:rsid w:val="00A504ED"/>
    <w:rsid w:val="00A516CB"/>
    <w:rsid w:val="00A51799"/>
    <w:rsid w:val="00A51CB4"/>
    <w:rsid w:val="00A51DEA"/>
    <w:rsid w:val="00A524E7"/>
    <w:rsid w:val="00A53FCF"/>
    <w:rsid w:val="00A54AFF"/>
    <w:rsid w:val="00A55207"/>
    <w:rsid w:val="00A553EB"/>
    <w:rsid w:val="00A5608B"/>
    <w:rsid w:val="00A609B7"/>
    <w:rsid w:val="00A62B27"/>
    <w:rsid w:val="00A6362C"/>
    <w:rsid w:val="00A63B7B"/>
    <w:rsid w:val="00A63FBC"/>
    <w:rsid w:val="00A64639"/>
    <w:rsid w:val="00A64989"/>
    <w:rsid w:val="00A64EE9"/>
    <w:rsid w:val="00A64F20"/>
    <w:rsid w:val="00A650FB"/>
    <w:rsid w:val="00A665A2"/>
    <w:rsid w:val="00A667EF"/>
    <w:rsid w:val="00A66876"/>
    <w:rsid w:val="00A66E78"/>
    <w:rsid w:val="00A67515"/>
    <w:rsid w:val="00A67A09"/>
    <w:rsid w:val="00A70AC2"/>
    <w:rsid w:val="00A72FCE"/>
    <w:rsid w:val="00A73145"/>
    <w:rsid w:val="00A74B54"/>
    <w:rsid w:val="00A759C3"/>
    <w:rsid w:val="00A81226"/>
    <w:rsid w:val="00A814F2"/>
    <w:rsid w:val="00A83777"/>
    <w:rsid w:val="00A85243"/>
    <w:rsid w:val="00A85700"/>
    <w:rsid w:val="00A86686"/>
    <w:rsid w:val="00A870A5"/>
    <w:rsid w:val="00A87E81"/>
    <w:rsid w:val="00A91C67"/>
    <w:rsid w:val="00A92E72"/>
    <w:rsid w:val="00A93A08"/>
    <w:rsid w:val="00A94A4B"/>
    <w:rsid w:val="00A95F38"/>
    <w:rsid w:val="00A964D4"/>
    <w:rsid w:val="00A96648"/>
    <w:rsid w:val="00A97E0A"/>
    <w:rsid w:val="00AA00B8"/>
    <w:rsid w:val="00AA02D2"/>
    <w:rsid w:val="00AA0A5C"/>
    <w:rsid w:val="00AA0D57"/>
    <w:rsid w:val="00AA1AC0"/>
    <w:rsid w:val="00AA2D2A"/>
    <w:rsid w:val="00AA376F"/>
    <w:rsid w:val="00AA3C5D"/>
    <w:rsid w:val="00AA574E"/>
    <w:rsid w:val="00AA60C0"/>
    <w:rsid w:val="00AB065F"/>
    <w:rsid w:val="00AB124A"/>
    <w:rsid w:val="00AB14B6"/>
    <w:rsid w:val="00AB2817"/>
    <w:rsid w:val="00AB2C41"/>
    <w:rsid w:val="00AB36A1"/>
    <w:rsid w:val="00AB39BA"/>
    <w:rsid w:val="00AB3D07"/>
    <w:rsid w:val="00AB55E9"/>
    <w:rsid w:val="00AB7163"/>
    <w:rsid w:val="00AB77F9"/>
    <w:rsid w:val="00AC02CB"/>
    <w:rsid w:val="00AC1499"/>
    <w:rsid w:val="00AC2222"/>
    <w:rsid w:val="00AC30B1"/>
    <w:rsid w:val="00AC48D1"/>
    <w:rsid w:val="00AC4A27"/>
    <w:rsid w:val="00AC5143"/>
    <w:rsid w:val="00AC619F"/>
    <w:rsid w:val="00AD1154"/>
    <w:rsid w:val="00AD189A"/>
    <w:rsid w:val="00AD1A73"/>
    <w:rsid w:val="00AD247C"/>
    <w:rsid w:val="00AD2588"/>
    <w:rsid w:val="00AD3505"/>
    <w:rsid w:val="00AD41AE"/>
    <w:rsid w:val="00AD60C3"/>
    <w:rsid w:val="00AD6590"/>
    <w:rsid w:val="00AD733A"/>
    <w:rsid w:val="00AD76B8"/>
    <w:rsid w:val="00AD786B"/>
    <w:rsid w:val="00AD79F2"/>
    <w:rsid w:val="00AD7BFB"/>
    <w:rsid w:val="00AE0576"/>
    <w:rsid w:val="00AE0DA6"/>
    <w:rsid w:val="00AE16B4"/>
    <w:rsid w:val="00AE18DB"/>
    <w:rsid w:val="00AE1B67"/>
    <w:rsid w:val="00AE1DB4"/>
    <w:rsid w:val="00AE1EF8"/>
    <w:rsid w:val="00AE45E9"/>
    <w:rsid w:val="00AE5E65"/>
    <w:rsid w:val="00AE654E"/>
    <w:rsid w:val="00AE6FD5"/>
    <w:rsid w:val="00AF06D0"/>
    <w:rsid w:val="00AF18D5"/>
    <w:rsid w:val="00AF3634"/>
    <w:rsid w:val="00AF4326"/>
    <w:rsid w:val="00AF46DB"/>
    <w:rsid w:val="00AF4A6E"/>
    <w:rsid w:val="00AF5072"/>
    <w:rsid w:val="00AF526D"/>
    <w:rsid w:val="00B0065C"/>
    <w:rsid w:val="00B014B5"/>
    <w:rsid w:val="00B02434"/>
    <w:rsid w:val="00B02D1A"/>
    <w:rsid w:val="00B02E5E"/>
    <w:rsid w:val="00B03905"/>
    <w:rsid w:val="00B045AC"/>
    <w:rsid w:val="00B04887"/>
    <w:rsid w:val="00B05B2B"/>
    <w:rsid w:val="00B06F87"/>
    <w:rsid w:val="00B07F3B"/>
    <w:rsid w:val="00B10465"/>
    <w:rsid w:val="00B1065F"/>
    <w:rsid w:val="00B1088C"/>
    <w:rsid w:val="00B113C2"/>
    <w:rsid w:val="00B12609"/>
    <w:rsid w:val="00B12675"/>
    <w:rsid w:val="00B1283A"/>
    <w:rsid w:val="00B1291C"/>
    <w:rsid w:val="00B134D9"/>
    <w:rsid w:val="00B14264"/>
    <w:rsid w:val="00B144C4"/>
    <w:rsid w:val="00B151C0"/>
    <w:rsid w:val="00B15339"/>
    <w:rsid w:val="00B17640"/>
    <w:rsid w:val="00B177A0"/>
    <w:rsid w:val="00B17A84"/>
    <w:rsid w:val="00B20063"/>
    <w:rsid w:val="00B22207"/>
    <w:rsid w:val="00B22FEC"/>
    <w:rsid w:val="00B247B7"/>
    <w:rsid w:val="00B24D30"/>
    <w:rsid w:val="00B26704"/>
    <w:rsid w:val="00B26E28"/>
    <w:rsid w:val="00B2769E"/>
    <w:rsid w:val="00B27B0B"/>
    <w:rsid w:val="00B303EF"/>
    <w:rsid w:val="00B3257E"/>
    <w:rsid w:val="00B32626"/>
    <w:rsid w:val="00B32E98"/>
    <w:rsid w:val="00B35D13"/>
    <w:rsid w:val="00B36334"/>
    <w:rsid w:val="00B36E8D"/>
    <w:rsid w:val="00B40385"/>
    <w:rsid w:val="00B40684"/>
    <w:rsid w:val="00B40779"/>
    <w:rsid w:val="00B4165A"/>
    <w:rsid w:val="00B427C0"/>
    <w:rsid w:val="00B42C79"/>
    <w:rsid w:val="00B438C2"/>
    <w:rsid w:val="00B45C4A"/>
    <w:rsid w:val="00B45F70"/>
    <w:rsid w:val="00B46585"/>
    <w:rsid w:val="00B478B6"/>
    <w:rsid w:val="00B47AE6"/>
    <w:rsid w:val="00B47DD5"/>
    <w:rsid w:val="00B50201"/>
    <w:rsid w:val="00B50448"/>
    <w:rsid w:val="00B50566"/>
    <w:rsid w:val="00B50767"/>
    <w:rsid w:val="00B515A9"/>
    <w:rsid w:val="00B52FA3"/>
    <w:rsid w:val="00B52FA4"/>
    <w:rsid w:val="00B536C2"/>
    <w:rsid w:val="00B539F5"/>
    <w:rsid w:val="00B53D14"/>
    <w:rsid w:val="00B54209"/>
    <w:rsid w:val="00B5491C"/>
    <w:rsid w:val="00B553AF"/>
    <w:rsid w:val="00B55F93"/>
    <w:rsid w:val="00B61A71"/>
    <w:rsid w:val="00B62F8A"/>
    <w:rsid w:val="00B63143"/>
    <w:rsid w:val="00B6458B"/>
    <w:rsid w:val="00B64C83"/>
    <w:rsid w:val="00B65A03"/>
    <w:rsid w:val="00B6669E"/>
    <w:rsid w:val="00B66934"/>
    <w:rsid w:val="00B67669"/>
    <w:rsid w:val="00B71948"/>
    <w:rsid w:val="00B725BD"/>
    <w:rsid w:val="00B75B20"/>
    <w:rsid w:val="00B75D49"/>
    <w:rsid w:val="00B76CF0"/>
    <w:rsid w:val="00B77673"/>
    <w:rsid w:val="00B8057B"/>
    <w:rsid w:val="00B80F8B"/>
    <w:rsid w:val="00B82691"/>
    <w:rsid w:val="00B83100"/>
    <w:rsid w:val="00B8336E"/>
    <w:rsid w:val="00B844D2"/>
    <w:rsid w:val="00B85254"/>
    <w:rsid w:val="00B87A74"/>
    <w:rsid w:val="00B9097B"/>
    <w:rsid w:val="00B916FE"/>
    <w:rsid w:val="00B91F7C"/>
    <w:rsid w:val="00B92223"/>
    <w:rsid w:val="00B926CE"/>
    <w:rsid w:val="00B92883"/>
    <w:rsid w:val="00B92EE2"/>
    <w:rsid w:val="00B94467"/>
    <w:rsid w:val="00B95086"/>
    <w:rsid w:val="00B95D0A"/>
    <w:rsid w:val="00B95F54"/>
    <w:rsid w:val="00B97334"/>
    <w:rsid w:val="00BA2195"/>
    <w:rsid w:val="00BA2A2A"/>
    <w:rsid w:val="00BA4B9D"/>
    <w:rsid w:val="00BA5B5D"/>
    <w:rsid w:val="00BA5CE5"/>
    <w:rsid w:val="00BA7AD7"/>
    <w:rsid w:val="00BB0411"/>
    <w:rsid w:val="00BB18EE"/>
    <w:rsid w:val="00BB1D08"/>
    <w:rsid w:val="00BB1F2B"/>
    <w:rsid w:val="00BB4145"/>
    <w:rsid w:val="00BB5212"/>
    <w:rsid w:val="00BB524F"/>
    <w:rsid w:val="00BB6476"/>
    <w:rsid w:val="00BB779B"/>
    <w:rsid w:val="00BB7E0B"/>
    <w:rsid w:val="00BB7FD7"/>
    <w:rsid w:val="00BC0C32"/>
    <w:rsid w:val="00BC0E1F"/>
    <w:rsid w:val="00BC2997"/>
    <w:rsid w:val="00BC2B5D"/>
    <w:rsid w:val="00BD02EA"/>
    <w:rsid w:val="00BD049E"/>
    <w:rsid w:val="00BD1568"/>
    <w:rsid w:val="00BD2195"/>
    <w:rsid w:val="00BD2866"/>
    <w:rsid w:val="00BD32E3"/>
    <w:rsid w:val="00BD3501"/>
    <w:rsid w:val="00BD48D2"/>
    <w:rsid w:val="00BD5638"/>
    <w:rsid w:val="00BD58C1"/>
    <w:rsid w:val="00BD5EE4"/>
    <w:rsid w:val="00BD6898"/>
    <w:rsid w:val="00BD7249"/>
    <w:rsid w:val="00BD7A55"/>
    <w:rsid w:val="00BE013E"/>
    <w:rsid w:val="00BE275D"/>
    <w:rsid w:val="00BE3607"/>
    <w:rsid w:val="00BE3778"/>
    <w:rsid w:val="00BE4161"/>
    <w:rsid w:val="00BE4659"/>
    <w:rsid w:val="00BE5889"/>
    <w:rsid w:val="00BE5899"/>
    <w:rsid w:val="00BE7304"/>
    <w:rsid w:val="00BE7366"/>
    <w:rsid w:val="00BF0569"/>
    <w:rsid w:val="00BF0A18"/>
    <w:rsid w:val="00BF1541"/>
    <w:rsid w:val="00BF1829"/>
    <w:rsid w:val="00BF3414"/>
    <w:rsid w:val="00BF5D34"/>
    <w:rsid w:val="00BF69FC"/>
    <w:rsid w:val="00BF71C2"/>
    <w:rsid w:val="00C0032C"/>
    <w:rsid w:val="00C0047A"/>
    <w:rsid w:val="00C01037"/>
    <w:rsid w:val="00C01ADF"/>
    <w:rsid w:val="00C03C41"/>
    <w:rsid w:val="00C04E74"/>
    <w:rsid w:val="00C056BA"/>
    <w:rsid w:val="00C05F0A"/>
    <w:rsid w:val="00C06648"/>
    <w:rsid w:val="00C071B0"/>
    <w:rsid w:val="00C111DD"/>
    <w:rsid w:val="00C11C15"/>
    <w:rsid w:val="00C129B8"/>
    <w:rsid w:val="00C131B2"/>
    <w:rsid w:val="00C138DF"/>
    <w:rsid w:val="00C14779"/>
    <w:rsid w:val="00C14B14"/>
    <w:rsid w:val="00C1525F"/>
    <w:rsid w:val="00C15F94"/>
    <w:rsid w:val="00C16D39"/>
    <w:rsid w:val="00C16E11"/>
    <w:rsid w:val="00C17E41"/>
    <w:rsid w:val="00C20F14"/>
    <w:rsid w:val="00C23972"/>
    <w:rsid w:val="00C23EEA"/>
    <w:rsid w:val="00C2592F"/>
    <w:rsid w:val="00C3049A"/>
    <w:rsid w:val="00C31AA4"/>
    <w:rsid w:val="00C330A5"/>
    <w:rsid w:val="00C33F74"/>
    <w:rsid w:val="00C34192"/>
    <w:rsid w:val="00C34465"/>
    <w:rsid w:val="00C34B06"/>
    <w:rsid w:val="00C354AE"/>
    <w:rsid w:val="00C359B6"/>
    <w:rsid w:val="00C35DBE"/>
    <w:rsid w:val="00C36414"/>
    <w:rsid w:val="00C368C8"/>
    <w:rsid w:val="00C4023C"/>
    <w:rsid w:val="00C4080D"/>
    <w:rsid w:val="00C4332F"/>
    <w:rsid w:val="00C43FE7"/>
    <w:rsid w:val="00C460B8"/>
    <w:rsid w:val="00C47993"/>
    <w:rsid w:val="00C50798"/>
    <w:rsid w:val="00C51095"/>
    <w:rsid w:val="00C5149C"/>
    <w:rsid w:val="00C53125"/>
    <w:rsid w:val="00C53370"/>
    <w:rsid w:val="00C540D2"/>
    <w:rsid w:val="00C54C01"/>
    <w:rsid w:val="00C5576C"/>
    <w:rsid w:val="00C57839"/>
    <w:rsid w:val="00C60A4F"/>
    <w:rsid w:val="00C617F1"/>
    <w:rsid w:val="00C619CE"/>
    <w:rsid w:val="00C626D7"/>
    <w:rsid w:val="00C629AD"/>
    <w:rsid w:val="00C62BE0"/>
    <w:rsid w:val="00C62D1A"/>
    <w:rsid w:val="00C632B2"/>
    <w:rsid w:val="00C64207"/>
    <w:rsid w:val="00C64294"/>
    <w:rsid w:val="00C6682A"/>
    <w:rsid w:val="00C67746"/>
    <w:rsid w:val="00C6791D"/>
    <w:rsid w:val="00C67CE6"/>
    <w:rsid w:val="00C712B2"/>
    <w:rsid w:val="00C71806"/>
    <w:rsid w:val="00C720DA"/>
    <w:rsid w:val="00C73DCF"/>
    <w:rsid w:val="00C74C2B"/>
    <w:rsid w:val="00C751F2"/>
    <w:rsid w:val="00C75EF1"/>
    <w:rsid w:val="00C7720A"/>
    <w:rsid w:val="00C77BDE"/>
    <w:rsid w:val="00C80A1D"/>
    <w:rsid w:val="00C80ECA"/>
    <w:rsid w:val="00C81A5C"/>
    <w:rsid w:val="00C822A8"/>
    <w:rsid w:val="00C8310E"/>
    <w:rsid w:val="00C83B15"/>
    <w:rsid w:val="00C83C47"/>
    <w:rsid w:val="00C83D7A"/>
    <w:rsid w:val="00C83DD8"/>
    <w:rsid w:val="00C83E45"/>
    <w:rsid w:val="00C84923"/>
    <w:rsid w:val="00C84F09"/>
    <w:rsid w:val="00C8580C"/>
    <w:rsid w:val="00C87049"/>
    <w:rsid w:val="00C872F5"/>
    <w:rsid w:val="00C906AE"/>
    <w:rsid w:val="00C90BAE"/>
    <w:rsid w:val="00C9224F"/>
    <w:rsid w:val="00C9374C"/>
    <w:rsid w:val="00C9391C"/>
    <w:rsid w:val="00C942F8"/>
    <w:rsid w:val="00C94583"/>
    <w:rsid w:val="00C9516C"/>
    <w:rsid w:val="00C95BE7"/>
    <w:rsid w:val="00C96547"/>
    <w:rsid w:val="00C96713"/>
    <w:rsid w:val="00CA013D"/>
    <w:rsid w:val="00CA3465"/>
    <w:rsid w:val="00CA5471"/>
    <w:rsid w:val="00CA55CC"/>
    <w:rsid w:val="00CA59BC"/>
    <w:rsid w:val="00CA6B3B"/>
    <w:rsid w:val="00CB08B9"/>
    <w:rsid w:val="00CB0CEF"/>
    <w:rsid w:val="00CB10FE"/>
    <w:rsid w:val="00CB39BC"/>
    <w:rsid w:val="00CB4F3F"/>
    <w:rsid w:val="00CB62DB"/>
    <w:rsid w:val="00CB65CD"/>
    <w:rsid w:val="00CB6B73"/>
    <w:rsid w:val="00CB6CE0"/>
    <w:rsid w:val="00CB7196"/>
    <w:rsid w:val="00CB722A"/>
    <w:rsid w:val="00CB78C7"/>
    <w:rsid w:val="00CC270D"/>
    <w:rsid w:val="00CC3067"/>
    <w:rsid w:val="00CC35AB"/>
    <w:rsid w:val="00CC3E2B"/>
    <w:rsid w:val="00CC5F44"/>
    <w:rsid w:val="00CC7995"/>
    <w:rsid w:val="00CD124B"/>
    <w:rsid w:val="00CD2AC6"/>
    <w:rsid w:val="00CD3C92"/>
    <w:rsid w:val="00CD4F3E"/>
    <w:rsid w:val="00CD5634"/>
    <w:rsid w:val="00CD5E28"/>
    <w:rsid w:val="00CD6C4B"/>
    <w:rsid w:val="00CD6E10"/>
    <w:rsid w:val="00CD7CF9"/>
    <w:rsid w:val="00CE191C"/>
    <w:rsid w:val="00CE2F1E"/>
    <w:rsid w:val="00CE3041"/>
    <w:rsid w:val="00CE3BEE"/>
    <w:rsid w:val="00CE52B2"/>
    <w:rsid w:val="00CE5715"/>
    <w:rsid w:val="00CE6419"/>
    <w:rsid w:val="00CE6EEE"/>
    <w:rsid w:val="00CF03F5"/>
    <w:rsid w:val="00CF1520"/>
    <w:rsid w:val="00CF1EA8"/>
    <w:rsid w:val="00CF2732"/>
    <w:rsid w:val="00CF3062"/>
    <w:rsid w:val="00CF3952"/>
    <w:rsid w:val="00CF4D96"/>
    <w:rsid w:val="00CF60F1"/>
    <w:rsid w:val="00CF6BF8"/>
    <w:rsid w:val="00CF71BC"/>
    <w:rsid w:val="00CF72E0"/>
    <w:rsid w:val="00CF7945"/>
    <w:rsid w:val="00D005AF"/>
    <w:rsid w:val="00D0163E"/>
    <w:rsid w:val="00D01B45"/>
    <w:rsid w:val="00D01C70"/>
    <w:rsid w:val="00D02126"/>
    <w:rsid w:val="00D02DF9"/>
    <w:rsid w:val="00D03667"/>
    <w:rsid w:val="00D03E6D"/>
    <w:rsid w:val="00D04D65"/>
    <w:rsid w:val="00D07A9F"/>
    <w:rsid w:val="00D1116F"/>
    <w:rsid w:val="00D11DD8"/>
    <w:rsid w:val="00D1246A"/>
    <w:rsid w:val="00D1278B"/>
    <w:rsid w:val="00D13402"/>
    <w:rsid w:val="00D14D60"/>
    <w:rsid w:val="00D15E49"/>
    <w:rsid w:val="00D16C96"/>
    <w:rsid w:val="00D16F9B"/>
    <w:rsid w:val="00D178B5"/>
    <w:rsid w:val="00D2141B"/>
    <w:rsid w:val="00D215AC"/>
    <w:rsid w:val="00D226D0"/>
    <w:rsid w:val="00D228F0"/>
    <w:rsid w:val="00D23A48"/>
    <w:rsid w:val="00D23B3B"/>
    <w:rsid w:val="00D2405C"/>
    <w:rsid w:val="00D240C9"/>
    <w:rsid w:val="00D2454B"/>
    <w:rsid w:val="00D26915"/>
    <w:rsid w:val="00D26BC0"/>
    <w:rsid w:val="00D26F67"/>
    <w:rsid w:val="00D2722C"/>
    <w:rsid w:val="00D27359"/>
    <w:rsid w:val="00D27563"/>
    <w:rsid w:val="00D30140"/>
    <w:rsid w:val="00D301F5"/>
    <w:rsid w:val="00D305A0"/>
    <w:rsid w:val="00D32D19"/>
    <w:rsid w:val="00D35170"/>
    <w:rsid w:val="00D35B64"/>
    <w:rsid w:val="00D36820"/>
    <w:rsid w:val="00D36CB9"/>
    <w:rsid w:val="00D36CEF"/>
    <w:rsid w:val="00D36F6A"/>
    <w:rsid w:val="00D37763"/>
    <w:rsid w:val="00D4083E"/>
    <w:rsid w:val="00D42F95"/>
    <w:rsid w:val="00D4301E"/>
    <w:rsid w:val="00D43303"/>
    <w:rsid w:val="00D4361B"/>
    <w:rsid w:val="00D4398B"/>
    <w:rsid w:val="00D44AA7"/>
    <w:rsid w:val="00D451EE"/>
    <w:rsid w:val="00D4530C"/>
    <w:rsid w:val="00D45E13"/>
    <w:rsid w:val="00D4655A"/>
    <w:rsid w:val="00D46FE1"/>
    <w:rsid w:val="00D4721D"/>
    <w:rsid w:val="00D50FD1"/>
    <w:rsid w:val="00D5162C"/>
    <w:rsid w:val="00D51B2B"/>
    <w:rsid w:val="00D52746"/>
    <w:rsid w:val="00D5312E"/>
    <w:rsid w:val="00D53D06"/>
    <w:rsid w:val="00D5461D"/>
    <w:rsid w:val="00D547FB"/>
    <w:rsid w:val="00D54F09"/>
    <w:rsid w:val="00D54F54"/>
    <w:rsid w:val="00D576E4"/>
    <w:rsid w:val="00D577B0"/>
    <w:rsid w:val="00D60596"/>
    <w:rsid w:val="00D60F93"/>
    <w:rsid w:val="00D61C09"/>
    <w:rsid w:val="00D621AC"/>
    <w:rsid w:val="00D62C1C"/>
    <w:rsid w:val="00D62D58"/>
    <w:rsid w:val="00D6346D"/>
    <w:rsid w:val="00D63D2F"/>
    <w:rsid w:val="00D652FE"/>
    <w:rsid w:val="00D654C9"/>
    <w:rsid w:val="00D65D06"/>
    <w:rsid w:val="00D66CB1"/>
    <w:rsid w:val="00D677B4"/>
    <w:rsid w:val="00D67C75"/>
    <w:rsid w:val="00D70DA0"/>
    <w:rsid w:val="00D71052"/>
    <w:rsid w:val="00D71A52"/>
    <w:rsid w:val="00D7263A"/>
    <w:rsid w:val="00D73E3D"/>
    <w:rsid w:val="00D74706"/>
    <w:rsid w:val="00D75505"/>
    <w:rsid w:val="00D77201"/>
    <w:rsid w:val="00D80241"/>
    <w:rsid w:val="00D805A1"/>
    <w:rsid w:val="00D814F9"/>
    <w:rsid w:val="00D817E9"/>
    <w:rsid w:val="00D8258A"/>
    <w:rsid w:val="00D828B8"/>
    <w:rsid w:val="00D82E07"/>
    <w:rsid w:val="00D831B7"/>
    <w:rsid w:val="00D84532"/>
    <w:rsid w:val="00D84CE5"/>
    <w:rsid w:val="00D84E2E"/>
    <w:rsid w:val="00D84FA0"/>
    <w:rsid w:val="00D85B5C"/>
    <w:rsid w:val="00D90614"/>
    <w:rsid w:val="00D90B58"/>
    <w:rsid w:val="00D9277D"/>
    <w:rsid w:val="00D93A83"/>
    <w:rsid w:val="00D946A4"/>
    <w:rsid w:val="00D96382"/>
    <w:rsid w:val="00DA0070"/>
    <w:rsid w:val="00DA00AD"/>
    <w:rsid w:val="00DA128C"/>
    <w:rsid w:val="00DA1E5A"/>
    <w:rsid w:val="00DA398C"/>
    <w:rsid w:val="00DA469D"/>
    <w:rsid w:val="00DA4CFC"/>
    <w:rsid w:val="00DA6006"/>
    <w:rsid w:val="00DA724E"/>
    <w:rsid w:val="00DB0C25"/>
    <w:rsid w:val="00DB124B"/>
    <w:rsid w:val="00DB2D8B"/>
    <w:rsid w:val="00DB3785"/>
    <w:rsid w:val="00DB389A"/>
    <w:rsid w:val="00DB3DEA"/>
    <w:rsid w:val="00DB42F8"/>
    <w:rsid w:val="00DB4B46"/>
    <w:rsid w:val="00DB5DA5"/>
    <w:rsid w:val="00DC1543"/>
    <w:rsid w:val="00DC1598"/>
    <w:rsid w:val="00DC1B98"/>
    <w:rsid w:val="00DC1C59"/>
    <w:rsid w:val="00DC2B1E"/>
    <w:rsid w:val="00DC3651"/>
    <w:rsid w:val="00DC38D8"/>
    <w:rsid w:val="00DC396D"/>
    <w:rsid w:val="00DC4F9B"/>
    <w:rsid w:val="00DC5C52"/>
    <w:rsid w:val="00DC6BA7"/>
    <w:rsid w:val="00DC7CA2"/>
    <w:rsid w:val="00DD073C"/>
    <w:rsid w:val="00DD0EBB"/>
    <w:rsid w:val="00DD209C"/>
    <w:rsid w:val="00DD395C"/>
    <w:rsid w:val="00DD3DBA"/>
    <w:rsid w:val="00DD3FB9"/>
    <w:rsid w:val="00DD4CAB"/>
    <w:rsid w:val="00DD519A"/>
    <w:rsid w:val="00DD51E1"/>
    <w:rsid w:val="00DD6080"/>
    <w:rsid w:val="00DD7743"/>
    <w:rsid w:val="00DD79A7"/>
    <w:rsid w:val="00DE060A"/>
    <w:rsid w:val="00DE0788"/>
    <w:rsid w:val="00DE1CB4"/>
    <w:rsid w:val="00DE1F6C"/>
    <w:rsid w:val="00DE4FB8"/>
    <w:rsid w:val="00DE7FFD"/>
    <w:rsid w:val="00DF00DD"/>
    <w:rsid w:val="00DF17FE"/>
    <w:rsid w:val="00DF1CE7"/>
    <w:rsid w:val="00DF24D3"/>
    <w:rsid w:val="00DF2937"/>
    <w:rsid w:val="00DF3066"/>
    <w:rsid w:val="00DF327A"/>
    <w:rsid w:val="00DF3CD1"/>
    <w:rsid w:val="00DF4002"/>
    <w:rsid w:val="00DF47CD"/>
    <w:rsid w:val="00DF4FB2"/>
    <w:rsid w:val="00DF5390"/>
    <w:rsid w:val="00DF5ED2"/>
    <w:rsid w:val="00DF6CB3"/>
    <w:rsid w:val="00DF710C"/>
    <w:rsid w:val="00DF7CEA"/>
    <w:rsid w:val="00E019D7"/>
    <w:rsid w:val="00E01B9A"/>
    <w:rsid w:val="00E029AB"/>
    <w:rsid w:val="00E042C3"/>
    <w:rsid w:val="00E04FC1"/>
    <w:rsid w:val="00E05C51"/>
    <w:rsid w:val="00E06AA0"/>
    <w:rsid w:val="00E11088"/>
    <w:rsid w:val="00E11681"/>
    <w:rsid w:val="00E13A35"/>
    <w:rsid w:val="00E155FC"/>
    <w:rsid w:val="00E1651E"/>
    <w:rsid w:val="00E16941"/>
    <w:rsid w:val="00E169BE"/>
    <w:rsid w:val="00E16FE6"/>
    <w:rsid w:val="00E20377"/>
    <w:rsid w:val="00E20B72"/>
    <w:rsid w:val="00E24517"/>
    <w:rsid w:val="00E24627"/>
    <w:rsid w:val="00E24B90"/>
    <w:rsid w:val="00E25884"/>
    <w:rsid w:val="00E25F7B"/>
    <w:rsid w:val="00E262E5"/>
    <w:rsid w:val="00E3040A"/>
    <w:rsid w:val="00E30AC5"/>
    <w:rsid w:val="00E31B47"/>
    <w:rsid w:val="00E31DE8"/>
    <w:rsid w:val="00E32C78"/>
    <w:rsid w:val="00E34532"/>
    <w:rsid w:val="00E34CB7"/>
    <w:rsid w:val="00E35234"/>
    <w:rsid w:val="00E35477"/>
    <w:rsid w:val="00E358B4"/>
    <w:rsid w:val="00E36243"/>
    <w:rsid w:val="00E36263"/>
    <w:rsid w:val="00E36858"/>
    <w:rsid w:val="00E36D7A"/>
    <w:rsid w:val="00E4027F"/>
    <w:rsid w:val="00E41117"/>
    <w:rsid w:val="00E4361D"/>
    <w:rsid w:val="00E4401A"/>
    <w:rsid w:val="00E4405E"/>
    <w:rsid w:val="00E448F7"/>
    <w:rsid w:val="00E4617F"/>
    <w:rsid w:val="00E47328"/>
    <w:rsid w:val="00E47910"/>
    <w:rsid w:val="00E530CE"/>
    <w:rsid w:val="00E54464"/>
    <w:rsid w:val="00E54855"/>
    <w:rsid w:val="00E5599E"/>
    <w:rsid w:val="00E55CB9"/>
    <w:rsid w:val="00E5685A"/>
    <w:rsid w:val="00E56CC3"/>
    <w:rsid w:val="00E56FE4"/>
    <w:rsid w:val="00E5733D"/>
    <w:rsid w:val="00E57B4F"/>
    <w:rsid w:val="00E57F3B"/>
    <w:rsid w:val="00E605B4"/>
    <w:rsid w:val="00E615B6"/>
    <w:rsid w:val="00E625E9"/>
    <w:rsid w:val="00E6354D"/>
    <w:rsid w:val="00E66324"/>
    <w:rsid w:val="00E67791"/>
    <w:rsid w:val="00E67C99"/>
    <w:rsid w:val="00E7032B"/>
    <w:rsid w:val="00E70764"/>
    <w:rsid w:val="00E72C70"/>
    <w:rsid w:val="00E74A2E"/>
    <w:rsid w:val="00E75B9C"/>
    <w:rsid w:val="00E75D43"/>
    <w:rsid w:val="00E75D72"/>
    <w:rsid w:val="00E76EEF"/>
    <w:rsid w:val="00E7717F"/>
    <w:rsid w:val="00E80095"/>
    <w:rsid w:val="00E82524"/>
    <w:rsid w:val="00E826E7"/>
    <w:rsid w:val="00E826E8"/>
    <w:rsid w:val="00E8344F"/>
    <w:rsid w:val="00E836E0"/>
    <w:rsid w:val="00E85A42"/>
    <w:rsid w:val="00E8673B"/>
    <w:rsid w:val="00E86A08"/>
    <w:rsid w:val="00E86FA0"/>
    <w:rsid w:val="00E87331"/>
    <w:rsid w:val="00E90120"/>
    <w:rsid w:val="00E904EA"/>
    <w:rsid w:val="00E906E3"/>
    <w:rsid w:val="00E91294"/>
    <w:rsid w:val="00E954CF"/>
    <w:rsid w:val="00E95678"/>
    <w:rsid w:val="00E968CD"/>
    <w:rsid w:val="00E96F4D"/>
    <w:rsid w:val="00EA0A77"/>
    <w:rsid w:val="00EA1CFC"/>
    <w:rsid w:val="00EA1DAB"/>
    <w:rsid w:val="00EA1F31"/>
    <w:rsid w:val="00EA28FE"/>
    <w:rsid w:val="00EA359A"/>
    <w:rsid w:val="00EA6DD8"/>
    <w:rsid w:val="00EB2570"/>
    <w:rsid w:val="00EB2900"/>
    <w:rsid w:val="00EB2E86"/>
    <w:rsid w:val="00EB40EF"/>
    <w:rsid w:val="00EB41CE"/>
    <w:rsid w:val="00EB4C9B"/>
    <w:rsid w:val="00EB5ED4"/>
    <w:rsid w:val="00EB653A"/>
    <w:rsid w:val="00EC02DD"/>
    <w:rsid w:val="00EC1C31"/>
    <w:rsid w:val="00EC23E5"/>
    <w:rsid w:val="00EC2C35"/>
    <w:rsid w:val="00EC45CF"/>
    <w:rsid w:val="00EC6CA7"/>
    <w:rsid w:val="00EC79A7"/>
    <w:rsid w:val="00ED0238"/>
    <w:rsid w:val="00ED07A5"/>
    <w:rsid w:val="00ED2611"/>
    <w:rsid w:val="00ED28E8"/>
    <w:rsid w:val="00ED3F6B"/>
    <w:rsid w:val="00ED42CC"/>
    <w:rsid w:val="00ED4C08"/>
    <w:rsid w:val="00ED5376"/>
    <w:rsid w:val="00ED75D1"/>
    <w:rsid w:val="00ED7976"/>
    <w:rsid w:val="00ED7FD5"/>
    <w:rsid w:val="00EE0996"/>
    <w:rsid w:val="00EE1307"/>
    <w:rsid w:val="00EE1728"/>
    <w:rsid w:val="00EE2870"/>
    <w:rsid w:val="00EE2A93"/>
    <w:rsid w:val="00EE396D"/>
    <w:rsid w:val="00EE45B1"/>
    <w:rsid w:val="00EE4B33"/>
    <w:rsid w:val="00EE4BBE"/>
    <w:rsid w:val="00EE4E81"/>
    <w:rsid w:val="00EE6F8B"/>
    <w:rsid w:val="00EE76F1"/>
    <w:rsid w:val="00EE77AB"/>
    <w:rsid w:val="00EF024A"/>
    <w:rsid w:val="00EF0A43"/>
    <w:rsid w:val="00EF0AD8"/>
    <w:rsid w:val="00EF370F"/>
    <w:rsid w:val="00EF3886"/>
    <w:rsid w:val="00EF3A5B"/>
    <w:rsid w:val="00EF3ED9"/>
    <w:rsid w:val="00EF4921"/>
    <w:rsid w:val="00EF5426"/>
    <w:rsid w:val="00EF6918"/>
    <w:rsid w:val="00EF6AC6"/>
    <w:rsid w:val="00F00441"/>
    <w:rsid w:val="00F005CD"/>
    <w:rsid w:val="00F0265D"/>
    <w:rsid w:val="00F02A20"/>
    <w:rsid w:val="00F02D4E"/>
    <w:rsid w:val="00F0403D"/>
    <w:rsid w:val="00F04B6C"/>
    <w:rsid w:val="00F05519"/>
    <w:rsid w:val="00F07234"/>
    <w:rsid w:val="00F108E7"/>
    <w:rsid w:val="00F11676"/>
    <w:rsid w:val="00F1183B"/>
    <w:rsid w:val="00F119B1"/>
    <w:rsid w:val="00F13D6B"/>
    <w:rsid w:val="00F14B7B"/>
    <w:rsid w:val="00F14D8E"/>
    <w:rsid w:val="00F14DDA"/>
    <w:rsid w:val="00F15D94"/>
    <w:rsid w:val="00F15F15"/>
    <w:rsid w:val="00F1787F"/>
    <w:rsid w:val="00F20360"/>
    <w:rsid w:val="00F213E3"/>
    <w:rsid w:val="00F22175"/>
    <w:rsid w:val="00F2275D"/>
    <w:rsid w:val="00F22AB1"/>
    <w:rsid w:val="00F23988"/>
    <w:rsid w:val="00F23CD4"/>
    <w:rsid w:val="00F2433A"/>
    <w:rsid w:val="00F251EF"/>
    <w:rsid w:val="00F275C8"/>
    <w:rsid w:val="00F27D17"/>
    <w:rsid w:val="00F30321"/>
    <w:rsid w:val="00F30529"/>
    <w:rsid w:val="00F30F3B"/>
    <w:rsid w:val="00F31A06"/>
    <w:rsid w:val="00F31AB2"/>
    <w:rsid w:val="00F327A1"/>
    <w:rsid w:val="00F342AC"/>
    <w:rsid w:val="00F36608"/>
    <w:rsid w:val="00F36BC1"/>
    <w:rsid w:val="00F37AF8"/>
    <w:rsid w:val="00F37ECF"/>
    <w:rsid w:val="00F41E8D"/>
    <w:rsid w:val="00F434DC"/>
    <w:rsid w:val="00F43D05"/>
    <w:rsid w:val="00F44165"/>
    <w:rsid w:val="00F4537F"/>
    <w:rsid w:val="00F469AA"/>
    <w:rsid w:val="00F46B20"/>
    <w:rsid w:val="00F50A33"/>
    <w:rsid w:val="00F51532"/>
    <w:rsid w:val="00F51DE3"/>
    <w:rsid w:val="00F521D3"/>
    <w:rsid w:val="00F532DC"/>
    <w:rsid w:val="00F549A0"/>
    <w:rsid w:val="00F55550"/>
    <w:rsid w:val="00F572F9"/>
    <w:rsid w:val="00F575B4"/>
    <w:rsid w:val="00F577C7"/>
    <w:rsid w:val="00F613CE"/>
    <w:rsid w:val="00F62568"/>
    <w:rsid w:val="00F649EE"/>
    <w:rsid w:val="00F64E3A"/>
    <w:rsid w:val="00F65CCC"/>
    <w:rsid w:val="00F66126"/>
    <w:rsid w:val="00F6613D"/>
    <w:rsid w:val="00F661BE"/>
    <w:rsid w:val="00F66862"/>
    <w:rsid w:val="00F66CA7"/>
    <w:rsid w:val="00F671EA"/>
    <w:rsid w:val="00F678D5"/>
    <w:rsid w:val="00F67A4F"/>
    <w:rsid w:val="00F703A7"/>
    <w:rsid w:val="00F707C3"/>
    <w:rsid w:val="00F70842"/>
    <w:rsid w:val="00F70B82"/>
    <w:rsid w:val="00F7194D"/>
    <w:rsid w:val="00F71CC8"/>
    <w:rsid w:val="00F72224"/>
    <w:rsid w:val="00F7288D"/>
    <w:rsid w:val="00F72A45"/>
    <w:rsid w:val="00F72FF7"/>
    <w:rsid w:val="00F730EB"/>
    <w:rsid w:val="00F74ACD"/>
    <w:rsid w:val="00F74B2C"/>
    <w:rsid w:val="00F74B59"/>
    <w:rsid w:val="00F753F6"/>
    <w:rsid w:val="00F75D59"/>
    <w:rsid w:val="00F76359"/>
    <w:rsid w:val="00F766C5"/>
    <w:rsid w:val="00F7705B"/>
    <w:rsid w:val="00F7751A"/>
    <w:rsid w:val="00F77596"/>
    <w:rsid w:val="00F77C16"/>
    <w:rsid w:val="00F813E5"/>
    <w:rsid w:val="00F8157F"/>
    <w:rsid w:val="00F81F84"/>
    <w:rsid w:val="00F82EEA"/>
    <w:rsid w:val="00F82F95"/>
    <w:rsid w:val="00F839B1"/>
    <w:rsid w:val="00F84995"/>
    <w:rsid w:val="00F84FAC"/>
    <w:rsid w:val="00F8525C"/>
    <w:rsid w:val="00F85998"/>
    <w:rsid w:val="00F866A4"/>
    <w:rsid w:val="00F86CB1"/>
    <w:rsid w:val="00F86F5E"/>
    <w:rsid w:val="00F87E5C"/>
    <w:rsid w:val="00F90CD6"/>
    <w:rsid w:val="00F90EFC"/>
    <w:rsid w:val="00F916D4"/>
    <w:rsid w:val="00F91A0B"/>
    <w:rsid w:val="00F92D25"/>
    <w:rsid w:val="00F93A61"/>
    <w:rsid w:val="00F93E96"/>
    <w:rsid w:val="00F9464E"/>
    <w:rsid w:val="00F95AD3"/>
    <w:rsid w:val="00F96E1C"/>
    <w:rsid w:val="00F96F26"/>
    <w:rsid w:val="00F97B4D"/>
    <w:rsid w:val="00FA0D81"/>
    <w:rsid w:val="00FA0FD5"/>
    <w:rsid w:val="00FA10CD"/>
    <w:rsid w:val="00FA216C"/>
    <w:rsid w:val="00FA3625"/>
    <w:rsid w:val="00FA4244"/>
    <w:rsid w:val="00FA452F"/>
    <w:rsid w:val="00FA45E9"/>
    <w:rsid w:val="00FA5145"/>
    <w:rsid w:val="00FA617B"/>
    <w:rsid w:val="00FA7818"/>
    <w:rsid w:val="00FA78A3"/>
    <w:rsid w:val="00FB005C"/>
    <w:rsid w:val="00FB0B2C"/>
    <w:rsid w:val="00FB0C98"/>
    <w:rsid w:val="00FB2C60"/>
    <w:rsid w:val="00FB2FFC"/>
    <w:rsid w:val="00FB4C51"/>
    <w:rsid w:val="00FB6843"/>
    <w:rsid w:val="00FB7120"/>
    <w:rsid w:val="00FB7288"/>
    <w:rsid w:val="00FC0A82"/>
    <w:rsid w:val="00FC0D8E"/>
    <w:rsid w:val="00FC1A34"/>
    <w:rsid w:val="00FC1C0D"/>
    <w:rsid w:val="00FC1E36"/>
    <w:rsid w:val="00FC2A4A"/>
    <w:rsid w:val="00FC30AD"/>
    <w:rsid w:val="00FC356B"/>
    <w:rsid w:val="00FC678D"/>
    <w:rsid w:val="00FC7C88"/>
    <w:rsid w:val="00FD024F"/>
    <w:rsid w:val="00FD0B3B"/>
    <w:rsid w:val="00FD1B3B"/>
    <w:rsid w:val="00FD48ED"/>
    <w:rsid w:val="00FD56B9"/>
    <w:rsid w:val="00FD5E09"/>
    <w:rsid w:val="00FD6A72"/>
    <w:rsid w:val="00FD7588"/>
    <w:rsid w:val="00FE040F"/>
    <w:rsid w:val="00FE0834"/>
    <w:rsid w:val="00FE0E46"/>
    <w:rsid w:val="00FE3EA7"/>
    <w:rsid w:val="00FE4565"/>
    <w:rsid w:val="00FE588C"/>
    <w:rsid w:val="00FE598C"/>
    <w:rsid w:val="00FE786C"/>
    <w:rsid w:val="00FE7E86"/>
    <w:rsid w:val="00FF0B5F"/>
    <w:rsid w:val="00FF1345"/>
    <w:rsid w:val="00FF1728"/>
    <w:rsid w:val="00FF2100"/>
    <w:rsid w:val="00FF3021"/>
    <w:rsid w:val="00FF320B"/>
    <w:rsid w:val="00FF5F61"/>
    <w:rsid w:val="00FF69DA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black" stroke="f" strokecolor="white">
      <v:fill color="black" on="f"/>
      <v:stroke color="white" weight="3e-5mm" on="f"/>
    </o:shapedefaults>
    <o:shapelayout v:ext="edit">
      <o:idmap v:ext="edit" data="1"/>
    </o:shapelayout>
  </w:shapeDefaults>
  <w:decimalSymbol w:val="."/>
  <w:listSeparator w:val=","/>
  <w14:docId w14:val="5967ABB3"/>
  <w15:docId w15:val="{AF93575A-161F-482B-B29E-A21830869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51EF7"/>
    <w:pPr>
      <w:widowControl w:val="0"/>
      <w:adjustRightInd w:val="0"/>
      <w:textAlignment w:val="baseline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paragraph" w:styleId="a4">
    <w:name w:val="foot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character" w:styleId="a5">
    <w:name w:val="page number"/>
    <w:basedOn w:val="a0"/>
    <w:rsid w:val="00451EF7"/>
    <w:rPr>
      <w:rFonts w:ascii="細明體" w:eastAsia="細明體" w:hAnsi="細明體"/>
    </w:rPr>
  </w:style>
  <w:style w:type="paragraph" w:styleId="a6">
    <w:name w:val="Body Text Indent"/>
    <w:basedOn w:val="a"/>
    <w:rsid w:val="00451EF7"/>
    <w:pPr>
      <w:spacing w:before="120" w:line="320" w:lineRule="atLeast"/>
      <w:ind w:left="567" w:hanging="567"/>
    </w:pPr>
    <w:rPr>
      <w:rFonts w:ascii="細明體" w:eastAsia="細明體"/>
      <w:kern w:val="0"/>
      <w:sz w:val="18"/>
    </w:rPr>
  </w:style>
  <w:style w:type="paragraph" w:styleId="a7">
    <w:name w:val="Block Text"/>
    <w:basedOn w:val="a"/>
    <w:rsid w:val="00451EF7"/>
    <w:pPr>
      <w:spacing w:line="240" w:lineRule="atLeast"/>
      <w:ind w:left="907" w:right="159" w:hanging="907"/>
      <w:jc w:val="both"/>
    </w:pPr>
    <w:rPr>
      <w:sz w:val="18"/>
    </w:rPr>
  </w:style>
  <w:style w:type="paragraph" w:styleId="2">
    <w:name w:val="Body Text Indent 2"/>
    <w:basedOn w:val="a"/>
    <w:rsid w:val="00451EF7"/>
    <w:pPr>
      <w:spacing w:line="360" w:lineRule="auto"/>
      <w:ind w:left="454" w:hanging="454"/>
      <w:jc w:val="both"/>
    </w:pPr>
    <w:rPr>
      <w:sz w:val="22"/>
    </w:rPr>
  </w:style>
  <w:style w:type="paragraph" w:styleId="3">
    <w:name w:val="Body Text Indent 3"/>
    <w:basedOn w:val="a"/>
    <w:rsid w:val="00451EF7"/>
    <w:pPr>
      <w:kinsoku w:val="0"/>
      <w:spacing w:line="240" w:lineRule="atLeast"/>
      <w:ind w:left="1200" w:hanging="1200"/>
      <w:jc w:val="both"/>
    </w:pPr>
  </w:style>
  <w:style w:type="paragraph" w:styleId="a8">
    <w:name w:val="Body Text"/>
    <w:basedOn w:val="a"/>
    <w:rsid w:val="00451EF7"/>
    <w:pPr>
      <w:jc w:val="distribute"/>
    </w:pPr>
    <w:rPr>
      <w:spacing w:val="-16"/>
    </w:rPr>
  </w:style>
  <w:style w:type="paragraph" w:customStyle="1" w:styleId="1">
    <w:name w:val="1."/>
    <w:basedOn w:val="a"/>
    <w:rsid w:val="00451EF7"/>
    <w:pPr>
      <w:spacing w:line="320" w:lineRule="exact"/>
      <w:ind w:left="1446" w:hanging="255"/>
      <w:jc w:val="both"/>
    </w:pPr>
    <w:rPr>
      <w:rFonts w:ascii="新細明體"/>
      <w:spacing w:val="6"/>
      <w:sz w:val="22"/>
    </w:rPr>
  </w:style>
  <w:style w:type="paragraph" w:styleId="20">
    <w:name w:val="Body Text 2"/>
    <w:basedOn w:val="a"/>
    <w:rsid w:val="00451EF7"/>
    <w:pPr>
      <w:jc w:val="center"/>
    </w:pPr>
  </w:style>
  <w:style w:type="table" w:styleId="a9">
    <w:name w:val="Table Grid"/>
    <w:basedOn w:val="a1"/>
    <w:rsid w:val="00F14D8E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分析(1)"/>
    <w:basedOn w:val="a"/>
    <w:rsid w:val="00C626D7"/>
    <w:pPr>
      <w:adjustRightInd/>
      <w:spacing w:line="480" w:lineRule="exact"/>
      <w:ind w:left="1712" w:hanging="306"/>
      <w:jc w:val="both"/>
      <w:textAlignment w:val="auto"/>
    </w:pPr>
    <w:rPr>
      <w:rFonts w:eastAsia="華康楷書體W5"/>
      <w:spacing w:val="10"/>
      <w:sz w:val="28"/>
    </w:rPr>
  </w:style>
  <w:style w:type="paragraph" w:styleId="aa">
    <w:name w:val="Balloon Text"/>
    <w:basedOn w:val="a"/>
    <w:semiHidden/>
    <w:rsid w:val="002119AD"/>
    <w:rPr>
      <w:rFonts w:ascii="Arial" w:hAnsi="Arial"/>
      <w:sz w:val="18"/>
      <w:szCs w:val="18"/>
    </w:rPr>
  </w:style>
  <w:style w:type="paragraph" w:styleId="21">
    <w:name w:val="Body Text First Indent 2"/>
    <w:basedOn w:val="a6"/>
    <w:rsid w:val="00E8344F"/>
    <w:pPr>
      <w:spacing w:before="0" w:after="120" w:line="240" w:lineRule="auto"/>
      <w:ind w:leftChars="200" w:left="480" w:firstLineChars="100" w:firstLine="210"/>
    </w:pPr>
    <w:rPr>
      <w:rFonts w:ascii="Times New Roman" w:eastAsia="新細明體"/>
      <w:kern w:val="2"/>
      <w:sz w:val="24"/>
    </w:rPr>
  </w:style>
  <w:style w:type="paragraph" w:customStyle="1" w:styleId="Default">
    <w:name w:val="Default"/>
    <w:rsid w:val="001D6F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76652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90132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8" Type="http://schemas.openxmlformats.org/officeDocument/2006/relationships/package" Target="../embeddings/Microsoft_Excel_Worksheet.xlsx"/><Relationship Id="rId3" Type="http://schemas.openxmlformats.org/officeDocument/2006/relationships/image" Target="../media/image3.jpeg"/><Relationship Id="rId7" Type="http://schemas.openxmlformats.org/officeDocument/2006/relationships/image" Target="../media/image7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Relationship Id="rId6" Type="http://schemas.openxmlformats.org/officeDocument/2006/relationships/image" Target="../media/image6.jpeg"/><Relationship Id="rId5" Type="http://schemas.openxmlformats.org/officeDocument/2006/relationships/image" Target="../media/image5.jpeg"/><Relationship Id="rId4" Type="http://schemas.openxmlformats.org/officeDocument/2006/relationships/image" Target="../media/image4.jpeg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image" Target="../media/image9.jpeg"/><Relationship Id="rId2" Type="http://schemas.openxmlformats.org/officeDocument/2006/relationships/image" Target="../media/image8.jpeg"/><Relationship Id="rId1" Type="http://schemas.openxmlformats.org/officeDocument/2006/relationships/image" Target="../media/image3.jpeg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image" Target="../media/image9.jpeg"/><Relationship Id="rId2" Type="http://schemas.openxmlformats.org/officeDocument/2006/relationships/image" Target="../media/image8.jpeg"/><Relationship Id="rId1" Type="http://schemas.openxmlformats.org/officeDocument/2006/relationships/image" Target="../media/image3.jpeg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/>
              <a:t>運用項目中心配置比例</a:t>
            </a:r>
          </a:p>
        </c:rich>
      </c:tx>
      <c:layout>
        <c:manualLayout>
          <c:xMode val="edge"/>
          <c:yMode val="edge"/>
          <c:x val="0.30663633051534284"/>
          <c:y val="0"/>
        </c:manualLayout>
      </c:layout>
      <c:overlay val="0"/>
    </c:title>
    <c:autoTitleDeleted val="0"/>
    <c:view3D>
      <c:rotX val="30"/>
      <c:rotY val="0"/>
      <c:depthPercent val="9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383730008253463"/>
          <c:y val="0.34729522446057648"/>
          <c:w val="0.59306197836382235"/>
          <c:h val="0.51318209349705357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dPt>
            <c:idx val="0"/>
            <c:bubble3D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B625-4433-9473-D83A80E27287}"/>
              </c:ext>
            </c:extLst>
          </c:dPt>
          <c:dPt>
            <c:idx val="1"/>
            <c:bubble3D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B625-4433-9473-D83A80E27287}"/>
              </c:ext>
            </c:extLst>
          </c:dPt>
          <c:dPt>
            <c:idx val="2"/>
            <c:bubble3D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B625-4433-9473-D83A80E27287}"/>
              </c:ext>
            </c:extLst>
          </c:dPt>
          <c:dPt>
            <c:idx val="3"/>
            <c:bubble3D val="0"/>
            <c:spPr>
              <a:blipFill>
                <a:blip xmlns:r="http://schemas.openxmlformats.org/officeDocument/2006/relationships" r:embed="rId4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7-B625-4433-9473-D83A80E27287}"/>
              </c:ext>
            </c:extLst>
          </c:dPt>
          <c:dPt>
            <c:idx val="4"/>
            <c:bubble3D val="0"/>
            <c:spPr>
              <a:blipFill>
                <a:blip xmlns:r="http://schemas.openxmlformats.org/officeDocument/2006/relationships" r:embed="rId5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9-B625-4433-9473-D83A80E27287}"/>
              </c:ext>
            </c:extLst>
          </c:dPt>
          <c:dPt>
            <c:idx val="5"/>
            <c:bubble3D val="0"/>
            <c:spPr>
              <a:blipFill dpi="0" rotWithShape="1">
                <a:blip xmlns:r="http://schemas.openxmlformats.org/officeDocument/2006/relationships" r:embed="rId6"/>
                <a:srcRect/>
                <a:stretch>
                  <a:fillRect/>
                </a:stretch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B-B625-4433-9473-D83A80E27287}"/>
              </c:ext>
            </c:extLst>
          </c:dPt>
          <c:dPt>
            <c:idx val="6"/>
            <c:bubble3D val="0"/>
            <c:spPr>
              <a:blipFill>
                <a:blip xmlns:r="http://schemas.openxmlformats.org/officeDocument/2006/relationships" r:embed="rId7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D-B625-4433-9473-D83A80E27287}"/>
              </c:ext>
            </c:extLst>
          </c:dPt>
          <c:dLbls>
            <c:dLbl>
              <c:idx val="0"/>
              <c:layout>
                <c:manualLayout>
                  <c:x val="4.8553322282083158E-2"/>
                  <c:y val="-4.0224307754888576E-3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國內銀</a:t>
                    </a:r>
                    <a:r>
                      <a:rPr lang="zh-TW" altLang="en-US"/>
                      <a:t>行存款
</a:t>
                    </a:r>
                    <a:r>
                      <a:rPr lang="en-US" altLang="zh-TW"/>
                      <a:t>8.81%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B625-4433-9473-D83A80E27287}"/>
                </c:ext>
              </c:extLst>
            </c:dLbl>
            <c:dLbl>
              <c:idx val="1"/>
              <c:layout>
                <c:manualLayout>
                  <c:x val="0.11751945198091007"/>
                  <c:y val="6.0583038597175717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內債務證券
</a:t>
                    </a:r>
                    <a:r>
                      <a:rPr lang="en-US" altLang="zh-TW"/>
                      <a:t>7.00%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B625-4433-9473-D83A80E27287}"/>
                </c:ext>
              </c:extLst>
            </c:dLbl>
            <c:dLbl>
              <c:idx val="2"/>
              <c:layout>
                <c:manualLayout>
                  <c:x val="5.9757735875120871E-2"/>
                  <c:y val="5.2157073539239332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內權益證券
</a:t>
                    </a:r>
                    <a:r>
                      <a:rPr lang="en-US" altLang="zh-TW"/>
                      <a:t>24.00%</a:t>
                    </a:r>
                  </a:p>
                  <a:p>
                    <a:endParaRPr lang="en-US" altLang="zh-TW"/>
                  </a:p>
                  <a:p>
                    <a:endParaRPr lang="en-US" altLang="zh-TW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B625-4433-9473-D83A80E27287}"/>
                </c:ext>
              </c:extLst>
            </c:dLbl>
            <c:dLbl>
              <c:idx val="3"/>
              <c:layout>
                <c:manualLayout>
                  <c:x val="0.24119198093659344"/>
                  <c:y val="-4.6436354127322157E-3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國外債務證券
</a:t>
                    </a:r>
                    <a:r>
                      <a:rPr lang="en-US" altLang="zh-TW"/>
                      <a:t>21.00%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B625-4433-9473-D83A80E27287}"/>
                </c:ext>
              </c:extLst>
            </c:dLbl>
            <c:dLbl>
              <c:idx val="4"/>
              <c:layout>
                <c:manualLayout>
                  <c:x val="-5.305532532117696E-2"/>
                  <c:y val="-2.9945956939884361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國外權益證券
</a:t>
                    </a:r>
                    <a:r>
                      <a:rPr lang="en-US" altLang="zh-TW"/>
                      <a:t>24.00%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B625-4433-9473-D83A80E27287}"/>
                </c:ext>
              </c:extLst>
            </c:dLbl>
            <c:dLbl>
              <c:idx val="5"/>
              <c:layout>
                <c:manualLayout>
                  <c:x val="-0.18022119767923747"/>
                  <c:y val="-2.4596856204782556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外另類投資
</a:t>
                    </a:r>
                    <a:r>
                      <a:rPr lang="en-US" altLang="zh-TW"/>
                      <a:t>12.00%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B-B625-4433-9473-D83A80E27287}"/>
                </c:ext>
              </c:extLst>
            </c:dLbl>
            <c:dLbl>
              <c:idx val="6"/>
              <c:layout>
                <c:manualLayout>
                  <c:x val="-2.8947886448404476E-2"/>
                  <c:y val="-6.8845628613766446E-2"/>
                </c:manualLayout>
              </c:layout>
              <c:tx>
                <c:rich>
                  <a:bodyPr/>
                  <a:lstStyle/>
                  <a:p>
                    <a:endParaRPr lang="zh-TW" altLang="en-US" b="1"/>
                  </a:p>
                  <a:p>
                    <a:endParaRPr lang="zh-TW" altLang="en-US"/>
                  </a:p>
                  <a:p>
                    <a:r>
                      <a:rPr lang="zh-TW" altLang="en-US"/>
                      <a:t>國內另類投資
</a:t>
                    </a:r>
                    <a:r>
                      <a:rPr lang="en-US" altLang="zh-TW"/>
                      <a:t>3.19%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D-B625-4433-9473-D83A80E27287}"/>
                </c:ext>
              </c:extLst>
            </c:dLbl>
            <c:numFmt formatCode="0.00%" sourceLinked="0"/>
            <c:spPr>
              <a:ln>
                <a:noFill/>
              </a:ln>
            </c:spPr>
            <c:txPr>
              <a:bodyPr/>
              <a:lstStyle/>
              <a:p>
                <a:pPr>
                  <a:defRPr b="1"/>
                </a:pPr>
                <a:endParaRPr lang="zh-TW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工作表1!$A$2:$A$8</c:f>
              <c:strCache>
                <c:ptCount val="7"/>
                <c:pt idx="0">
                  <c:v>國內銀行存款</c:v>
                </c:pt>
                <c:pt idx="1">
                  <c:v>國內債務證券</c:v>
                </c:pt>
                <c:pt idx="2">
                  <c:v>國內權益證券</c:v>
                </c:pt>
                <c:pt idx="3">
                  <c:v>國外債務證券</c:v>
                </c:pt>
                <c:pt idx="4">
                  <c:v>國外權益證券</c:v>
                </c:pt>
                <c:pt idx="5">
                  <c:v>國外另類投資</c:v>
                </c:pt>
                <c:pt idx="6">
                  <c:v>國內另類投資</c:v>
                </c:pt>
              </c:strCache>
            </c:strRef>
          </c:cat>
          <c:val>
            <c:numRef>
              <c:f>工作表1!$B$2:$B$8</c:f>
              <c:numCache>
                <c:formatCode>0.00%</c:formatCode>
                <c:ptCount val="7"/>
                <c:pt idx="0">
                  <c:v>8.8099999999999998E-2</c:v>
                </c:pt>
                <c:pt idx="1">
                  <c:v>7.0000000000000007E-2</c:v>
                </c:pt>
                <c:pt idx="2">
                  <c:v>0.24</c:v>
                </c:pt>
                <c:pt idx="3">
                  <c:v>0.21</c:v>
                </c:pt>
                <c:pt idx="4">
                  <c:v>0.24</c:v>
                </c:pt>
                <c:pt idx="5">
                  <c:v>0.12</c:v>
                </c:pt>
                <c:pt idx="6">
                  <c:v>3.1899999999999998E-2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B625-4433-9473-D83A80E27287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noFill/>
    <a:ln>
      <a:noFill/>
    </a:ln>
    <a:effectLst/>
    <a:scene3d>
      <a:camera prst="orthographicFront"/>
      <a:lightRig rig="threePt" dir="t"/>
    </a:scene3d>
    <a:sp3d prstMaterial="matte"/>
  </c:spPr>
  <c:txPr>
    <a:bodyPr/>
    <a:lstStyle/>
    <a:p>
      <a:pPr>
        <a:defRPr>
          <a:latin typeface="標楷體" pitchFamily="65" charset="-120"/>
          <a:ea typeface="標楷體" pitchFamily="65" charset="-120"/>
        </a:defRPr>
      </a:pPr>
      <a:endParaRPr lang="zh-TW"/>
    </a:p>
  </c:txPr>
  <c:externalData r:id="rId8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layout>
        <c:manualLayout>
          <c:xMode val="edge"/>
          <c:yMode val="edge"/>
          <c:x val="0.26344706911636045"/>
          <c:y val="5.1599678306244977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63E-2"/>
          <c:y val="0.27426107090149088"/>
          <c:w val="0.82281138153185396"/>
          <c:h val="0.69707883352527089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explosion val="25"/>
          <c:dPt>
            <c:idx val="0"/>
            <c:bubble3D val="0"/>
            <c:explosion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6D7C-4E24-B87B-2C6259915A93}"/>
              </c:ext>
            </c:extLst>
          </c:dPt>
          <c:dPt>
            <c:idx val="1"/>
            <c:bubble3D val="0"/>
            <c:explosion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6D7C-4E24-B87B-2C6259915A93}"/>
              </c:ext>
            </c:extLst>
          </c:dPt>
          <c:dPt>
            <c:idx val="2"/>
            <c:bubble3D val="0"/>
            <c:explosion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6D7C-4E24-B87B-2C6259915A93}"/>
              </c:ext>
            </c:extLst>
          </c:dPt>
          <c:dLbls>
            <c:dLbl>
              <c:idx val="0"/>
              <c:layout>
                <c:manualLayout>
                  <c:x val="9.4568122166547364E-2"/>
                  <c:y val="-1.8281134140743619E-2"/>
                </c:manualLayout>
              </c:layout>
              <c:tx>
                <c:rich>
                  <a:bodyPr/>
                  <a:lstStyle/>
                  <a:p>
                    <a:endParaRPr lang="zh-TW" altLang="en-US"/>
                  </a:p>
                  <a:p>
                    <a:r>
                      <a:rPr lang="zh-TW" altLang="en-US"/>
                      <a:t>國內銀行存款
</a:t>
                    </a:r>
                    <a:r>
                      <a:rPr lang="en-US" altLang="zh-TW"/>
                      <a:t>25.00%</a:t>
                    </a:r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6D7C-4E24-B87B-2C6259915A93}"/>
                </c:ext>
              </c:extLst>
            </c:dLbl>
            <c:dLbl>
              <c:idx val="1"/>
              <c:layout>
                <c:manualLayout>
                  <c:x val="0.22353674540682414"/>
                  <c:y val="-2.6683374791927731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國內債務證券
</a:t>
                    </a:r>
                    <a:r>
                      <a:rPr lang="en-US" altLang="zh-TW"/>
                      <a:t>47.00%</a:t>
                    </a:r>
                    <a:r>
                      <a:rPr lang="zh-TW" altLang="en-US"/>
                      <a:t>（自營）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6D7C-4E24-B87B-2C6259915A93}"/>
                </c:ext>
              </c:extLst>
            </c:dLbl>
            <c:dLbl>
              <c:idx val="2"/>
              <c:layout>
                <c:manualLayout>
                  <c:x val="-9.1762308120575842E-2"/>
                  <c:y val="4.9510963595918219E-3"/>
                </c:manualLayout>
              </c:layout>
              <c:tx>
                <c:rich>
                  <a:bodyPr/>
                  <a:lstStyle/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/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/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zh-TW" altLang="en-US"/>
                      <a:t>國外債務證券
</a:t>
                    </a:r>
                    <a:r>
                      <a:rPr lang="en-US" altLang="zh-TW"/>
                      <a:t>28.00%</a:t>
                    </a:r>
                    <a:r>
                      <a:rPr lang="zh-TW" altLang="en-US"/>
                      <a:t>（自營）</a:t>
                    </a:r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/>
                  </a:p>
                </c:rich>
              </c:tx>
              <c:spPr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6D7C-4E24-B87B-2C6259915A9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latin typeface="標楷體" pitchFamily="65" charset="-120"/>
                    <a:ea typeface="標楷體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工作表1!$A$2:$A$4</c:f>
              <c:strCache>
                <c:ptCount val="3"/>
                <c:pt idx="0">
                  <c:v>國內銀行存款</c:v>
                </c:pt>
                <c:pt idx="1">
                  <c:v>國內債務證券</c:v>
                </c:pt>
                <c:pt idx="2">
                  <c:v>國外債務證券</c:v>
                </c:pt>
              </c:strCache>
            </c:strRef>
          </c:cat>
          <c:val>
            <c:numRef>
              <c:f>工作表1!$B$2:$B$4</c:f>
              <c:numCache>
                <c:formatCode>General</c:formatCode>
                <c:ptCount val="3"/>
                <c:pt idx="0">
                  <c:v>25</c:v>
                </c:pt>
                <c:pt idx="1">
                  <c:v>47</c:v>
                </c:pt>
                <c:pt idx="2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D7C-4E24-B87B-2C6259915A93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overlay val="1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9E-2"/>
          <c:y val="0.23385703049745049"/>
          <c:w val="0.82281138153185396"/>
          <c:h val="0.69707883352527089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explosion val="25"/>
          <c:dPt>
            <c:idx val="0"/>
            <c:bubble3D val="0"/>
            <c:explosion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6AB4-4D86-86FF-B4CDFFE007D2}"/>
              </c:ext>
            </c:extLst>
          </c:dPt>
          <c:dPt>
            <c:idx val="1"/>
            <c:bubble3D val="0"/>
            <c:explosion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schemeClr val="tx1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6AB4-4D86-86FF-B4CDFFE007D2}"/>
              </c:ext>
            </c:extLst>
          </c:dPt>
          <c:dPt>
            <c:idx val="2"/>
            <c:bubble3D val="0"/>
            <c:explosion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6AB4-4D86-86FF-B4CDFFE007D2}"/>
              </c:ext>
            </c:extLst>
          </c:dPt>
          <c:dLbls>
            <c:dLbl>
              <c:idx val="0"/>
              <c:layout>
                <c:manualLayout>
                  <c:x val="7.8282828282828287E-2"/>
                  <c:y val="-2.246181491464502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國內銀行存款
</a:t>
                    </a:r>
                    <a:r>
                      <a:rPr lang="en-US" altLang="zh-TW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70%</a:t>
                    </a:r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（自營）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6AB4-4D86-86FF-B4CDFFE007D2}"/>
                </c:ext>
              </c:extLst>
            </c:dLbl>
            <c:dLbl>
              <c:idx val="1"/>
              <c:layout>
                <c:manualLayout>
                  <c:x val="-3.5353535353535352E-2"/>
                  <c:y val="-2.6954177897574125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國內債務證券
</a:t>
                    </a:r>
                    <a:r>
                      <a:rPr lang="en-US" altLang="zh-TW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30%</a:t>
                    </a:r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（自營）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6AB4-4D86-86FF-B4CDFFE007D2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工作表1!$A$2:$A$3</c:f>
              <c:strCache>
                <c:ptCount val="2"/>
                <c:pt idx="0">
                  <c:v>國內銀行存款</c:v>
                </c:pt>
                <c:pt idx="1">
                  <c:v>國內債務證券</c:v>
                </c:pt>
              </c:strCache>
            </c:strRef>
          </c:cat>
          <c:val>
            <c:numRef>
              <c:f>工作表1!$B$2:$B$3</c:f>
              <c:numCache>
                <c:formatCode>General</c:formatCode>
                <c:ptCount val="2"/>
                <c:pt idx="0">
                  <c:v>70</c:v>
                </c:pt>
                <c:pt idx="1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AB4-4D86-86FF-B4CDFFE007D2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layout>
        <c:manualLayout>
          <c:xMode val="edge"/>
          <c:yMode val="edge"/>
          <c:x val="0.26344706911636045"/>
          <c:y val="4.0936582531926934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9E-2"/>
          <c:y val="0.28305522415758638"/>
          <c:w val="0.82281138153185396"/>
          <c:h val="0.69707883352527089"/>
        </c:manualLayout>
      </c:layout>
      <c:pie3DChart>
        <c:varyColors val="1"/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031F4-70EB-4A19-961C-EB78C7BF2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1</Pages>
  <Words>524</Words>
  <Characters>2992</Characters>
  <Application>Microsoft Office Word</Application>
  <DocSecurity>0</DocSecurity>
  <Lines>24</Lines>
  <Paragraphs>7</Paragraphs>
  <ScaleCrop>false</ScaleCrop>
  <Company>二局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</dc:title>
  <dc:creator>何桂村</dc:creator>
  <cp:lastModifiedBy>林敬諺</cp:lastModifiedBy>
  <cp:revision>91</cp:revision>
  <cp:lastPrinted>2025-08-11T09:08:00Z</cp:lastPrinted>
  <dcterms:created xsi:type="dcterms:W3CDTF">2023-07-21T06:57:00Z</dcterms:created>
  <dcterms:modified xsi:type="dcterms:W3CDTF">2025-08-11T09:11:00Z</dcterms:modified>
</cp:coreProperties>
</file>