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307"/>
        <w:tblW w:w="10933"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454"/>
        <w:gridCol w:w="141"/>
        <w:gridCol w:w="567"/>
        <w:gridCol w:w="1946"/>
        <w:gridCol w:w="606"/>
        <w:gridCol w:w="850"/>
        <w:gridCol w:w="1455"/>
        <w:gridCol w:w="1239"/>
        <w:gridCol w:w="367"/>
        <w:gridCol w:w="368"/>
        <w:gridCol w:w="367"/>
        <w:gridCol w:w="368"/>
        <w:gridCol w:w="367"/>
        <w:gridCol w:w="368"/>
        <w:gridCol w:w="367"/>
        <w:gridCol w:w="368"/>
        <w:gridCol w:w="367"/>
        <w:gridCol w:w="368"/>
      </w:tblGrid>
      <w:tr w:rsidR="005309C2" w:rsidRPr="00C2595E" w:rsidTr="004B1A15">
        <w:trPr>
          <w:gridBefore w:val="1"/>
          <w:wBefore w:w="454" w:type="dxa"/>
          <w:trHeight w:val="677"/>
        </w:trPr>
        <w:tc>
          <w:tcPr>
            <w:tcW w:w="10479" w:type="dxa"/>
            <w:gridSpan w:val="17"/>
            <w:tcBorders>
              <w:top w:val="nil"/>
              <w:left w:val="nil"/>
              <w:bottom w:val="nil"/>
              <w:right w:val="nil"/>
            </w:tcBorders>
          </w:tcPr>
          <w:p w:rsidR="005309C2" w:rsidRPr="005E32DE" w:rsidRDefault="00FA6A13" w:rsidP="004B1A15">
            <w:pPr>
              <w:spacing w:line="240" w:lineRule="atLeast"/>
              <w:jc w:val="center"/>
              <w:rPr>
                <w:b/>
                <w:noProof/>
                <w:color w:val="0000FF"/>
                <w:sz w:val="20"/>
              </w:rPr>
            </w:pPr>
            <w:r>
              <w:rPr>
                <w:noProof/>
              </w:rPr>
              <mc:AlternateContent>
                <mc:Choice Requires="wps">
                  <w:drawing>
                    <wp:anchor distT="0" distB="0" distL="114300" distR="114300" simplePos="0" relativeHeight="251667968" behindDoc="0" locked="0" layoutInCell="1" allowOverlap="1">
                      <wp:simplePos x="0" y="0"/>
                      <wp:positionH relativeFrom="column">
                        <wp:posOffset>6938645</wp:posOffset>
                      </wp:positionH>
                      <wp:positionV relativeFrom="paragraph">
                        <wp:posOffset>10370185</wp:posOffset>
                      </wp:positionV>
                      <wp:extent cx="571500" cy="295275"/>
                      <wp:effectExtent l="0" t="0" r="0" b="9525"/>
                      <wp:wrapNone/>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95275"/>
                              </a:xfrm>
                              <a:prstGeom prst="rect">
                                <a:avLst/>
                              </a:prstGeom>
                              <a:solidFill>
                                <a:srgbClr val="FFFFFF"/>
                              </a:solidFill>
                              <a:ln w="9525">
                                <a:noFill/>
                                <a:miter lim="800000"/>
                                <a:headEnd/>
                                <a:tailEnd/>
                              </a:ln>
                            </wps:spPr>
                            <wps:txbx>
                              <w:txbxContent>
                                <w:p w:rsidR="00DE2C48" w:rsidRPr="00043A48" w:rsidRDefault="00DE2C48" w:rsidP="00DE2C48">
                                  <w:pPr>
                                    <w:rPr>
                                      <w:color w:val="FF0000"/>
                                    </w:rPr>
                                  </w:pPr>
                                  <w:r w:rsidRPr="00043A48">
                                    <w:rPr>
                                      <w:rFonts w:hint="eastAsia"/>
                                      <w:color w:val="FF0000"/>
                                    </w:rPr>
                                    <w:t>111.05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46.35pt;margin-top:816.55pt;width:45pt;height:23.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" stroked="f">
                      <v:textbox>
                        <w:txbxContent>
                          <w:p w:rsidR="00DE2C48" w:rsidRPr="00043A48" w:rsidRDefault="00DE2C48" w:rsidP="00DE2C48">
                            <w:pPr>
                              <w:rPr>
                                <w:color w:val="FF0000"/>
                              </w:rPr>
                            </w:pPr>
                            <w:r w:rsidRPr="00043A48">
                              <w:rPr>
                                <w:rFonts w:hint="eastAsia"/>
                                <w:color w:val="FF0000"/>
                              </w:rPr>
                              <w:t>111.05</w:t>
                            </w:r>
                          </w:p>
                        </w:txbxContent>
                      </v:textbox>
                    </v:shape>
                  </w:pict>
                </mc:Fallback>
              </mc:AlternateContent>
            </w:r>
            <w:r w:rsidR="005E32DE">
              <w:rPr>
                <w:b/>
                <w:noProof/>
                <w:color w:val="0000FF"/>
                <w:sz w:val="20"/>
              </w:rPr>
              <w:t>Labor Insurance</w:t>
            </w:r>
            <w:r w:rsidR="005E32DE">
              <w:rPr>
                <w:rFonts w:hint="eastAsia"/>
                <w:b/>
                <w:noProof/>
                <w:color w:val="0000FF"/>
                <w:sz w:val="20"/>
              </w:rPr>
              <w:t xml:space="preserve"> </w:t>
            </w:r>
            <w:r w:rsidR="005E32DE">
              <w:rPr>
                <w:b/>
                <w:noProof/>
                <w:color w:val="0000FF"/>
                <w:sz w:val="20"/>
              </w:rPr>
              <w:t>Injury</w:t>
            </w:r>
            <w:r w:rsidR="005E32DE">
              <w:rPr>
                <w:rFonts w:hint="eastAsia"/>
                <w:b/>
                <w:noProof/>
                <w:color w:val="0000FF"/>
                <w:sz w:val="20"/>
              </w:rPr>
              <w:t xml:space="preserve"> </w:t>
            </w:r>
            <w:r w:rsidR="005E32DE" w:rsidRPr="005E32DE">
              <w:rPr>
                <w:b/>
                <w:noProof/>
                <w:color w:val="0000FF"/>
                <w:sz w:val="20"/>
              </w:rPr>
              <w:t>or Sickness Benefits</w:t>
            </w:r>
            <w:r w:rsidR="005E32DE" w:rsidRPr="005E32DE">
              <w:rPr>
                <w:rFonts w:hint="eastAsia"/>
                <w:b/>
                <w:noProof/>
                <w:color w:val="0000FF"/>
                <w:sz w:val="20"/>
              </w:rPr>
              <w:t xml:space="preserve"> (</w:t>
            </w:r>
            <w:r w:rsidR="005363F1">
              <w:rPr>
                <w:b/>
                <w:noProof/>
                <w:color w:val="0000FF"/>
                <w:sz w:val="20"/>
              </w:rPr>
              <w:t>Temporary</w:t>
            </w:r>
            <w:r w:rsidR="005363F1">
              <w:rPr>
                <w:rFonts w:hint="eastAsia"/>
                <w:b/>
                <w:noProof/>
                <w:color w:val="0000FF"/>
                <w:sz w:val="20"/>
              </w:rPr>
              <w:t xml:space="preserve"> </w:t>
            </w:r>
            <w:r w:rsidR="005363F1">
              <w:rPr>
                <w:b/>
                <w:noProof/>
                <w:color w:val="0000FF"/>
                <w:sz w:val="20"/>
              </w:rPr>
              <w:t>Disability</w:t>
            </w:r>
            <w:r w:rsidR="005363F1">
              <w:rPr>
                <w:rFonts w:hint="eastAsia"/>
                <w:b/>
                <w:noProof/>
                <w:color w:val="0000FF"/>
                <w:sz w:val="20"/>
              </w:rPr>
              <w:t xml:space="preserve"> </w:t>
            </w:r>
            <w:r w:rsidR="00D54AF8" w:rsidRPr="005E32DE">
              <w:rPr>
                <w:b/>
                <w:noProof/>
                <w:color w:val="0000FF"/>
                <w:sz w:val="20"/>
              </w:rPr>
              <w:t>Benefits</w:t>
            </w:r>
            <w:r w:rsidR="005E32DE" w:rsidRPr="005E32DE">
              <w:rPr>
                <w:rFonts w:hint="eastAsia"/>
                <w:b/>
                <w:noProof/>
                <w:color w:val="0000FF"/>
                <w:sz w:val="20"/>
              </w:rPr>
              <w:t>)</w:t>
            </w:r>
            <w:r w:rsidR="00D54AF8" w:rsidRPr="005E32DE">
              <w:rPr>
                <w:b/>
                <w:noProof/>
                <w:color w:val="0000FF"/>
                <w:sz w:val="20"/>
              </w:rPr>
              <w:t xml:space="preserve"> Application Form and Payment Receipt</w:t>
            </w:r>
          </w:p>
          <w:p w:rsidR="00E611A1" w:rsidRPr="00C2595E" w:rsidRDefault="00FA6A13" w:rsidP="004B1A15">
            <w:pPr>
              <w:spacing w:line="240" w:lineRule="atLeast"/>
              <w:rPr>
                <w:b/>
                <w:color w:val="0000FF"/>
                <w:spacing w:val="-12"/>
                <w:sz w:val="25"/>
                <w:szCs w:val="25"/>
              </w:rPr>
            </w:pPr>
            <w:r>
              <w:rPr>
                <w:noProof/>
              </w:rPr>
              <mc:AlternateContent>
                <mc:Choice Requires="wps">
                  <w:drawing>
                    <wp:anchor distT="0" distB="0" distL="114300" distR="114300" simplePos="0" relativeHeight="251647488" behindDoc="0" locked="0" layoutInCell="1" allowOverlap="1">
                      <wp:simplePos x="0" y="0"/>
                      <wp:positionH relativeFrom="column">
                        <wp:posOffset>4081145</wp:posOffset>
                      </wp:positionH>
                      <wp:positionV relativeFrom="paragraph">
                        <wp:posOffset>46355</wp:posOffset>
                      </wp:positionV>
                      <wp:extent cx="2782570" cy="256540"/>
                      <wp:effectExtent l="4445" t="0" r="3810" b="1905"/>
                      <wp:wrapNone/>
                      <wp:docPr id="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477" w:rsidRPr="00B017ED" w:rsidRDefault="00A80477">
                                  <w:pPr>
                                    <w:rPr>
                                      <w:sz w:val="16"/>
                                      <w:szCs w:val="12"/>
                                    </w:rPr>
                                  </w:pPr>
                                  <w:r w:rsidRPr="00B017ED">
                                    <w:rPr>
                                      <w:color w:val="FF0000"/>
                                      <w:sz w:val="16"/>
                                      <w:szCs w:val="12"/>
                                    </w:rPr>
                                    <w:t>※It is not necessa</w:t>
                                  </w:r>
                                  <w:r w:rsidR="00BB0248" w:rsidRPr="00B017ED">
                                    <w:rPr>
                                      <w:color w:val="FF0000"/>
                                      <w:sz w:val="16"/>
                                      <w:szCs w:val="12"/>
                                    </w:rPr>
                                    <w:t>ry to attach the medical paymen</w:t>
                                  </w:r>
                                  <w:r w:rsidR="00BB0248" w:rsidRPr="00B017ED">
                                    <w:rPr>
                                      <w:rFonts w:hint="eastAsia"/>
                                      <w:color w:val="FF0000"/>
                                      <w:sz w:val="16"/>
                                      <w:szCs w:val="12"/>
                                    </w:rPr>
                                    <w:t>t r</w:t>
                                  </w:r>
                                  <w:r w:rsidR="00BB0248" w:rsidRPr="00B017ED">
                                    <w:rPr>
                                      <w:color w:val="FF0000"/>
                                      <w:sz w:val="16"/>
                                      <w:szCs w:val="12"/>
                                    </w:rPr>
                                    <w:t>eceipt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21.35pt;margin-top:3.65pt;width:219.1pt;height:20.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" stroked="f">
                      <v:textbox>
                        <w:txbxContent>
                          <w:p w:rsidR="00A80477" w:rsidRPr="00B017ED" w:rsidRDefault="00A80477">
                            <w:pPr>
                              <w:rPr>
                                <w:sz w:val="16"/>
                                <w:szCs w:val="12"/>
                              </w:rPr>
                            </w:pPr>
                            <w:r w:rsidRPr="00B017ED">
                              <w:rPr>
                                <w:color w:val="FF0000"/>
                                <w:sz w:val="16"/>
                                <w:szCs w:val="12"/>
                              </w:rPr>
                              <w:t>※It is not necessa</w:t>
                            </w:r>
                            <w:r w:rsidR="00BB0248" w:rsidRPr="00B017ED">
                              <w:rPr>
                                <w:color w:val="FF0000"/>
                                <w:sz w:val="16"/>
                                <w:szCs w:val="12"/>
                              </w:rPr>
                              <w:t>ry to attach the medical paymen</w:t>
                            </w:r>
                            <w:r w:rsidR="00BB0248" w:rsidRPr="00B017ED">
                              <w:rPr>
                                <w:rFonts w:hint="eastAsia"/>
                                <w:color w:val="FF0000"/>
                                <w:sz w:val="16"/>
                                <w:szCs w:val="12"/>
                              </w:rPr>
                              <w:t>t r</w:t>
                            </w:r>
                            <w:r w:rsidR="00BB0248" w:rsidRPr="00B017ED">
                              <w:rPr>
                                <w:color w:val="FF0000"/>
                                <w:sz w:val="16"/>
                                <w:szCs w:val="12"/>
                              </w:rPr>
                              <w:t>eceipt</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-315595</wp:posOffset>
                      </wp:positionH>
                      <wp:positionV relativeFrom="paragraph">
                        <wp:posOffset>194310</wp:posOffset>
                      </wp:positionV>
                      <wp:extent cx="2271395" cy="231140"/>
                      <wp:effectExtent l="0" t="0" r="14605" b="1651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1395" cy="231140"/>
                              </a:xfrm>
                              <a:prstGeom prst="rect">
                                <a:avLst/>
                              </a:prstGeom>
                              <a:solidFill>
                                <a:srgbClr val="FFFFFF"/>
                              </a:solidFill>
                              <a:ln w="15875">
                                <a:solidFill>
                                  <a:srgbClr val="0000FF"/>
                                </a:solidFill>
                                <a:miter lim="800000"/>
                                <a:headEnd/>
                                <a:tailEnd/>
                              </a:ln>
                            </wps:spPr>
                            <wps:txbx>
                              <w:txbxContent>
                                <w:p w:rsidR="009F0671" w:rsidRDefault="00D54AF8">
                                  <w:pPr>
                                    <w:rPr>
                                      <w:rFonts w:ascii="標楷體"/>
                                      <w:color w:val="0000FF"/>
                                      <w:szCs w:val="22"/>
                                    </w:rPr>
                                  </w:pPr>
                                  <w:r w:rsidRPr="00C2595E">
                                    <w:rPr>
                                      <w:color w:val="0000FF"/>
                                      <w:szCs w:val="22"/>
                                    </w:rPr>
                                    <w:t>Serial no.</w:t>
                                  </w:r>
                                  <w:r w:rsidR="001D1638" w:rsidRPr="001D1638">
                                    <w:rPr>
                                      <w:rFonts w:ascii="標楷體" w:hint="eastAsia"/>
                                      <w:color w:val="0000FF"/>
                                      <w:szCs w:val="22"/>
                                    </w:rPr>
                                    <w:t xml:space="preserve">： </w:t>
                                  </w:r>
                                  <w:r w:rsidR="00225F6F">
                                    <w:rPr>
                                      <w:rFonts w:ascii="標楷體" w:hint="eastAsia"/>
                                      <w:color w:val="0000FF"/>
                                      <w:szCs w:val="22"/>
                                    </w:rPr>
                                    <w:t xml:space="preserve">          </w:t>
                                  </w:r>
                                  <w:r w:rsidR="00E611A1">
                                    <w:rPr>
                                      <w:rFonts w:ascii="標楷體" w:hint="eastAsia"/>
                                      <w:color w:val="0000FF"/>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24.85pt;margin-top:15.3pt;width:178.85pt;height:18.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" strokecolor="blue" strokeweight="1.25pt">
                      <v:textbox inset="1mm,.5mm,1mm,0">
                        <w:txbxContent>
                          <w:p w:rsidR="009F0671" w:rsidRDefault="00D54AF8">
                            <w:pPr>
                              <w:rPr>
                                <w:rFonts w:ascii="標楷體"/>
                                <w:color w:val="0000FF"/>
                                <w:szCs w:val="22"/>
                              </w:rPr>
                            </w:pPr>
                            <w:r w:rsidRPr="00C2595E">
                              <w:rPr>
                                <w:color w:val="0000FF"/>
                                <w:szCs w:val="22"/>
                              </w:rPr>
                              <w:t>Serial no.</w:t>
                            </w:r>
                            <w:r w:rsidR="001D1638" w:rsidRPr="001D1638">
                              <w:rPr>
                                <w:rFonts w:ascii="標楷體" w:hint="eastAsia"/>
                                <w:color w:val="0000FF"/>
                                <w:szCs w:val="22"/>
                              </w:rPr>
                              <w:t xml:space="preserve">： </w:t>
                            </w:r>
                            <w:r w:rsidR="00225F6F">
                              <w:rPr>
                                <w:rFonts w:ascii="標楷體" w:hint="eastAsia"/>
                                <w:color w:val="0000FF"/>
                                <w:szCs w:val="22"/>
                              </w:rPr>
                              <w:t xml:space="preserve">          </w:t>
                            </w:r>
                            <w:r w:rsidR="00E611A1">
                              <w:rPr>
                                <w:rFonts w:ascii="標楷體" w:hint="eastAsia"/>
                                <w:color w:val="0000FF"/>
                                <w:szCs w:val="22"/>
                              </w:rPr>
                              <w:t xml:space="preserve">                            </w:t>
                            </w:r>
                          </w:p>
                        </w:txbxContent>
                      </v:textbox>
                    </v:rect>
                  </w:pict>
                </mc:Fallback>
              </mc:AlternateContent>
            </w:r>
          </w:p>
        </w:tc>
      </w:tr>
      <w:tr w:rsidR="005309C2" w:rsidRPr="00C2595E" w:rsidTr="004B1A15">
        <w:trPr>
          <w:gridBefore w:val="1"/>
          <w:wBefore w:w="454" w:type="dxa"/>
          <w:trHeight w:val="166"/>
        </w:trPr>
        <w:tc>
          <w:tcPr>
            <w:tcW w:w="10479" w:type="dxa"/>
            <w:gridSpan w:val="17"/>
            <w:tcBorders>
              <w:top w:val="nil"/>
              <w:left w:val="nil"/>
              <w:bottom w:val="nil"/>
              <w:right w:val="nil"/>
            </w:tcBorders>
          </w:tcPr>
          <w:p w:rsidR="005309C2" w:rsidRPr="00C2595E" w:rsidRDefault="00904EF3" w:rsidP="00480B33">
            <w:pPr>
              <w:spacing w:line="240" w:lineRule="exact"/>
              <w:rPr>
                <w:color w:val="FF0000"/>
                <w:spacing w:val="20"/>
                <w:sz w:val="16"/>
                <w:szCs w:val="16"/>
              </w:rPr>
            </w:pPr>
            <w:r w:rsidRPr="00C2595E">
              <w:rPr>
                <w:color w:val="0000FF"/>
                <w:spacing w:val="20"/>
              </w:rPr>
              <w:t xml:space="preserve">                   </w:t>
            </w:r>
            <w:r w:rsidR="00E611A1" w:rsidRPr="00C2595E">
              <w:rPr>
                <w:color w:val="0000FF"/>
                <w:spacing w:val="20"/>
              </w:rPr>
              <w:t xml:space="preserve">  </w:t>
            </w:r>
            <w:r w:rsidR="00480B33">
              <w:rPr>
                <w:rFonts w:hint="eastAsia"/>
                <w:color w:val="0000FF"/>
                <w:spacing w:val="20"/>
              </w:rPr>
              <w:t xml:space="preserve">  </w:t>
            </w:r>
            <w:r w:rsidR="00E611A1" w:rsidRPr="00C2595E">
              <w:rPr>
                <w:color w:val="0000FF"/>
                <w:sz w:val="20"/>
              </w:rPr>
              <w:t>Date of Application:</w:t>
            </w:r>
            <w:r w:rsidR="00225F6F">
              <w:rPr>
                <w:rFonts w:hint="eastAsia"/>
                <w:color w:val="0000FF"/>
                <w:spacing w:val="20"/>
              </w:rPr>
              <w:t xml:space="preserve">          </w:t>
            </w:r>
            <w:r w:rsidR="00E611A1" w:rsidRPr="00C2595E">
              <w:rPr>
                <w:color w:val="0000FF"/>
                <w:sz w:val="16"/>
                <w:szCs w:val="16"/>
              </w:rPr>
              <w:t>(Please read carefully the instructions on the reverse side)</w:t>
            </w:r>
          </w:p>
        </w:tc>
      </w:tr>
      <w:tr w:rsidR="005309C2"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62"/>
        </w:trPr>
        <w:tc>
          <w:tcPr>
            <w:tcW w:w="454" w:type="dxa"/>
            <w:vMerge w:val="restart"/>
            <w:tcBorders>
              <w:top w:val="single" w:sz="24" w:space="0" w:color="0000FF"/>
              <w:left w:val="single" w:sz="24" w:space="0" w:color="0000FF"/>
              <w:bottom w:val="single" w:sz="8" w:space="0" w:color="0000FF"/>
              <w:right w:val="single" w:sz="8" w:space="0" w:color="0000FF"/>
            </w:tcBorders>
            <w:textDirection w:val="tbRlV"/>
            <w:vAlign w:val="center"/>
          </w:tcPr>
          <w:p w:rsidR="005309C2" w:rsidRPr="00C2595E" w:rsidRDefault="00D62E98" w:rsidP="004B1A15">
            <w:pPr>
              <w:ind w:left="113" w:right="113"/>
              <w:jc w:val="center"/>
              <w:rPr>
                <w:color w:val="0000FF"/>
                <w:sz w:val="18"/>
                <w:szCs w:val="18"/>
              </w:rPr>
            </w:pPr>
            <w:r w:rsidRPr="00C2595E">
              <w:rPr>
                <w:color w:val="0000FF"/>
                <w:kern w:val="0"/>
                <w:sz w:val="18"/>
                <w:szCs w:val="18"/>
              </w:rPr>
              <w:t>The insured person</w:t>
            </w:r>
          </w:p>
        </w:tc>
        <w:tc>
          <w:tcPr>
            <w:tcW w:w="708" w:type="dxa"/>
            <w:gridSpan w:val="2"/>
            <w:tcBorders>
              <w:top w:val="single" w:sz="24" w:space="0" w:color="0000FF"/>
              <w:left w:val="single" w:sz="8" w:space="0" w:color="0000FF"/>
              <w:bottom w:val="single" w:sz="8" w:space="0" w:color="0000FF"/>
              <w:right w:val="single" w:sz="8" w:space="0" w:color="0000FF"/>
            </w:tcBorders>
            <w:vAlign w:val="center"/>
          </w:tcPr>
          <w:p w:rsidR="005309C2" w:rsidRPr="00C2595E" w:rsidRDefault="00D62E98" w:rsidP="004B1A15">
            <w:pPr>
              <w:spacing w:line="240" w:lineRule="exact"/>
              <w:jc w:val="center"/>
              <w:rPr>
                <w:color w:val="0000FF"/>
                <w:sz w:val="18"/>
                <w:szCs w:val="18"/>
              </w:rPr>
            </w:pPr>
            <w:r w:rsidRPr="00C2595E">
              <w:rPr>
                <w:color w:val="0000FF"/>
                <w:sz w:val="18"/>
                <w:szCs w:val="18"/>
              </w:rPr>
              <w:t>Name</w:t>
            </w:r>
          </w:p>
        </w:tc>
        <w:tc>
          <w:tcPr>
            <w:tcW w:w="1946" w:type="dxa"/>
            <w:tcBorders>
              <w:top w:val="single" w:sz="24" w:space="0" w:color="0000FF"/>
              <w:left w:val="single" w:sz="8" w:space="0" w:color="0000FF"/>
              <w:bottom w:val="single" w:sz="8" w:space="0" w:color="0000FF"/>
              <w:right w:val="single" w:sz="8" w:space="0" w:color="0000FF"/>
            </w:tcBorders>
            <w:vAlign w:val="center"/>
          </w:tcPr>
          <w:p w:rsidR="005309C2" w:rsidRPr="00C2595E" w:rsidRDefault="005309C2" w:rsidP="004B1A15">
            <w:pPr>
              <w:jc w:val="center"/>
            </w:pPr>
          </w:p>
        </w:tc>
        <w:tc>
          <w:tcPr>
            <w:tcW w:w="606" w:type="dxa"/>
            <w:tcBorders>
              <w:top w:val="single" w:sz="24" w:space="0" w:color="0000FF"/>
              <w:left w:val="single" w:sz="8" w:space="0" w:color="0000FF"/>
              <w:bottom w:val="single" w:sz="8" w:space="0" w:color="0000FF"/>
              <w:right w:val="single" w:sz="8" w:space="0" w:color="0000FF"/>
            </w:tcBorders>
            <w:vAlign w:val="center"/>
          </w:tcPr>
          <w:p w:rsidR="005309C2" w:rsidRPr="00C2595E" w:rsidRDefault="00D62E98" w:rsidP="004B1A15">
            <w:pPr>
              <w:spacing w:line="240" w:lineRule="exact"/>
              <w:jc w:val="center"/>
              <w:rPr>
                <w:color w:val="0000FF"/>
                <w:sz w:val="18"/>
                <w:szCs w:val="18"/>
              </w:rPr>
            </w:pPr>
            <w:r w:rsidRPr="00C2595E">
              <w:rPr>
                <w:color w:val="0000FF"/>
                <w:kern w:val="0"/>
                <w:sz w:val="18"/>
                <w:szCs w:val="18"/>
              </w:rPr>
              <w:t>Date of birth</w:t>
            </w:r>
          </w:p>
        </w:tc>
        <w:tc>
          <w:tcPr>
            <w:tcW w:w="2305" w:type="dxa"/>
            <w:gridSpan w:val="2"/>
            <w:tcBorders>
              <w:top w:val="single" w:sz="24" w:space="0" w:color="0000FF"/>
              <w:left w:val="single" w:sz="8"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1239" w:type="dxa"/>
            <w:tcBorders>
              <w:top w:val="single" w:sz="24" w:space="0" w:color="0000FF"/>
              <w:left w:val="single" w:sz="4" w:space="0" w:color="0000FF"/>
              <w:bottom w:val="single" w:sz="8" w:space="0" w:color="0000FF"/>
              <w:right w:val="single" w:sz="4" w:space="0" w:color="0000FF"/>
            </w:tcBorders>
            <w:vAlign w:val="center"/>
          </w:tcPr>
          <w:p w:rsidR="006A077F" w:rsidRPr="00C2595E" w:rsidRDefault="00D62E98" w:rsidP="004B1A15">
            <w:pPr>
              <w:spacing w:line="240" w:lineRule="exact"/>
              <w:jc w:val="center"/>
              <w:rPr>
                <w:color w:val="0000FF"/>
                <w:sz w:val="14"/>
                <w:szCs w:val="14"/>
              </w:rPr>
            </w:pPr>
            <w:r w:rsidRPr="00C2595E">
              <w:rPr>
                <w:color w:val="0000FF"/>
                <w:sz w:val="14"/>
                <w:szCs w:val="14"/>
              </w:rPr>
              <w:t>Number of alien resident certificate or pass</w:t>
            </w:r>
            <w:r w:rsidR="00E3078C" w:rsidRPr="00C2595E">
              <w:rPr>
                <w:color w:val="0000FF"/>
                <w:sz w:val="14"/>
                <w:szCs w:val="14"/>
              </w:rPr>
              <w:t>p</w:t>
            </w:r>
            <w:r w:rsidRPr="00C2595E">
              <w:rPr>
                <w:color w:val="0000FF"/>
                <w:sz w:val="14"/>
                <w:szCs w:val="14"/>
              </w:rPr>
              <w:t>ort</w:t>
            </w:r>
          </w:p>
        </w:tc>
        <w:tc>
          <w:tcPr>
            <w:tcW w:w="367"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5309C2" w:rsidRPr="00C2595E" w:rsidRDefault="005309C2" w:rsidP="004B1A15">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24" w:space="0" w:color="0000FF"/>
            </w:tcBorders>
            <w:vAlign w:val="center"/>
          </w:tcPr>
          <w:p w:rsidR="005309C2" w:rsidRPr="00C2595E" w:rsidRDefault="005309C2" w:rsidP="004B1A15">
            <w:pPr>
              <w:spacing w:line="240" w:lineRule="exact"/>
              <w:rPr>
                <w:color w:val="0000FF"/>
                <w:sz w:val="24"/>
                <w:szCs w:val="24"/>
              </w:rPr>
            </w:pPr>
          </w:p>
        </w:tc>
      </w:tr>
      <w:tr w:rsidR="005309C2"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96"/>
        </w:trPr>
        <w:tc>
          <w:tcPr>
            <w:tcW w:w="454" w:type="dxa"/>
            <w:vMerge/>
            <w:tcBorders>
              <w:top w:val="single" w:sz="8" w:space="0" w:color="0000FF"/>
              <w:left w:val="single" w:sz="24" w:space="0" w:color="0000FF"/>
              <w:bottom w:val="single" w:sz="24" w:space="0" w:color="0000FF"/>
              <w:right w:val="single" w:sz="8" w:space="0" w:color="0000FF"/>
            </w:tcBorders>
          </w:tcPr>
          <w:p w:rsidR="005309C2" w:rsidRPr="00C2595E" w:rsidRDefault="005309C2" w:rsidP="004B1A15">
            <w:pPr>
              <w:spacing w:line="240" w:lineRule="exact"/>
              <w:jc w:val="center"/>
              <w:rPr>
                <w:color w:val="0000FF"/>
                <w:sz w:val="24"/>
                <w:szCs w:val="24"/>
              </w:rPr>
            </w:pPr>
          </w:p>
        </w:tc>
        <w:tc>
          <w:tcPr>
            <w:tcW w:w="10479" w:type="dxa"/>
            <w:gridSpan w:val="17"/>
            <w:tcBorders>
              <w:top w:val="single" w:sz="8" w:space="0" w:color="0000FF"/>
              <w:left w:val="single" w:sz="8" w:space="0" w:color="0000FF"/>
              <w:right w:val="single" w:sz="24" w:space="0" w:color="0000FF"/>
            </w:tcBorders>
            <w:vAlign w:val="center"/>
          </w:tcPr>
          <w:p w:rsidR="00454EEB" w:rsidRPr="00C2595E" w:rsidRDefault="00FA6A13" w:rsidP="004B1A15">
            <w:pPr>
              <w:spacing w:line="240" w:lineRule="exact"/>
              <w:rPr>
                <w:color w:val="0000FF"/>
                <w:sz w:val="18"/>
                <w:szCs w:val="18"/>
              </w:rPr>
            </w:pPr>
            <w:r>
              <w:rPr>
                <w:noProof/>
                <w:sz w:val="18"/>
                <w:szCs w:val="18"/>
              </w:rPr>
              <mc:AlternateContent>
                <mc:Choice Requires="wps">
                  <w:drawing>
                    <wp:anchor distT="0" distB="0" distL="114300" distR="114300" simplePos="0" relativeHeight="251648512" behindDoc="0" locked="0" layoutInCell="1" allowOverlap="1">
                      <wp:simplePos x="0" y="0"/>
                      <wp:positionH relativeFrom="column">
                        <wp:posOffset>1490980</wp:posOffset>
                      </wp:positionH>
                      <wp:positionV relativeFrom="paragraph">
                        <wp:posOffset>33655</wp:posOffset>
                      </wp:positionV>
                      <wp:extent cx="154940" cy="148590"/>
                      <wp:effectExtent l="5080" t="5080" r="11430" b="8255"/>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48590"/>
                              </a:xfrm>
                              <a:prstGeom prst="rect">
                                <a:avLst/>
                              </a:prstGeom>
                              <a:solidFill>
                                <a:srgbClr val="FFFFFF"/>
                              </a:solidFill>
                              <a:ln w="9525">
                                <a:solidFill>
                                  <a:srgbClr val="0070C0"/>
                                </a:solidFill>
                                <a:prstDash val="sysDot"/>
                                <a:miter lim="800000"/>
                                <a:headEnd/>
                                <a:tailEnd/>
                              </a:ln>
                            </wps:spPr>
                            <wps:txbx>
                              <w:txbxContent>
                                <w:p w:rsidR="00320B06" w:rsidRDefault="00320B06" w:rsidP="00320B0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17.4pt;margin-top:2.65pt;width:12.2pt;height:11.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" strokecolor="#0070c0">
                      <v:stroke dashstyle="1 1"/>
                      <v:textbox>
                        <w:txbxContent>
                          <w:p w:rsidR="00320B06" w:rsidRDefault="00320B06" w:rsidP="00320B06"/>
                        </w:txbxContent>
                      </v:textbox>
                    </v:shape>
                  </w:pict>
                </mc:Fallback>
              </mc:AlternateContent>
            </w:r>
            <w:r>
              <w:rPr>
                <w:noProof/>
                <w:sz w:val="18"/>
                <w:szCs w:val="18"/>
              </w:rPr>
              <mc:AlternateContent>
                <mc:Choice Requires="wpg">
                  <w:drawing>
                    <wp:anchor distT="0" distB="0" distL="114300" distR="114300" simplePos="0" relativeHeight="251646464" behindDoc="0" locked="0" layoutInCell="1" allowOverlap="1">
                      <wp:simplePos x="0" y="0"/>
                      <wp:positionH relativeFrom="column">
                        <wp:posOffset>605155</wp:posOffset>
                      </wp:positionH>
                      <wp:positionV relativeFrom="paragraph">
                        <wp:posOffset>31750</wp:posOffset>
                      </wp:positionV>
                      <wp:extent cx="882015" cy="151130"/>
                      <wp:effectExtent l="0" t="0" r="13335" b="20320"/>
                      <wp:wrapNone/>
                      <wp:docPr id="3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2015" cy="151130"/>
                                <a:chOff x="3420" y="2790"/>
                                <a:chExt cx="1389" cy="238"/>
                              </a:xfrm>
                            </wpg:grpSpPr>
                            <wps:wsp>
                              <wps:cNvPr id="37"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38"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39"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0"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1"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2"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47.65pt;margin-top:2.5pt;width:69.45pt;height:11.9pt;z-index:251646464"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">
                      <v:rect id="Rectangle 57" o:spid="_x0000_s1027" style="position:absolute;left:34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l7CMMA&#10;AADbAAAADwAAAGRycy9kb3ducmV2LnhtbESPT4vCMBTE74LfITzBi2iqK7tSjbIowh79syx4ezTP&#10;tti8dJNo67c3guBxmJnfMItVaypxI+dLywrGowQEcWZ1ybmC3+N2OAPhA7LGyjIpuJOH1bLbWWCq&#10;bcN7uh1CLiKEfYoKihDqVEqfFWTQj2xNHL2zdQZDlC6X2mET4aaSkyT5lAZLjgsF1rQuKLscrkYB&#10;DU7TSTO715vd/rx19t8cp5s/pfq99nsOIlAb3uFX+0cr+PiC5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l7CMMAAADbAAAADwAAAAAAAAAAAAAAAACYAgAAZHJzL2Rv&#10;d25yZXYueG1sUEsFBgAAAAAEAAQA9QAAAIgDAAAAAA==&#10;" filled="f" fillcolor="red" strokecolor="blue">
                        <v:stroke dashstyle="1 1"/>
                      </v:rect>
                      <v:rect id="Rectangle 58" o:spid="_x0000_s1028" style="position:absolute;left:36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gcEA&#10;AADbAAAADwAAAGRycy9kb3ducmV2LnhtbERPy2rCQBTdC/2H4Ra600lSEEkdRUTpY6dRmuUlc5uk&#10;ydwJM1OT/r2zKHR5OO/1djK9uJHzrWUF6SIBQVxZ3XKt4FIc5ysQPiBr7C2Tgl/ysN08zNaYazvy&#10;iW7nUIsYwj5HBU0IQy6lrxoy6Bd2II7cl3UGQ4SultrhGMNNL7MkWUqDLceGBgfaN1R15x+joCu7&#10;6ptktixKfX0tP1fp4f0jVerpcdq9gAg0hX/xn/tNK3iOY+OX+APk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lzoHBAAAA2wAAAA8AAAAAAAAAAAAAAAAAmAIAAGRycy9kb3du&#10;cmV2LnhtbFBLBQYAAAAABAAEAPUAAACGAwAAAAA=&#10;" strokecolor="blue">
                        <v:stroke dashstyle="1 1"/>
                      </v:rect>
                      <v:rect id="Rectangle 59" o:spid="_x0000_s1029" style="position:absolute;left:390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rGsMA&#10;AADbAAAADwAAAGRycy9kb3ducmV2LnhtbESPT2vCQBTE74LfYXmF3nQTC6LRVYq0tPXmP8zxkX0m&#10;Mdm3IbvV+O1dQfA4zMxvmPmyM7W4UOtKywriYQSCOLO65FzBfvc9mIBwHlljbZkU3MjBctHvzTHR&#10;9sobumx9LgKEXYIKCu+bREqXFWTQDW1DHLyTbQ36INtc6havAW5qOYqisTRYclgosKFVQVm1/TcK&#10;qrTKziRH412qDz/pcRJ//a1jpd7fus8ZCE+df4Wf7V+t4GMKjy/h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lrGsMAAADbAAAADwAAAAAAAAAAAAAAAACYAgAAZHJzL2Rv&#10;d25yZXYueG1sUEsFBgAAAAAEAAQA9QAAAIgDAAAAAA==&#10;" strokecolor="blue">
                        <v:stroke dashstyle="1 1"/>
                        <o:lock v:ext="edit" aspectratio="t"/>
                      </v:rect>
                      <v:rect id="Rectangle 60" o:spid="_x0000_s1030" style="position:absolute;left:43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QAcAA&#10;AADbAAAADwAAAGRycy9kb3ducmV2LnhtbERPy4rCMBTdC/MP4QqzkTFVikhtFFGEWY4PhNldmtsH&#10;NjedJGPr35uF4PJw3vlmMK24k/ONZQWzaQKCuLC64UrB5Xz4WoLwAVlja5kUPMjDZv0xyjHTtucj&#10;3U+hEjGEfYYK6hC6TEpf1GTQT21HHLnSOoMhQldJ7bCP4aaV8yRZSIMNx4YaO9rVVNxO/0YBTX7T&#10;eb98dPufY3lw9s+c0/1Vqc/xsF2BCDSEt/jl/tYK0rg+fok/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aQAcAAAADbAAAADwAAAAAAAAAAAAAAAACYAgAAZHJzL2Rvd25y&#10;ZXYueG1sUEsFBgAAAAAEAAQA9QAAAIUDAAAAAA==&#10;" filled="f" fillcolor="red" strokecolor="blue">
                        <v:stroke dashstyle="1 1"/>
                      </v:rect>
                      <v:rect id="Rectangle 61" o:spid="_x0000_s1031" style="position:absolute;left:45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kUYcMA&#10;AADbAAAADwAAAGRycy9kb3ducmV2LnhtbESPT4vCMBTE7wt+h/CEva1pRUSqUUQUXW/rH+zx0Tzb&#10;2ualNFHrt98sLHgcZuY3zGzRmVo8qHWlZQXxIAJBnFldcq7gdNx8TUA4j6yxtkwKXuRgMe99zDDR&#10;9sk/9Dj4XAQIuwQVFN43iZQuK8igG9iGOHhX2xr0Qba51C0+A9zUchhFY2mw5LBQYEOrgrLqcDcK&#10;qrTKbiSH42Oqz9v0MonX3/tYqc9+t5yC8NT5d/i/vdMKRjH8fQk/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kUYcMAAADbAAAADwAAAAAAAAAAAAAAAACYAgAAZHJzL2Rv&#10;d25yZXYueG1sUEsFBgAAAAAEAAQA9QAAAIgDAAAAAA==&#10;" strokecolor="blue">
                        <v:stroke dashstyle="1 1"/>
                      </v:rect>
                      <v:line id="Line 62" o:spid="_x0000_s1032" style="position:absolute;visibility:visible;mso-wrap-style:square" from="4186,2913" to="4299,2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jzTsIAAADbAAAADwAAAGRycy9kb3ducmV2LnhtbESPzWrDMBCE74G+g9hCb4ncUJLiRjal&#10;YAi95QdyXayt7dpaCUmNnT59FAjkOMzMN8ymnMwgzuRDZ1nB6yIDQVxb3XGj4Hio5u8gQkTWOFgm&#10;BRcKUBZPsw3m2o68o/M+NiJBOOSooI3R5VKGuiWDYWEdcfJ+rDcYk/SN1B7HBDeDXGbZShrsOC20&#10;6Oirpbrf/xkFru9d58bqd32shv/M+lOw3yelXp6nzw8Qkab4CN/bW63gbQm3L+kHy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ujzTsIAAADbAAAADwAAAAAAAAAAAAAA&#10;AAChAgAAZHJzL2Rvd25yZXYueG1sUEsFBgAAAAAEAAQA+QAAAJADAAAAAA==&#10;" strokecolor="blue"/>
                    </v:group>
                  </w:pict>
                </mc:Fallback>
              </mc:AlternateContent>
            </w:r>
            <w:r w:rsidR="00E3078C" w:rsidRPr="00C2595E">
              <w:rPr>
                <w:color w:val="0000FF"/>
                <w:sz w:val="18"/>
                <w:szCs w:val="18"/>
              </w:rPr>
              <w:t>Zip Code</w:t>
            </w:r>
            <w:r w:rsidR="005309C2" w:rsidRPr="00C2595E">
              <w:rPr>
                <w:color w:val="0000FF"/>
                <w:sz w:val="18"/>
                <w:szCs w:val="18"/>
              </w:rPr>
              <w:t>：</w:t>
            </w:r>
            <w:r w:rsidR="00454EEB" w:rsidRPr="00C2595E">
              <w:rPr>
                <w:color w:val="0000FF"/>
                <w:sz w:val="20"/>
              </w:rPr>
              <w:t xml:space="preserve">　　　　　　　</w:t>
            </w:r>
            <w:r w:rsidR="00B74E17" w:rsidRPr="00C2595E">
              <w:rPr>
                <w:color w:val="0000FF"/>
                <w:sz w:val="20"/>
              </w:rPr>
              <w:t xml:space="preserve">  </w:t>
            </w:r>
            <w:r w:rsidR="00320B06">
              <w:rPr>
                <w:rFonts w:hint="eastAsia"/>
                <w:color w:val="0000FF"/>
                <w:sz w:val="20"/>
              </w:rPr>
              <w:t xml:space="preserve">   </w:t>
            </w:r>
            <w:r w:rsidR="00E3078C" w:rsidRPr="00C2595E">
              <w:rPr>
                <w:color w:val="0000FF"/>
                <w:sz w:val="18"/>
                <w:szCs w:val="18"/>
              </w:rPr>
              <w:t>Correspondence address</w:t>
            </w:r>
            <w:r w:rsidR="00454EEB" w:rsidRPr="00C2595E">
              <w:rPr>
                <w:color w:val="0000FF"/>
                <w:sz w:val="18"/>
                <w:szCs w:val="18"/>
              </w:rPr>
              <w:t>：</w:t>
            </w:r>
          </w:p>
          <w:p w:rsidR="00454EEB" w:rsidRPr="00C2595E" w:rsidRDefault="00E3078C" w:rsidP="004B1A15">
            <w:pPr>
              <w:spacing w:beforeLines="20" w:before="73" w:line="240" w:lineRule="exact"/>
              <w:rPr>
                <w:color w:val="0000FF"/>
                <w:sz w:val="20"/>
              </w:rPr>
            </w:pPr>
            <w:r w:rsidRPr="00C2595E">
              <w:rPr>
                <w:color w:val="0000FF"/>
                <w:sz w:val="18"/>
                <w:szCs w:val="18"/>
              </w:rPr>
              <w:t>Mobile phone no.</w:t>
            </w:r>
            <w:r w:rsidR="00454EEB" w:rsidRPr="00C2595E">
              <w:rPr>
                <w:color w:val="0000FF"/>
                <w:sz w:val="20"/>
              </w:rPr>
              <w:t>：</w:t>
            </w:r>
          </w:p>
          <w:p w:rsidR="005309C2" w:rsidRPr="00FA12AD" w:rsidRDefault="00FB1A00" w:rsidP="004B1A15">
            <w:pPr>
              <w:spacing w:line="240" w:lineRule="exact"/>
              <w:rPr>
                <w:color w:val="FF0000"/>
                <w:sz w:val="12"/>
                <w:szCs w:val="10"/>
              </w:rPr>
            </w:pPr>
            <w:r w:rsidRPr="00FA12AD">
              <w:rPr>
                <w:color w:val="FF0000"/>
                <w:sz w:val="20"/>
                <w:szCs w:val="18"/>
              </w:rPr>
              <w:t>□</w:t>
            </w:r>
            <w:r w:rsidR="00CE2401" w:rsidRPr="00FA12AD">
              <w:rPr>
                <w:color w:val="FF0000"/>
                <w:sz w:val="12"/>
                <w:szCs w:val="10"/>
              </w:rPr>
              <w:t>When the claim for ordinary injury or sickness benefits is approved, it is agreed that the BLI may notify the applicant by text message via mobile phone. No hard copy of the approval letter shall be sent.</w:t>
            </w:r>
          </w:p>
          <w:p w:rsidR="00454EEB" w:rsidRPr="00C2595E" w:rsidRDefault="00FB1A00" w:rsidP="003D5AF7">
            <w:pPr>
              <w:spacing w:line="200" w:lineRule="exact"/>
              <w:ind w:left="200" w:hangingChars="100" w:hanging="200"/>
              <w:rPr>
                <w:color w:val="0000FF"/>
                <w:sz w:val="10"/>
                <w:szCs w:val="10"/>
              </w:rPr>
            </w:pPr>
            <w:r w:rsidRPr="00FA12AD">
              <w:rPr>
                <w:color w:val="FF0000"/>
                <w:sz w:val="20"/>
                <w:szCs w:val="18"/>
              </w:rPr>
              <w:t>□</w:t>
            </w:r>
            <w:r w:rsidR="005B6955" w:rsidRPr="00FA12AD">
              <w:rPr>
                <w:color w:val="FF0000"/>
                <w:sz w:val="12"/>
                <w:szCs w:val="10"/>
              </w:rPr>
              <w:t>On reviewing the application for ordinary injury or sickness benefits, if the BLI requires correction/supplementary information, the BLI shall only notify the insured person. (Note: If the box is not ticked, the BLI shall notify both the insured unit and the insured person, so that the insured unit may help making correction or providing supplementary information.)</w:t>
            </w:r>
          </w:p>
        </w:tc>
      </w:tr>
      <w:tr w:rsidR="00F4291B" w:rsidRPr="00C2595E" w:rsidTr="00E52B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2"/>
        </w:trPr>
        <w:tc>
          <w:tcPr>
            <w:tcW w:w="454" w:type="dxa"/>
            <w:vMerge w:val="restart"/>
            <w:tcBorders>
              <w:top w:val="single" w:sz="24" w:space="0" w:color="0000FF"/>
              <w:left w:val="single" w:sz="24" w:space="0" w:color="0000FF"/>
              <w:bottom w:val="single" w:sz="24" w:space="0" w:color="0000FF"/>
              <w:right w:val="single" w:sz="24" w:space="0" w:color="0000FF"/>
            </w:tcBorders>
            <w:textDirection w:val="tbRlV"/>
            <w:vAlign w:val="center"/>
          </w:tcPr>
          <w:p w:rsidR="00F4291B" w:rsidRPr="00C2595E" w:rsidRDefault="002B11E5" w:rsidP="004B1A15">
            <w:pPr>
              <w:ind w:left="113" w:right="113"/>
              <w:jc w:val="center"/>
              <w:rPr>
                <w:color w:val="0000FF"/>
                <w:sz w:val="18"/>
                <w:szCs w:val="18"/>
              </w:rPr>
            </w:pPr>
            <w:r w:rsidRPr="00C2595E">
              <w:rPr>
                <w:color w:val="0000FF"/>
                <w:kern w:val="0"/>
                <w:sz w:val="18"/>
                <w:szCs w:val="18"/>
              </w:rPr>
              <w:t>ACCIDENT</w:t>
            </w:r>
          </w:p>
        </w:tc>
        <w:tc>
          <w:tcPr>
            <w:tcW w:w="4110" w:type="dxa"/>
            <w:gridSpan w:val="5"/>
            <w:tcBorders>
              <w:top w:val="single" w:sz="24" w:space="0" w:color="0000FF"/>
              <w:left w:val="single" w:sz="24" w:space="0" w:color="0000FF"/>
              <w:bottom w:val="single" w:sz="8" w:space="0" w:color="0000FF"/>
              <w:right w:val="single" w:sz="4" w:space="0" w:color="0000FF"/>
            </w:tcBorders>
            <w:vAlign w:val="center"/>
          </w:tcPr>
          <w:p w:rsidR="00E208B8" w:rsidRPr="00C2595E" w:rsidRDefault="00E208B8" w:rsidP="004B1A15">
            <w:pPr>
              <w:spacing w:line="240" w:lineRule="exact"/>
              <w:rPr>
                <w:color w:val="0000FF"/>
                <w:sz w:val="18"/>
                <w:szCs w:val="18"/>
              </w:rPr>
            </w:pPr>
            <w:r w:rsidRPr="00C2595E">
              <w:rPr>
                <w:color w:val="0000FF"/>
                <w:sz w:val="18"/>
                <w:szCs w:val="18"/>
              </w:rPr>
              <w:t>Type of the injury/sickness</w:t>
            </w:r>
            <w:r w:rsidR="00B26D1C" w:rsidRPr="00C2595E">
              <w:rPr>
                <w:color w:val="0000FF"/>
                <w:sz w:val="18"/>
                <w:szCs w:val="18"/>
              </w:rPr>
              <w:t>：</w:t>
            </w:r>
          </w:p>
          <w:p w:rsidR="00F4291B" w:rsidRPr="00C2595E" w:rsidRDefault="00EB7102" w:rsidP="004B1A15">
            <w:pPr>
              <w:spacing w:line="240" w:lineRule="exact"/>
              <w:rPr>
                <w:color w:val="0000FF"/>
                <w:sz w:val="18"/>
                <w:szCs w:val="18"/>
              </w:rPr>
            </w:pPr>
            <w:r w:rsidRPr="00E52BA4">
              <w:rPr>
                <w:color w:val="0000FF"/>
                <w:sz w:val="18"/>
                <w:szCs w:val="18"/>
              </w:rPr>
              <w:t>□</w:t>
            </w:r>
            <w:r w:rsidR="00AE3B3D" w:rsidRPr="00E52BA4">
              <w:rPr>
                <w:rFonts w:hint="eastAsia"/>
                <w:color w:val="0000FF"/>
                <w:sz w:val="18"/>
                <w:szCs w:val="18"/>
              </w:rPr>
              <w:t xml:space="preserve"> </w:t>
            </w:r>
            <w:r w:rsidRPr="00E52BA4">
              <w:rPr>
                <w:color w:val="0000FF"/>
                <w:sz w:val="18"/>
                <w:szCs w:val="18"/>
              </w:rPr>
              <w:t>ordinary injury    □</w:t>
            </w:r>
            <w:r w:rsidRPr="00E52BA4">
              <w:rPr>
                <w:sz w:val="18"/>
                <w:szCs w:val="18"/>
              </w:rPr>
              <w:t xml:space="preserve"> </w:t>
            </w:r>
            <w:r w:rsidRPr="00E52BA4">
              <w:rPr>
                <w:color w:val="0000FF"/>
                <w:sz w:val="18"/>
                <w:szCs w:val="18"/>
              </w:rPr>
              <w:t>ordinary sickness</w:t>
            </w:r>
          </w:p>
        </w:tc>
        <w:tc>
          <w:tcPr>
            <w:tcW w:w="6369" w:type="dxa"/>
            <w:gridSpan w:val="12"/>
            <w:tcBorders>
              <w:top w:val="single" w:sz="24" w:space="0" w:color="0000FF"/>
              <w:left w:val="single" w:sz="4" w:space="0" w:color="0000FF"/>
              <w:bottom w:val="single" w:sz="8" w:space="0" w:color="0000FF"/>
              <w:right w:val="single" w:sz="24" w:space="0" w:color="0000FF"/>
            </w:tcBorders>
            <w:vAlign w:val="center"/>
          </w:tcPr>
          <w:p w:rsidR="009F119F" w:rsidRPr="00C2595E" w:rsidRDefault="00ED4FD6" w:rsidP="004B1A15">
            <w:pPr>
              <w:spacing w:line="240" w:lineRule="exact"/>
              <w:rPr>
                <w:color w:val="0000FF"/>
                <w:sz w:val="18"/>
                <w:szCs w:val="18"/>
              </w:rPr>
            </w:pPr>
            <w:r w:rsidRPr="00C2595E">
              <w:rPr>
                <w:color w:val="0000FF"/>
                <w:sz w:val="18"/>
                <w:szCs w:val="18"/>
              </w:rPr>
              <w:t>Date the injury/sickness occurred</w:t>
            </w:r>
            <w:r w:rsidR="00B26D1C" w:rsidRPr="00C2595E">
              <w:rPr>
                <w:color w:val="0000FF"/>
                <w:sz w:val="18"/>
                <w:szCs w:val="18"/>
              </w:rPr>
              <w:t>：</w:t>
            </w:r>
          </w:p>
          <w:p w:rsidR="00AE3B3D" w:rsidRPr="00E52BA4" w:rsidRDefault="0002376A" w:rsidP="003D5AF7">
            <w:pPr>
              <w:spacing w:line="180" w:lineRule="exact"/>
              <w:ind w:left="201" w:hangingChars="201" w:hanging="201"/>
              <w:rPr>
                <w:color w:val="FF0000"/>
                <w:sz w:val="10"/>
                <w:szCs w:val="8"/>
              </w:rPr>
            </w:pPr>
            <w:r w:rsidRPr="00E52BA4">
              <w:rPr>
                <w:color w:val="FF0000"/>
                <w:sz w:val="10"/>
                <w:szCs w:val="8"/>
              </w:rPr>
              <w:t xml:space="preserve">Note: With respect to the applications for ordinary injury benefits, the "Date the injury occurred" shall be the date when the injury took place. </w:t>
            </w:r>
          </w:p>
          <w:p w:rsidR="009F119F" w:rsidRPr="00C2595E" w:rsidRDefault="00AE3B3D" w:rsidP="003D5AF7">
            <w:pPr>
              <w:spacing w:line="180" w:lineRule="exact"/>
              <w:ind w:left="201" w:hangingChars="201" w:hanging="201"/>
              <w:rPr>
                <w:color w:val="0000FF"/>
                <w:sz w:val="8"/>
                <w:szCs w:val="8"/>
              </w:rPr>
            </w:pPr>
            <w:r w:rsidRPr="00E52BA4">
              <w:rPr>
                <w:rFonts w:hint="eastAsia"/>
                <w:color w:val="FF0000"/>
                <w:sz w:val="10"/>
                <w:szCs w:val="8"/>
              </w:rPr>
              <w:t xml:space="preserve">     </w:t>
            </w:r>
            <w:r w:rsidR="0002376A" w:rsidRPr="00E52BA4">
              <w:rPr>
                <w:color w:val="FF0000"/>
                <w:sz w:val="10"/>
                <w:szCs w:val="8"/>
              </w:rPr>
              <w:t>With respect to the applications for ordinary sickness benefits, the "Date the sickness occurred" shall be the first day of hospitalization.</w:t>
            </w:r>
          </w:p>
        </w:tc>
      </w:tr>
      <w:tr w:rsidR="00454EEB"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80"/>
        </w:trPr>
        <w:tc>
          <w:tcPr>
            <w:tcW w:w="454" w:type="dxa"/>
            <w:vMerge/>
            <w:tcBorders>
              <w:left w:val="single" w:sz="24" w:space="0" w:color="0000FF"/>
              <w:bottom w:val="single" w:sz="24" w:space="0" w:color="0000FF"/>
              <w:right w:val="single" w:sz="24" w:space="0" w:color="0000FF"/>
            </w:tcBorders>
            <w:textDirection w:val="tbRlV"/>
          </w:tcPr>
          <w:p w:rsidR="00454EEB" w:rsidRPr="00C2595E" w:rsidRDefault="00454EEB" w:rsidP="004B1A15">
            <w:pPr>
              <w:spacing w:line="240" w:lineRule="exact"/>
              <w:ind w:left="113" w:right="113"/>
              <w:jc w:val="center"/>
              <w:rPr>
                <w:noProof/>
                <w:color w:val="0000FF"/>
                <w:sz w:val="20"/>
              </w:rPr>
            </w:pPr>
          </w:p>
        </w:tc>
        <w:tc>
          <w:tcPr>
            <w:tcW w:w="10479" w:type="dxa"/>
            <w:gridSpan w:val="17"/>
            <w:tcBorders>
              <w:top w:val="single" w:sz="8" w:space="0" w:color="0000FF"/>
              <w:left w:val="single" w:sz="24" w:space="0" w:color="0000FF"/>
              <w:bottom w:val="nil"/>
              <w:right w:val="single" w:sz="24" w:space="0" w:color="0000FF"/>
            </w:tcBorders>
            <w:vAlign w:val="center"/>
          </w:tcPr>
          <w:p w:rsidR="002C5E3A" w:rsidRPr="00E52BA4" w:rsidRDefault="00861FD3" w:rsidP="003D5AF7">
            <w:pPr>
              <w:spacing w:line="280" w:lineRule="exact"/>
              <w:rPr>
                <w:color w:val="0000FF"/>
                <w:sz w:val="18"/>
                <w:szCs w:val="18"/>
              </w:rPr>
            </w:pPr>
            <w:r w:rsidRPr="00C2595E">
              <w:rPr>
                <w:color w:val="0000FF"/>
                <w:sz w:val="18"/>
                <w:szCs w:val="18"/>
              </w:rPr>
              <w:t xml:space="preserve">The period/number of days when the insured is </w:t>
            </w:r>
            <w:r w:rsidR="00770895" w:rsidRPr="00E52BA4">
              <w:rPr>
                <w:color w:val="0000FF"/>
                <w:sz w:val="18"/>
                <w:szCs w:val="18"/>
              </w:rPr>
              <w:t>hospitaliz</w:t>
            </w:r>
            <w:r w:rsidR="005E24DA" w:rsidRPr="00E52BA4">
              <w:rPr>
                <w:rFonts w:hint="eastAsia"/>
                <w:color w:val="0000FF"/>
                <w:sz w:val="18"/>
                <w:szCs w:val="18"/>
              </w:rPr>
              <w:t>ed</w:t>
            </w:r>
            <w:r w:rsidRPr="00E52BA4">
              <w:rPr>
                <w:color w:val="FF0000"/>
                <w:sz w:val="18"/>
                <w:szCs w:val="18"/>
              </w:rPr>
              <w:t xml:space="preserve"> </w:t>
            </w:r>
            <w:r w:rsidRPr="00E52BA4">
              <w:rPr>
                <w:color w:val="0000FF"/>
                <w:sz w:val="18"/>
                <w:szCs w:val="18"/>
              </w:rPr>
              <w:t>due to injury/sickness.</w:t>
            </w:r>
          </w:p>
          <w:p w:rsidR="00454EEB" w:rsidRPr="00C2595E" w:rsidRDefault="00454EEB" w:rsidP="003D5AF7">
            <w:pPr>
              <w:spacing w:line="280" w:lineRule="exact"/>
              <w:rPr>
                <w:color w:val="0000FF"/>
                <w:sz w:val="16"/>
                <w:szCs w:val="16"/>
              </w:rPr>
            </w:pPr>
            <w:r w:rsidRPr="00E52BA4">
              <w:rPr>
                <w:color w:val="FF0000"/>
                <w:sz w:val="16"/>
                <w:szCs w:val="16"/>
              </w:rPr>
              <w:t>(</w:t>
            </w:r>
            <w:r w:rsidRPr="00E52BA4">
              <w:rPr>
                <w:noProof/>
                <w:color w:val="FF0000"/>
                <w:sz w:val="16"/>
                <w:szCs w:val="16"/>
              </w:rPr>
              <w:t>※</w:t>
            </w:r>
            <w:r w:rsidR="00770895" w:rsidRPr="00E52BA4">
              <w:rPr>
                <w:noProof/>
                <w:color w:val="FF0000"/>
                <w:sz w:val="16"/>
                <w:szCs w:val="16"/>
              </w:rPr>
              <w:t>The benefits is not available if the insured only receives outpatient services or stays at home during the period of recovery.</w:t>
            </w:r>
            <w:r w:rsidRPr="00C2595E">
              <w:rPr>
                <w:noProof/>
                <w:color w:val="FF0000"/>
                <w:sz w:val="16"/>
                <w:szCs w:val="16"/>
              </w:rPr>
              <w:t>)</w:t>
            </w:r>
          </w:p>
          <w:p w:rsidR="00547E05" w:rsidRPr="00B017ED" w:rsidRDefault="00861FD3" w:rsidP="003D5AF7">
            <w:pPr>
              <w:spacing w:line="280" w:lineRule="exact"/>
              <w:jc w:val="both"/>
              <w:rPr>
                <w:color w:val="0000FF"/>
                <w:sz w:val="14"/>
                <w:szCs w:val="12"/>
              </w:rPr>
            </w:pPr>
            <w:r w:rsidRPr="00C2595E">
              <w:rPr>
                <w:color w:val="0000FF"/>
                <w:sz w:val="16"/>
                <w:szCs w:val="16"/>
              </w:rPr>
              <w:t xml:space="preserve">From </w:t>
            </w:r>
            <w:r w:rsidRPr="00C2595E">
              <w:rPr>
                <w:color w:val="A6A6A6"/>
                <w:sz w:val="16"/>
                <w:szCs w:val="16"/>
              </w:rPr>
              <w:t>mm-</w:t>
            </w:r>
            <w:proofErr w:type="spellStart"/>
            <w:r w:rsidRPr="00C2595E">
              <w:rPr>
                <w:color w:val="A6A6A6"/>
                <w:sz w:val="16"/>
                <w:szCs w:val="16"/>
              </w:rPr>
              <w:t>dd</w:t>
            </w:r>
            <w:proofErr w:type="spellEnd"/>
            <w:r w:rsidRPr="00C2595E">
              <w:rPr>
                <w:color w:val="A6A6A6"/>
                <w:sz w:val="16"/>
                <w:szCs w:val="16"/>
              </w:rPr>
              <w:t>-</w:t>
            </w:r>
            <w:proofErr w:type="spellStart"/>
            <w:r w:rsidRPr="00C2595E">
              <w:rPr>
                <w:color w:val="A6A6A6"/>
                <w:sz w:val="16"/>
                <w:szCs w:val="16"/>
              </w:rPr>
              <w:t>yy</w:t>
            </w:r>
            <w:proofErr w:type="spellEnd"/>
            <w:r w:rsidRPr="00C2595E">
              <w:rPr>
                <w:color w:val="0000FF"/>
                <w:sz w:val="16"/>
                <w:szCs w:val="16"/>
              </w:rPr>
              <w:t xml:space="preserve"> To </w:t>
            </w:r>
            <w:r w:rsidRPr="00C2595E">
              <w:rPr>
                <w:color w:val="A6A6A6"/>
                <w:sz w:val="16"/>
                <w:szCs w:val="16"/>
              </w:rPr>
              <w:t>mm-</w:t>
            </w:r>
            <w:proofErr w:type="spellStart"/>
            <w:r w:rsidRPr="00C2595E">
              <w:rPr>
                <w:color w:val="A6A6A6"/>
                <w:sz w:val="16"/>
                <w:szCs w:val="16"/>
              </w:rPr>
              <w:t>dd</w:t>
            </w:r>
            <w:proofErr w:type="spellEnd"/>
            <w:r w:rsidRPr="00C2595E">
              <w:rPr>
                <w:color w:val="A6A6A6"/>
                <w:sz w:val="16"/>
                <w:szCs w:val="16"/>
              </w:rPr>
              <w:t>-</w:t>
            </w:r>
            <w:proofErr w:type="spellStart"/>
            <w:r w:rsidRPr="00C2595E">
              <w:rPr>
                <w:color w:val="A6A6A6"/>
                <w:sz w:val="16"/>
                <w:szCs w:val="16"/>
              </w:rPr>
              <w:t>yy</w:t>
            </w:r>
            <w:proofErr w:type="spellEnd"/>
            <w:r w:rsidR="00454EEB" w:rsidRPr="00C2595E">
              <w:rPr>
                <w:color w:val="0000FF"/>
                <w:sz w:val="24"/>
                <w:szCs w:val="24"/>
              </w:rPr>
              <w:t xml:space="preserve"> </w:t>
            </w:r>
            <w:r w:rsidR="00CB5C76">
              <w:rPr>
                <w:rFonts w:hint="eastAsia"/>
                <w:color w:val="0000FF"/>
                <w:sz w:val="24"/>
                <w:szCs w:val="24"/>
              </w:rPr>
              <w:t xml:space="preserve">  </w:t>
            </w:r>
            <w:r w:rsidR="00320B06">
              <w:rPr>
                <w:rFonts w:hint="eastAsia"/>
                <w:color w:val="0000FF"/>
                <w:sz w:val="16"/>
                <w:szCs w:val="16"/>
              </w:rPr>
              <w:t xml:space="preserve"> </w:t>
            </w:r>
            <w:r w:rsidR="00320B06" w:rsidRPr="00293440">
              <w:rPr>
                <w:rFonts w:hint="eastAsia"/>
                <w:color w:val="0000FF"/>
                <w:sz w:val="16"/>
                <w:szCs w:val="16"/>
              </w:rPr>
              <w:t>□</w:t>
            </w:r>
            <w:r w:rsidR="00892781" w:rsidRPr="00C2595E">
              <w:rPr>
                <w:color w:val="0000FF"/>
                <w:sz w:val="18"/>
                <w:szCs w:val="18"/>
              </w:rPr>
              <w:t>The period of consecutive days</w:t>
            </w:r>
            <w:r w:rsidR="009571E7" w:rsidRPr="00B017ED">
              <w:rPr>
                <w:color w:val="0000FF"/>
                <w:sz w:val="20"/>
                <w:szCs w:val="18"/>
              </w:rPr>
              <w:t xml:space="preserve"> </w:t>
            </w:r>
            <w:r w:rsidR="00892781" w:rsidRPr="00C74F67">
              <w:rPr>
                <w:color w:val="FF0000"/>
                <w:sz w:val="12"/>
                <w:szCs w:val="10"/>
              </w:rPr>
              <w:t>(Note: It is not necessary to provide "number of days" if the claim involves a consecutive period of time.)</w:t>
            </w:r>
          </w:p>
          <w:p w:rsidR="00A83D91" w:rsidRPr="00C2595E" w:rsidRDefault="00547E05" w:rsidP="003D5AF7">
            <w:pPr>
              <w:spacing w:line="280" w:lineRule="exact"/>
              <w:jc w:val="both"/>
              <w:rPr>
                <w:color w:val="0000FF"/>
                <w:sz w:val="24"/>
                <w:szCs w:val="24"/>
              </w:rPr>
            </w:pPr>
            <w:r w:rsidRPr="00C2595E">
              <w:rPr>
                <w:color w:val="0000FF"/>
                <w:sz w:val="24"/>
                <w:szCs w:val="24"/>
              </w:rPr>
              <w:t xml:space="preserve">                 </w:t>
            </w:r>
            <w:r w:rsidR="009571E7" w:rsidRPr="00C2595E">
              <w:rPr>
                <w:color w:val="0000FF"/>
                <w:sz w:val="24"/>
                <w:szCs w:val="24"/>
              </w:rPr>
              <w:t xml:space="preserve"> </w:t>
            </w:r>
            <w:r w:rsidR="00CB5C76">
              <w:rPr>
                <w:rFonts w:hint="eastAsia"/>
                <w:color w:val="0000FF"/>
                <w:sz w:val="24"/>
                <w:szCs w:val="24"/>
              </w:rPr>
              <w:t xml:space="preserve">  </w:t>
            </w:r>
            <w:r w:rsidR="00320B06" w:rsidRPr="00293440">
              <w:rPr>
                <w:rFonts w:hint="eastAsia"/>
                <w:color w:val="0000FF"/>
                <w:sz w:val="16"/>
                <w:szCs w:val="16"/>
              </w:rPr>
              <w:t>□</w:t>
            </w:r>
            <w:r w:rsidR="00892781" w:rsidRPr="00C2595E">
              <w:rPr>
                <w:color w:val="0000FF"/>
                <w:sz w:val="18"/>
                <w:szCs w:val="18"/>
              </w:rPr>
              <w:t xml:space="preserve">Non-consecutive period - There are total _______ days </w:t>
            </w:r>
            <w:r w:rsidR="00892781" w:rsidRPr="003D5AF7">
              <w:rPr>
                <w:color w:val="0000FF"/>
                <w:sz w:val="18"/>
                <w:szCs w:val="18"/>
              </w:rPr>
              <w:t xml:space="preserve">when the insured is </w:t>
            </w:r>
            <w:r w:rsidR="003D5AF7" w:rsidRPr="003D5AF7">
              <w:rPr>
                <w:color w:val="0000FF"/>
                <w:sz w:val="18"/>
                <w:szCs w:val="18"/>
              </w:rPr>
              <w:t>hospitaliz</w:t>
            </w:r>
            <w:r w:rsidR="003D5AF7" w:rsidRPr="003D5AF7">
              <w:rPr>
                <w:rFonts w:hint="eastAsia"/>
                <w:color w:val="0000FF"/>
                <w:sz w:val="18"/>
                <w:szCs w:val="18"/>
              </w:rPr>
              <w:t>ed</w:t>
            </w:r>
            <w:r w:rsidR="00892781" w:rsidRPr="003D5AF7">
              <w:rPr>
                <w:color w:val="0000FF"/>
                <w:sz w:val="18"/>
                <w:szCs w:val="18"/>
              </w:rPr>
              <w:t>.</w:t>
            </w:r>
            <w:r w:rsidR="00892781" w:rsidRPr="00C2595E">
              <w:rPr>
                <w:color w:val="0000FF"/>
                <w:sz w:val="16"/>
                <w:szCs w:val="16"/>
              </w:rPr>
              <w:t xml:space="preserve"> </w:t>
            </w:r>
            <w:r w:rsidR="00A83D91" w:rsidRPr="00C2595E">
              <w:rPr>
                <w:color w:val="0000FF"/>
                <w:sz w:val="16"/>
                <w:szCs w:val="16"/>
              </w:rPr>
              <w:t xml:space="preserve">           </w:t>
            </w:r>
            <w:r w:rsidR="00A83D91" w:rsidRPr="00C2595E">
              <w:rPr>
                <w:color w:val="FF0000"/>
                <w:sz w:val="16"/>
                <w:szCs w:val="24"/>
              </w:rPr>
              <w:t xml:space="preserve">                                                                   </w:t>
            </w:r>
          </w:p>
        </w:tc>
      </w:tr>
      <w:tr w:rsidR="00A04160" w:rsidRPr="00C2595E" w:rsidTr="00E52B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48"/>
        </w:trPr>
        <w:tc>
          <w:tcPr>
            <w:tcW w:w="454" w:type="dxa"/>
            <w:vMerge/>
            <w:tcBorders>
              <w:left w:val="single" w:sz="24" w:space="0" w:color="0000FF"/>
              <w:bottom w:val="single" w:sz="24" w:space="0" w:color="0000FF"/>
              <w:right w:val="single" w:sz="24" w:space="0" w:color="0000FF"/>
            </w:tcBorders>
            <w:textDirection w:val="tbRlV"/>
          </w:tcPr>
          <w:p w:rsidR="00A04160" w:rsidRPr="00C2595E" w:rsidRDefault="00A04160" w:rsidP="004B1A15">
            <w:pPr>
              <w:spacing w:line="240" w:lineRule="exact"/>
              <w:ind w:left="113" w:right="113"/>
              <w:jc w:val="center"/>
              <w:rPr>
                <w:noProof/>
                <w:color w:val="0000FF"/>
                <w:sz w:val="20"/>
              </w:rPr>
            </w:pPr>
          </w:p>
        </w:tc>
        <w:tc>
          <w:tcPr>
            <w:tcW w:w="10479" w:type="dxa"/>
            <w:gridSpan w:val="17"/>
            <w:tcBorders>
              <w:top w:val="single" w:sz="8" w:space="0" w:color="0000FF"/>
              <w:left w:val="single" w:sz="24" w:space="0" w:color="0000FF"/>
              <w:bottom w:val="single" w:sz="24" w:space="0" w:color="0000FF"/>
              <w:right w:val="single" w:sz="24" w:space="0" w:color="0000FF"/>
            </w:tcBorders>
            <w:vAlign w:val="center"/>
          </w:tcPr>
          <w:p w:rsidR="00A04160" w:rsidRPr="00C2595E" w:rsidRDefault="00BF6A98" w:rsidP="003D5AF7">
            <w:pPr>
              <w:spacing w:line="300" w:lineRule="exact"/>
              <w:rPr>
                <w:color w:val="0000FF"/>
                <w:sz w:val="18"/>
                <w:szCs w:val="18"/>
              </w:rPr>
            </w:pPr>
            <w:r w:rsidRPr="00C2595E">
              <w:rPr>
                <w:color w:val="0000FF"/>
                <w:sz w:val="18"/>
                <w:szCs w:val="18"/>
              </w:rPr>
              <w:t xml:space="preserve">Please specify below the status of </w:t>
            </w:r>
            <w:proofErr w:type="gramStart"/>
            <w:r w:rsidRPr="00C2595E">
              <w:rPr>
                <w:color w:val="0000FF"/>
                <w:sz w:val="18"/>
                <w:szCs w:val="18"/>
              </w:rPr>
              <w:t>salary(</w:t>
            </w:r>
            <w:proofErr w:type="gramEnd"/>
            <w:r w:rsidRPr="00C2595E">
              <w:rPr>
                <w:color w:val="0000FF"/>
                <w:sz w:val="18"/>
                <w:szCs w:val="18"/>
              </w:rPr>
              <w:t xml:space="preserve">remuneration) payment during the period when the insured is </w:t>
            </w:r>
            <w:r w:rsidR="00770895" w:rsidRPr="00E52BA4">
              <w:rPr>
                <w:color w:val="0000FF"/>
                <w:sz w:val="18"/>
                <w:szCs w:val="18"/>
              </w:rPr>
              <w:t>hospitaliz</w:t>
            </w:r>
            <w:r w:rsidR="005E24DA" w:rsidRPr="00E52BA4">
              <w:rPr>
                <w:rFonts w:hint="eastAsia"/>
                <w:color w:val="0000FF"/>
                <w:sz w:val="18"/>
                <w:szCs w:val="18"/>
              </w:rPr>
              <w:t>ed</w:t>
            </w:r>
            <w:r w:rsidR="00770895" w:rsidRPr="00C2595E">
              <w:rPr>
                <w:color w:val="0000FF"/>
                <w:sz w:val="18"/>
                <w:szCs w:val="18"/>
              </w:rPr>
              <w:t xml:space="preserve"> </w:t>
            </w:r>
            <w:r w:rsidRPr="00C2595E">
              <w:rPr>
                <w:color w:val="0000FF"/>
                <w:sz w:val="18"/>
                <w:szCs w:val="18"/>
              </w:rPr>
              <w:t>due to injury or sickness.</w:t>
            </w:r>
          </w:p>
          <w:p w:rsidR="00BF6A98" w:rsidRPr="00C2595E" w:rsidRDefault="00AB566D" w:rsidP="003D5AF7">
            <w:pPr>
              <w:spacing w:line="300" w:lineRule="exact"/>
              <w:rPr>
                <w:color w:val="0000FF"/>
                <w:sz w:val="18"/>
                <w:szCs w:val="18"/>
              </w:rPr>
            </w:pPr>
            <w:r w:rsidRPr="00293440">
              <w:rPr>
                <w:rFonts w:hint="eastAsia"/>
                <w:color w:val="0000FF"/>
                <w:sz w:val="16"/>
                <w:szCs w:val="16"/>
              </w:rPr>
              <w:t>□</w:t>
            </w:r>
            <w:r w:rsidR="00A04160" w:rsidRPr="00C2595E">
              <w:rPr>
                <w:color w:val="0000FF"/>
                <w:sz w:val="18"/>
                <w:szCs w:val="18"/>
              </w:rPr>
              <w:t>1</w:t>
            </w:r>
            <w:r w:rsidR="00BF6A98" w:rsidRPr="00C2595E">
              <w:rPr>
                <w:color w:val="0000FF"/>
                <w:sz w:val="18"/>
                <w:szCs w:val="18"/>
              </w:rPr>
              <w:t>. The insured has not received any salary or remuneration.</w:t>
            </w:r>
          </w:p>
          <w:p w:rsidR="00A04160" w:rsidRPr="00C2595E" w:rsidRDefault="00AB566D" w:rsidP="003D5AF7">
            <w:pPr>
              <w:spacing w:line="300" w:lineRule="exact"/>
              <w:rPr>
                <w:color w:val="0000FF"/>
                <w:sz w:val="24"/>
                <w:szCs w:val="24"/>
              </w:rPr>
            </w:pPr>
            <w:r w:rsidRPr="00293440">
              <w:rPr>
                <w:rFonts w:hint="eastAsia"/>
                <w:color w:val="0000FF"/>
                <w:sz w:val="16"/>
                <w:szCs w:val="16"/>
              </w:rPr>
              <w:t>□</w:t>
            </w:r>
            <w:r w:rsidR="00A04160" w:rsidRPr="00C2595E">
              <w:rPr>
                <w:color w:val="0000FF"/>
                <w:sz w:val="18"/>
                <w:szCs w:val="18"/>
              </w:rPr>
              <w:t>2.</w:t>
            </w:r>
            <w:r w:rsidR="00BF6A98" w:rsidRPr="00C2595E">
              <w:rPr>
                <w:sz w:val="18"/>
                <w:szCs w:val="18"/>
              </w:rPr>
              <w:t xml:space="preserve"> </w:t>
            </w:r>
            <w:r w:rsidR="00BF6A98" w:rsidRPr="00C2595E">
              <w:rPr>
                <w:color w:val="0000FF"/>
                <w:sz w:val="18"/>
                <w:szCs w:val="18"/>
              </w:rPr>
              <w:t>The insured has received part of the salary or remuneration during the period when he/she is</w:t>
            </w:r>
            <w:r w:rsidR="00AD299E" w:rsidRPr="00E52BA4">
              <w:rPr>
                <w:color w:val="0000FF"/>
                <w:sz w:val="18"/>
                <w:szCs w:val="18"/>
              </w:rPr>
              <w:t xml:space="preserve"> hospitaliz</w:t>
            </w:r>
            <w:r w:rsidR="00AD299E" w:rsidRPr="00E52BA4">
              <w:rPr>
                <w:rFonts w:hint="eastAsia"/>
                <w:color w:val="0000FF"/>
                <w:sz w:val="18"/>
                <w:szCs w:val="18"/>
              </w:rPr>
              <w:t>ed</w:t>
            </w:r>
            <w:r w:rsidR="00BF6A98" w:rsidRPr="00C2595E">
              <w:rPr>
                <w:color w:val="0000FF"/>
                <w:sz w:val="18"/>
                <w:szCs w:val="18"/>
              </w:rPr>
              <w:t>.</w:t>
            </w:r>
            <w:r w:rsidR="00BF6A98" w:rsidRPr="00C2595E">
              <w:rPr>
                <w:color w:val="0000FF"/>
                <w:sz w:val="24"/>
                <w:szCs w:val="24"/>
              </w:rPr>
              <w:t xml:space="preserve"> </w:t>
            </w:r>
          </w:p>
          <w:p w:rsidR="00157646" w:rsidRPr="00C2595E" w:rsidRDefault="00AB566D" w:rsidP="00AB566D">
            <w:pPr>
              <w:spacing w:line="300" w:lineRule="exact"/>
              <w:ind w:left="3424" w:hangingChars="2140" w:hanging="3424"/>
              <w:rPr>
                <w:color w:val="0000FF"/>
                <w:sz w:val="24"/>
                <w:szCs w:val="24"/>
              </w:rPr>
            </w:pPr>
            <w:r w:rsidRPr="00293440">
              <w:rPr>
                <w:rFonts w:hint="eastAsia"/>
                <w:color w:val="0000FF"/>
                <w:sz w:val="16"/>
                <w:szCs w:val="16"/>
              </w:rPr>
              <w:t>□</w:t>
            </w:r>
            <w:r w:rsidR="00A04160" w:rsidRPr="00C2595E">
              <w:rPr>
                <w:color w:val="0000FF"/>
                <w:sz w:val="18"/>
                <w:szCs w:val="18"/>
              </w:rPr>
              <w:t>3.</w:t>
            </w:r>
            <w:r w:rsidR="00157646" w:rsidRPr="00C2595E">
              <w:rPr>
                <w:color w:val="0000FF"/>
                <w:sz w:val="18"/>
                <w:szCs w:val="18"/>
              </w:rPr>
              <w:t xml:space="preserve"> The insured has received his/her original salary or remuneration.</w:t>
            </w:r>
          </w:p>
          <w:p w:rsidR="00921E81" w:rsidRPr="00C2595E" w:rsidRDefault="00A04160" w:rsidP="003D5AF7">
            <w:pPr>
              <w:spacing w:line="300" w:lineRule="exact"/>
              <w:rPr>
                <w:color w:val="0000FF"/>
                <w:sz w:val="18"/>
                <w:szCs w:val="18"/>
              </w:rPr>
            </w:pPr>
            <w:r w:rsidRPr="00C2595E">
              <w:rPr>
                <w:color w:val="0000FF"/>
                <w:sz w:val="18"/>
                <w:szCs w:val="18"/>
              </w:rPr>
              <w:t>(</w:t>
            </w:r>
            <w:r w:rsidR="00157646" w:rsidRPr="00C2595E">
              <w:rPr>
                <w:color w:val="0000FF"/>
                <w:sz w:val="18"/>
                <w:szCs w:val="18"/>
              </w:rPr>
              <w:t>Please tick if the insured has any leave-taking below.</w:t>
            </w:r>
            <w:r w:rsidRPr="00C2595E">
              <w:rPr>
                <w:color w:val="0000FF"/>
                <w:sz w:val="18"/>
                <w:szCs w:val="18"/>
              </w:rPr>
              <w:t>：</w:t>
            </w:r>
            <w:r w:rsidR="00320B06" w:rsidRPr="00293440">
              <w:rPr>
                <w:rFonts w:hint="eastAsia"/>
                <w:color w:val="0000FF"/>
                <w:sz w:val="16"/>
                <w:szCs w:val="16"/>
              </w:rPr>
              <w:t>□</w:t>
            </w:r>
            <w:r w:rsidR="00921E81" w:rsidRPr="00C2595E">
              <w:rPr>
                <w:color w:val="0000FF"/>
                <w:sz w:val="18"/>
                <w:szCs w:val="18"/>
              </w:rPr>
              <w:t xml:space="preserve">special leaves </w:t>
            </w:r>
            <w:r w:rsidRPr="00C2595E">
              <w:rPr>
                <w:color w:val="0000FF"/>
                <w:sz w:val="18"/>
                <w:szCs w:val="18"/>
              </w:rPr>
              <w:t>□</w:t>
            </w:r>
            <w:r w:rsidR="00157646" w:rsidRPr="00C2595E">
              <w:rPr>
                <w:color w:val="0000FF"/>
                <w:sz w:val="18"/>
                <w:szCs w:val="18"/>
              </w:rPr>
              <w:t>leaves on shift basis</w:t>
            </w:r>
            <w:r w:rsidR="00921E81" w:rsidRPr="00C2595E">
              <w:rPr>
                <w:color w:val="0000FF"/>
                <w:sz w:val="18"/>
                <w:szCs w:val="18"/>
              </w:rPr>
              <w:t xml:space="preserve"> </w:t>
            </w:r>
            <w:r w:rsidRPr="00C2595E">
              <w:rPr>
                <w:color w:val="0000FF"/>
                <w:sz w:val="18"/>
                <w:szCs w:val="18"/>
              </w:rPr>
              <w:t>□</w:t>
            </w:r>
            <w:r w:rsidR="00157646" w:rsidRPr="00C2595E">
              <w:rPr>
                <w:color w:val="0000FF"/>
                <w:sz w:val="18"/>
                <w:szCs w:val="18"/>
              </w:rPr>
              <w:t>Flexible leave-taking</w:t>
            </w:r>
          </w:p>
          <w:p w:rsidR="00A04160" w:rsidRPr="00770895" w:rsidRDefault="00CB5C76" w:rsidP="003D5AF7">
            <w:pPr>
              <w:spacing w:line="300" w:lineRule="exact"/>
              <w:ind w:firstLineChars="2189" w:firstLine="3940"/>
              <w:rPr>
                <w:color w:val="0000FF"/>
                <w:sz w:val="18"/>
                <w:szCs w:val="18"/>
              </w:rPr>
            </w:pPr>
            <w:r>
              <w:rPr>
                <w:rFonts w:hint="eastAsia"/>
                <w:color w:val="0000FF"/>
                <w:sz w:val="18"/>
                <w:szCs w:val="18"/>
              </w:rPr>
              <w:t xml:space="preserve"> </w:t>
            </w:r>
            <w:r w:rsidR="00320B06" w:rsidRPr="00293440">
              <w:rPr>
                <w:rFonts w:hint="eastAsia"/>
                <w:color w:val="0000FF"/>
                <w:sz w:val="16"/>
                <w:szCs w:val="16"/>
              </w:rPr>
              <w:t>□</w:t>
            </w:r>
            <w:r w:rsidR="00157646" w:rsidRPr="00C2595E">
              <w:rPr>
                <w:color w:val="0000FF"/>
                <w:sz w:val="18"/>
                <w:szCs w:val="18"/>
              </w:rPr>
              <w:t>leaves on rotated basis</w:t>
            </w:r>
            <w:r w:rsidR="00921E81" w:rsidRPr="00C2595E">
              <w:rPr>
                <w:color w:val="0000FF"/>
                <w:sz w:val="18"/>
                <w:szCs w:val="18"/>
              </w:rPr>
              <w:t xml:space="preserve"> </w:t>
            </w:r>
            <w:r w:rsidR="00A04160" w:rsidRPr="00C2595E">
              <w:rPr>
                <w:color w:val="0000FF"/>
                <w:sz w:val="18"/>
                <w:szCs w:val="18"/>
              </w:rPr>
              <w:t>□</w:t>
            </w:r>
            <w:r w:rsidR="00157646" w:rsidRPr="00C2595E">
              <w:rPr>
                <w:color w:val="0000FF"/>
                <w:sz w:val="18"/>
                <w:szCs w:val="18"/>
              </w:rPr>
              <w:t>leaves in lieu of overtime pay</w:t>
            </w:r>
            <w:r w:rsidR="00A04160" w:rsidRPr="00C2595E">
              <w:rPr>
                <w:color w:val="0000FF"/>
                <w:sz w:val="18"/>
                <w:szCs w:val="18"/>
              </w:rPr>
              <w:t>)</w:t>
            </w:r>
          </w:p>
        </w:tc>
      </w:tr>
      <w:tr w:rsidR="004B1A15"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0"/>
        </w:trPr>
        <w:tc>
          <w:tcPr>
            <w:tcW w:w="454" w:type="dxa"/>
            <w:vMerge w:val="restart"/>
            <w:tcBorders>
              <w:top w:val="single" w:sz="24" w:space="0" w:color="0000FF"/>
              <w:left w:val="single" w:sz="24" w:space="0" w:color="0000FF"/>
              <w:right w:val="single" w:sz="2" w:space="0" w:color="0000FF"/>
            </w:tcBorders>
            <w:textDirection w:val="tbRlV"/>
            <w:vAlign w:val="center"/>
          </w:tcPr>
          <w:p w:rsidR="004B1A15" w:rsidRPr="00C2595E" w:rsidRDefault="004B1A15" w:rsidP="004B1A15">
            <w:pPr>
              <w:ind w:left="113" w:right="113"/>
              <w:jc w:val="center"/>
              <w:rPr>
                <w:noProof/>
                <w:color w:val="0000FF"/>
                <w:sz w:val="20"/>
              </w:rPr>
            </w:pPr>
            <w:r w:rsidRPr="00C2595E">
              <w:rPr>
                <w:color w:val="0000FF"/>
                <w:kern w:val="0"/>
                <w:sz w:val="18"/>
                <w:szCs w:val="18"/>
              </w:rPr>
              <w:t>Payment method (Please tick)</w:t>
            </w:r>
          </w:p>
        </w:tc>
        <w:tc>
          <w:tcPr>
            <w:tcW w:w="10479" w:type="dxa"/>
            <w:gridSpan w:val="17"/>
            <w:tcBorders>
              <w:top w:val="single" w:sz="24" w:space="0" w:color="0000FF"/>
              <w:left w:val="single" w:sz="2" w:space="0" w:color="0000FF"/>
              <w:bottom w:val="single" w:sz="8" w:space="0" w:color="0000FF"/>
              <w:right w:val="single" w:sz="24" w:space="0" w:color="0000FF"/>
            </w:tcBorders>
            <w:vAlign w:val="center"/>
          </w:tcPr>
          <w:p w:rsidR="004B1A15" w:rsidRPr="00C2595E" w:rsidRDefault="004B1A15" w:rsidP="004B1A15">
            <w:pPr>
              <w:spacing w:line="180" w:lineRule="exact"/>
              <w:jc w:val="center"/>
              <w:rPr>
                <w:b/>
                <w:color w:val="FF0000"/>
                <w:sz w:val="20"/>
              </w:rPr>
            </w:pPr>
            <w:r w:rsidRPr="003105BE">
              <w:rPr>
                <w:color w:val="FF0000"/>
              </w:rPr>
              <w:t>……Please attach here a copy of the front page of the applicant’s passbook……</w:t>
            </w:r>
          </w:p>
        </w:tc>
      </w:tr>
      <w:tr w:rsidR="004B1A15"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40"/>
        </w:trPr>
        <w:tc>
          <w:tcPr>
            <w:tcW w:w="454" w:type="dxa"/>
            <w:vMerge/>
            <w:tcBorders>
              <w:left w:val="single" w:sz="24" w:space="0" w:color="0000FF"/>
              <w:right w:val="single" w:sz="2" w:space="0" w:color="0000FF"/>
            </w:tcBorders>
            <w:textDirection w:val="tbRlV"/>
            <w:vAlign w:val="center"/>
          </w:tcPr>
          <w:p w:rsidR="004B1A15" w:rsidRPr="00C2595E" w:rsidRDefault="004B1A15" w:rsidP="004B1A15">
            <w:pPr>
              <w:ind w:left="113" w:right="113"/>
              <w:jc w:val="center"/>
              <w:rPr>
                <w:color w:val="0000FF"/>
                <w:sz w:val="18"/>
                <w:szCs w:val="18"/>
              </w:rPr>
            </w:pPr>
          </w:p>
        </w:tc>
        <w:tc>
          <w:tcPr>
            <w:tcW w:w="10479" w:type="dxa"/>
            <w:gridSpan w:val="17"/>
            <w:tcBorders>
              <w:top w:val="single" w:sz="8" w:space="0" w:color="0000FF"/>
              <w:left w:val="single" w:sz="2" w:space="0" w:color="0000FF"/>
              <w:bottom w:val="single" w:sz="24" w:space="0" w:color="0000FF"/>
              <w:right w:val="single" w:sz="24" w:space="0" w:color="0000FF"/>
            </w:tcBorders>
          </w:tcPr>
          <w:p w:rsidR="004B1A15" w:rsidRPr="003D5AF7" w:rsidRDefault="004B1A15" w:rsidP="00E52BA4">
            <w:pPr>
              <w:spacing w:line="240" w:lineRule="exact"/>
              <w:ind w:left="180" w:hangingChars="100" w:hanging="180"/>
              <w:jc w:val="both"/>
              <w:rPr>
                <w:noProof/>
                <w:color w:val="0000FF"/>
                <w:sz w:val="18"/>
                <w:szCs w:val="10"/>
              </w:rPr>
            </w:pPr>
            <w:r w:rsidRPr="003D5AF7">
              <w:rPr>
                <w:noProof/>
                <w:color w:val="0000FF"/>
                <w:sz w:val="18"/>
                <w:szCs w:val="10"/>
              </w:rPr>
              <w:t>※Please provide the complete name of the financial institution (not including post offices) and its branch(es), as well as the head office code and account number, from left to right. It is not necessary to add leading zeros for the purpose of padding.</w:t>
            </w:r>
          </w:p>
          <w:p w:rsidR="004B1A15" w:rsidRPr="003D5AF7" w:rsidRDefault="004B1A15" w:rsidP="00E52BA4">
            <w:pPr>
              <w:spacing w:line="240" w:lineRule="exact"/>
              <w:ind w:left="180" w:hangingChars="100" w:hanging="180"/>
              <w:jc w:val="both"/>
              <w:rPr>
                <w:noProof/>
                <w:color w:val="0000FF"/>
                <w:sz w:val="18"/>
                <w:szCs w:val="10"/>
              </w:rPr>
            </w:pPr>
            <w:r w:rsidRPr="003D5AF7">
              <w:rPr>
                <w:noProof/>
                <w:color w:val="0000FF"/>
                <w:sz w:val="18"/>
                <w:szCs w:val="10"/>
              </w:rPr>
              <w:t>※A copy of the first page of the passbook with a financial institution or a post office should be attached, which shall be clearly illegible. The account name shall be identical with the name of the insured registered with the BLI, so as to avoid any unsuccessful fund transfer.</w:t>
            </w:r>
          </w:p>
          <w:p w:rsidR="004B1A15" w:rsidRPr="003F6FC5" w:rsidRDefault="004B1A15" w:rsidP="00B017ED">
            <w:pPr>
              <w:spacing w:line="240" w:lineRule="exact"/>
              <w:ind w:left="200" w:hangingChars="100" w:hanging="200"/>
              <w:jc w:val="both"/>
              <w:rPr>
                <w:noProof/>
                <w:color w:val="0000FF"/>
                <w:sz w:val="10"/>
                <w:szCs w:val="10"/>
              </w:rPr>
            </w:pPr>
            <w:r w:rsidRPr="00C2595E">
              <w:rPr>
                <w:noProof/>
                <w:color w:val="0000FF"/>
                <w:sz w:val="20"/>
              </w:rPr>
              <w:t>1.</w:t>
            </w:r>
            <w:r w:rsidR="00C75611" w:rsidRPr="00293440">
              <w:rPr>
                <w:rFonts w:hint="eastAsia"/>
                <w:color w:val="0000FF"/>
                <w:sz w:val="16"/>
                <w:szCs w:val="16"/>
              </w:rPr>
              <w:t>□</w:t>
            </w:r>
            <w:r w:rsidRPr="00C2595E">
              <w:rPr>
                <w:noProof/>
                <w:color w:val="0000FF"/>
                <w:sz w:val="18"/>
                <w:szCs w:val="18"/>
              </w:rPr>
              <w:t>Remit the fund to the applicant’s account with a financial institution</w:t>
            </w:r>
            <w:r w:rsidRPr="00C2595E">
              <w:rPr>
                <w:noProof/>
                <w:color w:val="0000FF"/>
                <w:sz w:val="18"/>
                <w:szCs w:val="18"/>
              </w:rPr>
              <w:t>：</w:t>
            </w:r>
          </w:p>
          <w:p w:rsidR="004B1A15" w:rsidRPr="00C2595E" w:rsidRDefault="004B1A15" w:rsidP="00B017ED">
            <w:pPr>
              <w:spacing w:line="240" w:lineRule="exact"/>
              <w:ind w:firstLineChars="200" w:firstLine="360"/>
              <w:rPr>
                <w:noProof/>
                <w:color w:val="0000FF"/>
                <w:sz w:val="20"/>
              </w:rPr>
            </w:pPr>
            <w:r w:rsidRPr="00C2595E">
              <w:rPr>
                <w:noProof/>
                <w:color w:val="0000FF"/>
                <w:sz w:val="18"/>
                <w:szCs w:val="18"/>
              </w:rPr>
              <w:t>Name of the financial institution</w:t>
            </w:r>
            <w:r w:rsidRPr="00C2595E">
              <w:rPr>
                <w:noProof/>
                <w:color w:val="0000FF"/>
                <w:sz w:val="18"/>
                <w:szCs w:val="18"/>
              </w:rPr>
              <w:t>：</w:t>
            </w:r>
            <w:r w:rsidRPr="00C2595E">
              <w:rPr>
                <w:noProof/>
                <w:color w:val="0000FF"/>
                <w:sz w:val="18"/>
                <w:szCs w:val="18"/>
              </w:rPr>
              <w:t xml:space="preserve">            Bank            Branch</w:t>
            </w:r>
            <w:r w:rsidRPr="00C2595E">
              <w:rPr>
                <w:noProof/>
                <w:color w:val="0000FF"/>
                <w:sz w:val="20"/>
              </w:rPr>
              <w:t xml:space="preserve">  </w:t>
            </w:r>
          </w:p>
          <w:p w:rsidR="004B1A15" w:rsidRPr="00C2595E" w:rsidRDefault="00FA6A13" w:rsidP="00B017ED">
            <w:pPr>
              <w:spacing w:line="240" w:lineRule="exact"/>
              <w:rPr>
                <w:noProof/>
                <w:color w:val="0000FF"/>
                <w:spacing w:val="-20"/>
                <w:w w:val="150"/>
                <w:sz w:val="20"/>
              </w:rPr>
            </w:pPr>
            <w:r>
              <w:rPr>
                <w:noProof/>
              </w:rPr>
              <mc:AlternateContent>
                <mc:Choice Requires="wpg">
                  <w:drawing>
                    <wp:anchor distT="0" distB="0" distL="114300" distR="114300" simplePos="0" relativeHeight="251651584" behindDoc="0" locked="0" layoutInCell="1" allowOverlap="1">
                      <wp:simplePos x="0" y="0"/>
                      <wp:positionH relativeFrom="column">
                        <wp:posOffset>1155700</wp:posOffset>
                      </wp:positionH>
                      <wp:positionV relativeFrom="paragraph">
                        <wp:posOffset>13970</wp:posOffset>
                      </wp:positionV>
                      <wp:extent cx="936625" cy="370840"/>
                      <wp:effectExtent l="3175" t="4445" r="3175" b="0"/>
                      <wp:wrapNone/>
                      <wp:docPr id="33"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6625" cy="370840"/>
                                <a:chOff x="3920" y="10959"/>
                                <a:chExt cx="1140" cy="756"/>
                              </a:xfrm>
                            </wpg:grpSpPr>
                            <pic:pic xmlns:pic="http://schemas.openxmlformats.org/drawingml/2006/picture">
                              <pic:nvPicPr>
                                <pic:cNvPr id="34" name="物件 5"/>
                                <pic:cNvPicPr>
                                  <a:picLocks noChangeArrowheads="1"/>
                                </pic:cNvPicPr>
                              </pic:nvPicPr>
                              <pic:blipFill>
                                <a:blip r:embed="rId9">
                                  <a:extLst>
                                    <a:ext uri="{28A0092B-C50C-407E-A947-70E740481C1C}">
                                      <a14:useLocalDpi xmlns:a14="http://schemas.microsoft.com/office/drawing/2010/main" val="0"/>
                                    </a:ext>
                                  </a:extLst>
                                </a:blip>
                                <a:srcRect t="-1302" r="-453" b="-1953"/>
                                <a:stretch>
                                  <a:fillRect/>
                                </a:stretch>
                              </pic:blipFill>
                              <pic:spPr bwMode="auto">
                                <a:xfrm>
                                  <a:off x="3951" y="10996"/>
                                  <a:ext cx="972"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 name="Text Box 70"/>
                              <wps:cNvSpPr txBox="1">
                                <a:spLocks noChangeArrowheads="1"/>
                              </wps:cNvSpPr>
                              <wps:spPr bwMode="auto">
                                <a:xfrm>
                                  <a:off x="3920" y="10959"/>
                                  <a:ext cx="11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A15" w:rsidRPr="00576A5F" w:rsidRDefault="004B1A15" w:rsidP="00932950">
                                    <w:pPr>
                                      <w:rPr>
                                        <w:b/>
                                        <w:color w:val="3333FF"/>
                                        <w:sz w:val="12"/>
                                        <w:szCs w:val="12"/>
                                      </w:rPr>
                                    </w:pPr>
                                    <w:r w:rsidRPr="00576A5F">
                                      <w:rPr>
                                        <w:rFonts w:hint="eastAsia"/>
                                        <w:b/>
                                        <w:color w:val="3333FF"/>
                                        <w:sz w:val="12"/>
                                        <w:szCs w:val="12"/>
                                      </w:rPr>
                                      <w:t>Bank/institution code</w:t>
                                    </w:r>
                                  </w:p>
                                  <w:p w:rsidR="004B1A15" w:rsidRDefault="004B1A15"/>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 o:spid="_x0000_s1030" style="position:absolute;margin-left:91pt;margin-top:1.1pt;width:73.75pt;height:29.2pt;z-index:251651584" coordorigin="3920,10959" coordsize="1140,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31" type="#_x0000_t75" style="position:absolute;left:3951;top:10996;width:972;height:7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pxYy/AAAA2wAAAA8AAABkcnMvZG93bnJldi54bWxEj0GLwjAUhO8L/ofwBC+LpmoRqUYRQZC9&#10;WfX+aJ5JsXkpTdT67zcLCx6HmfmGWW9714gndaH2rGA6yUAQV17XbBRczofxEkSIyBobz6TgTQG2&#10;m8HXGgvtX3yiZxmNSBAOBSqwMbaFlKGy5DBMfEucvJvvHMYkOyN1h68Ed42cZdlCOqw5LVhsaW+p&#10;upcPp6D8MXm+rM/5t7Razg1e76VrlBoN+90KRKQ+fsL/7aNWMM/h70v6AXLz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gacWMvwAAANsAAAAPAAAAAAAAAAAAAAAAAJ8CAABk&#10;cnMvZG93bnJldi54bWxQSwUGAAAAAAQABAD3AAAAiwMAAAAA&#10;">
                        <v:imagedata r:id="rId10" o:title="" croptop="-853f" cropbottom="-1280f" cropright="-297f"/>
                        <o:lock v:ext="edit" aspectratio="f"/>
                      </v:shape>
                      <v:shape id="Text Box 70" o:spid="_x0000_s1032" type="#_x0000_t202" style="position:absolute;left:3920;top:10959;width:11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4B1A15" w:rsidRPr="00576A5F" w:rsidRDefault="004B1A15" w:rsidP="00932950">
                              <w:pPr>
                                <w:rPr>
                                  <w:b/>
                                  <w:color w:val="3333FF"/>
                                  <w:sz w:val="12"/>
                                  <w:szCs w:val="12"/>
                                </w:rPr>
                              </w:pPr>
                              <w:r w:rsidRPr="00576A5F">
                                <w:rPr>
                                  <w:rFonts w:hint="eastAsia"/>
                                  <w:b/>
                                  <w:color w:val="3333FF"/>
                                  <w:sz w:val="12"/>
                                  <w:szCs w:val="12"/>
                                </w:rPr>
                                <w:t>Bank/institution code</w:t>
                              </w:r>
                            </w:p>
                            <w:p w:rsidR="004B1A15" w:rsidRDefault="004B1A15"/>
                          </w:txbxContent>
                        </v:textbox>
                      </v:shape>
                    </v:group>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2095500</wp:posOffset>
                      </wp:positionH>
                      <wp:positionV relativeFrom="paragraph">
                        <wp:posOffset>35560</wp:posOffset>
                      </wp:positionV>
                      <wp:extent cx="2353945" cy="328295"/>
                      <wp:effectExtent l="9525" t="6985" r="8255" b="7620"/>
                      <wp:wrapNone/>
                      <wp:docPr id="3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3945" cy="328295"/>
                              </a:xfrm>
                              <a:prstGeom prst="rect">
                                <a:avLst/>
                              </a:prstGeom>
                              <a:solidFill>
                                <a:srgbClr val="FFFFFF"/>
                              </a:solidFill>
                              <a:ln w="9525">
                                <a:solidFill>
                                  <a:srgbClr val="0000FF"/>
                                </a:solidFill>
                                <a:miter lim="800000"/>
                                <a:headEnd/>
                                <a:tailEnd/>
                              </a:ln>
                            </wps:spPr>
                            <wps:txbx>
                              <w:txbxContent>
                                <w:p w:rsidR="004B1A15" w:rsidRPr="00BF43FA" w:rsidRDefault="004B1A15" w:rsidP="00A85AD6">
                                  <w:pPr>
                                    <w:jc w:val="center"/>
                                    <w:rPr>
                                      <w:color w:val="0000FF"/>
                                      <w:sz w:val="16"/>
                                      <w:szCs w:val="16"/>
                                    </w:rPr>
                                  </w:pPr>
                                  <w:r w:rsidRPr="00BF43FA">
                                    <w:rPr>
                                      <w:rFonts w:hint="eastAsia"/>
                                      <w:color w:val="0000FF"/>
                                      <w:sz w:val="16"/>
                                      <w:szCs w:val="16"/>
                                    </w:rPr>
                                    <w:t>Account no.</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margin-left:165pt;margin-top:2.8pt;width:185.35pt;height:2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" strokecolor="blue">
                      <v:textbox inset=".5mm,0,.5mm,0">
                        <w:txbxContent>
                          <w:p w:rsidR="004B1A15" w:rsidRPr="00BF43FA" w:rsidRDefault="004B1A15" w:rsidP="00A85AD6">
                            <w:pPr>
                              <w:jc w:val="center"/>
                              <w:rPr>
                                <w:color w:val="0000FF"/>
                                <w:sz w:val="16"/>
                                <w:szCs w:val="16"/>
                              </w:rPr>
                            </w:pPr>
                            <w:r w:rsidRPr="00BF43FA">
                              <w:rPr>
                                <w:rFonts w:hint="eastAsia"/>
                                <w:color w:val="0000FF"/>
                                <w:sz w:val="16"/>
                                <w:szCs w:val="16"/>
                              </w:rPr>
                              <w:t>Account no.</w:t>
                            </w:r>
                          </w:p>
                        </w:txbxContent>
                      </v:textbox>
                    </v:rect>
                  </w:pict>
                </mc:Fallback>
              </mc:AlternateContent>
            </w:r>
          </w:p>
          <w:p w:rsidR="004B1A15" w:rsidRPr="00C2595E" w:rsidRDefault="00FA6A13" w:rsidP="00B017ED">
            <w:pPr>
              <w:snapToGrid w:val="0"/>
              <w:spacing w:line="240" w:lineRule="exact"/>
              <w:rPr>
                <w:noProof/>
                <w:color w:val="0000FF"/>
                <w:spacing w:val="-20"/>
                <w:w w:val="150"/>
                <w:sz w:val="20"/>
              </w:rPr>
            </w:pPr>
            <w:r>
              <w:rPr>
                <w:noProof/>
                <w:color w:val="0000FF"/>
                <w:spacing w:val="-20"/>
                <w:sz w:val="20"/>
              </w:rPr>
              <mc:AlternateContent>
                <mc:Choice Requires="wps">
                  <w:drawing>
                    <wp:anchor distT="0" distB="0" distL="114300" distR="114300" simplePos="0" relativeHeight="251653632" behindDoc="0" locked="0" layoutInCell="1" allowOverlap="1">
                      <wp:simplePos x="0" y="0"/>
                      <wp:positionH relativeFrom="column">
                        <wp:posOffset>2108835</wp:posOffset>
                      </wp:positionH>
                      <wp:positionV relativeFrom="paragraph">
                        <wp:posOffset>82550</wp:posOffset>
                      </wp:positionV>
                      <wp:extent cx="2353945" cy="0"/>
                      <wp:effectExtent l="13335" t="6350" r="13970" b="12700"/>
                      <wp:wrapNone/>
                      <wp:docPr id="3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05pt,6.5pt" to="351.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EGFg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" strokecolor="blue"/>
                  </w:pict>
                </mc:Fallback>
              </mc:AlternateContent>
            </w:r>
            <w:r>
              <w:rPr>
                <w:noProof/>
                <w:color w:val="0000FF"/>
                <w:spacing w:val="-20"/>
                <w:sz w:val="20"/>
              </w:rPr>
              <mc:AlternateContent>
                <mc:Choice Requires="wps">
                  <w:drawing>
                    <wp:anchor distT="0" distB="0" distL="114300" distR="114300" simplePos="0" relativeHeight="251656704" behindDoc="0" locked="0" layoutInCell="1" allowOverlap="1">
                      <wp:simplePos x="0" y="0"/>
                      <wp:positionH relativeFrom="column">
                        <wp:posOffset>2614295</wp:posOffset>
                      </wp:positionH>
                      <wp:positionV relativeFrom="paragraph">
                        <wp:posOffset>82550</wp:posOffset>
                      </wp:positionV>
                      <wp:extent cx="57785" cy="128905"/>
                      <wp:effectExtent l="13970" t="6350" r="0" b="7620"/>
                      <wp:wrapNone/>
                      <wp:docPr id="30"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205.85pt;margin-top:6.5pt;width:4.55pt;height:10.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6944" behindDoc="0" locked="0" layoutInCell="1" allowOverlap="1">
                      <wp:simplePos x="0" y="0"/>
                      <wp:positionH relativeFrom="column">
                        <wp:posOffset>4284980</wp:posOffset>
                      </wp:positionH>
                      <wp:positionV relativeFrom="paragraph">
                        <wp:posOffset>82550</wp:posOffset>
                      </wp:positionV>
                      <wp:extent cx="45085" cy="128905"/>
                      <wp:effectExtent l="8255" t="6350" r="0" b="7620"/>
                      <wp:wrapNone/>
                      <wp:docPr id="2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37.4pt;margin-top:6.5pt;width:3.55pt;height:10.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5920" behindDoc="0" locked="0" layoutInCell="1" allowOverlap="1">
                      <wp:simplePos x="0" y="0"/>
                      <wp:positionH relativeFrom="column">
                        <wp:posOffset>4132580</wp:posOffset>
                      </wp:positionH>
                      <wp:positionV relativeFrom="paragraph">
                        <wp:posOffset>82550</wp:posOffset>
                      </wp:positionV>
                      <wp:extent cx="45085" cy="128905"/>
                      <wp:effectExtent l="8255" t="6350" r="0" b="7620"/>
                      <wp:wrapNone/>
                      <wp:docPr id="2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25.4pt;margin-top:6.5pt;width:3.55pt;height:10.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4896" behindDoc="0" locked="0" layoutInCell="1" allowOverlap="1">
                      <wp:simplePos x="0" y="0"/>
                      <wp:positionH relativeFrom="column">
                        <wp:posOffset>3980180</wp:posOffset>
                      </wp:positionH>
                      <wp:positionV relativeFrom="paragraph">
                        <wp:posOffset>82550</wp:posOffset>
                      </wp:positionV>
                      <wp:extent cx="45085" cy="128905"/>
                      <wp:effectExtent l="8255" t="6350" r="0" b="7620"/>
                      <wp:wrapNone/>
                      <wp:docPr id="2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13.4pt;margin-top:6.5pt;width:3.55pt;height:10.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3872" behindDoc="0" locked="0" layoutInCell="1" allowOverlap="1">
                      <wp:simplePos x="0" y="0"/>
                      <wp:positionH relativeFrom="column">
                        <wp:posOffset>3782695</wp:posOffset>
                      </wp:positionH>
                      <wp:positionV relativeFrom="paragraph">
                        <wp:posOffset>82550</wp:posOffset>
                      </wp:positionV>
                      <wp:extent cx="45085" cy="128905"/>
                      <wp:effectExtent l="10795" t="6350" r="0" b="7620"/>
                      <wp:wrapNone/>
                      <wp:docPr id="2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97.85pt;margin-top:6.5pt;width:3.55pt;height:10.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2848" behindDoc="0" locked="0" layoutInCell="1" allowOverlap="1">
                      <wp:simplePos x="0" y="0"/>
                      <wp:positionH relativeFrom="column">
                        <wp:posOffset>3621405</wp:posOffset>
                      </wp:positionH>
                      <wp:positionV relativeFrom="paragraph">
                        <wp:posOffset>82550</wp:posOffset>
                      </wp:positionV>
                      <wp:extent cx="45085" cy="128905"/>
                      <wp:effectExtent l="11430" t="6350" r="0" b="7620"/>
                      <wp:wrapNone/>
                      <wp:docPr id="25"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85.15pt;margin-top:6.5pt;width:3.55pt;height:1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1824" behindDoc="0" locked="0" layoutInCell="1" allowOverlap="1">
                      <wp:simplePos x="0" y="0"/>
                      <wp:positionH relativeFrom="column">
                        <wp:posOffset>3471545</wp:posOffset>
                      </wp:positionH>
                      <wp:positionV relativeFrom="paragraph">
                        <wp:posOffset>82550</wp:posOffset>
                      </wp:positionV>
                      <wp:extent cx="45085" cy="128905"/>
                      <wp:effectExtent l="13970" t="6350" r="0" b="7620"/>
                      <wp:wrapNone/>
                      <wp:docPr id="2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73.35pt;margin-top:6.5pt;width:3.55pt;height:10.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60800" behindDoc="0" locked="0" layoutInCell="1" allowOverlap="1">
                      <wp:simplePos x="0" y="0"/>
                      <wp:positionH relativeFrom="column">
                        <wp:posOffset>3320415</wp:posOffset>
                      </wp:positionH>
                      <wp:positionV relativeFrom="paragraph">
                        <wp:posOffset>82550</wp:posOffset>
                      </wp:positionV>
                      <wp:extent cx="45085" cy="128905"/>
                      <wp:effectExtent l="5715" t="6350" r="0" b="7620"/>
                      <wp:wrapNone/>
                      <wp:docPr id="2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61.45pt;margin-top:6.5pt;width:3.55pt;height:10.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59776" behindDoc="0" locked="0" layoutInCell="1" allowOverlap="1">
                      <wp:simplePos x="0" y="0"/>
                      <wp:positionH relativeFrom="column">
                        <wp:posOffset>3140075</wp:posOffset>
                      </wp:positionH>
                      <wp:positionV relativeFrom="paragraph">
                        <wp:posOffset>82550</wp:posOffset>
                      </wp:positionV>
                      <wp:extent cx="45085" cy="128905"/>
                      <wp:effectExtent l="6350" t="6350" r="0" b="7620"/>
                      <wp:wrapNone/>
                      <wp:docPr id="2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47.25pt;margin-top:6.5pt;width:3.55pt;height:10.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58752" behindDoc="0" locked="0" layoutInCell="1" allowOverlap="1">
                      <wp:simplePos x="0" y="0"/>
                      <wp:positionH relativeFrom="column">
                        <wp:posOffset>2964180</wp:posOffset>
                      </wp:positionH>
                      <wp:positionV relativeFrom="paragraph">
                        <wp:posOffset>82550</wp:posOffset>
                      </wp:positionV>
                      <wp:extent cx="45085" cy="128905"/>
                      <wp:effectExtent l="11430" t="6350" r="0" b="7620"/>
                      <wp:wrapNone/>
                      <wp:docPr id="2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233.4pt;margin-top:6.5pt;width:3.55pt;height:10.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" path="m,l,276e" filled="f" strokecolor="blue">
                      <v:path arrowok="t" o:connecttype="custom" o:connectlocs="0,0;0,128905" o:connectangles="0,0"/>
                    </v:shape>
                  </w:pict>
                </mc:Fallback>
              </mc:AlternateContent>
            </w:r>
            <w:r>
              <w:rPr>
                <w:noProof/>
                <w:color w:val="0000FF"/>
                <w:sz w:val="10"/>
                <w:szCs w:val="10"/>
              </w:rPr>
              <mc:AlternateContent>
                <mc:Choice Requires="wps">
                  <w:drawing>
                    <wp:anchor distT="0" distB="0" distL="114300" distR="114300" simplePos="0" relativeHeight="251657728" behindDoc="0" locked="0" layoutInCell="1" allowOverlap="1">
                      <wp:simplePos x="0" y="0"/>
                      <wp:positionH relativeFrom="column">
                        <wp:posOffset>2774315</wp:posOffset>
                      </wp:positionH>
                      <wp:positionV relativeFrom="paragraph">
                        <wp:posOffset>82550</wp:posOffset>
                      </wp:positionV>
                      <wp:extent cx="45085" cy="128905"/>
                      <wp:effectExtent l="12065" t="6350" r="0" b="7620"/>
                      <wp:wrapNone/>
                      <wp:docPr id="2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218.45pt;margin-top:6.5pt;width:3.55pt;height:10.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" path="m,l,276e" filled="f" strokecolor="blue">
                      <v:path arrowok="t" o:connecttype="custom" o:connectlocs="0,0;0,128905" o:connectangles="0,0"/>
                    </v:shape>
                  </w:pict>
                </mc:Fallback>
              </mc:AlternateContent>
            </w:r>
            <w:r>
              <w:rPr>
                <w:noProof/>
                <w:color w:val="0000FF"/>
                <w:spacing w:val="-20"/>
                <w:sz w:val="20"/>
              </w:rPr>
              <mc:AlternateContent>
                <mc:Choice Requires="wps">
                  <w:drawing>
                    <wp:anchor distT="0" distB="0" distL="114300" distR="114300" simplePos="0" relativeHeight="251655680" behindDoc="0" locked="0" layoutInCell="1" allowOverlap="1">
                      <wp:simplePos x="0" y="0"/>
                      <wp:positionH relativeFrom="column">
                        <wp:posOffset>2442845</wp:posOffset>
                      </wp:positionH>
                      <wp:positionV relativeFrom="paragraph">
                        <wp:posOffset>82550</wp:posOffset>
                      </wp:positionV>
                      <wp:extent cx="45085" cy="128905"/>
                      <wp:effectExtent l="13970" t="6350" r="0" b="7620"/>
                      <wp:wrapNone/>
                      <wp:docPr id="1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192.35pt;margin-top:6.5pt;width:3.55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" path="m,l,276e" filled="f" strokecolor="blue">
                      <v:path arrowok="t" o:connecttype="custom" o:connectlocs="0,0;0,128905" o:connectangles="0,0"/>
                    </v:shape>
                  </w:pict>
                </mc:Fallback>
              </mc:AlternateContent>
            </w:r>
            <w:r>
              <w:rPr>
                <w:noProof/>
                <w:color w:val="0000FF"/>
                <w:spacing w:val="-20"/>
                <w:sz w:val="20"/>
              </w:rPr>
              <mc:AlternateContent>
                <mc:Choice Requires="wps">
                  <w:drawing>
                    <wp:anchor distT="0" distB="0" distL="114300" distR="114300" simplePos="0" relativeHeight="251654656" behindDoc="0" locked="0" layoutInCell="1" allowOverlap="1">
                      <wp:simplePos x="0" y="0"/>
                      <wp:positionH relativeFrom="column">
                        <wp:posOffset>2270760</wp:posOffset>
                      </wp:positionH>
                      <wp:positionV relativeFrom="paragraph">
                        <wp:posOffset>82550</wp:posOffset>
                      </wp:positionV>
                      <wp:extent cx="45085" cy="128905"/>
                      <wp:effectExtent l="13335" t="6350" r="0" b="7620"/>
                      <wp:wrapNone/>
                      <wp:docPr id="1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178.8pt;margin-top:6.5pt;width:3.55pt;height:10.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" path="m,l,276e" filled="f" strokecolor="blue">
                      <v:path arrowok="t" o:connecttype="custom" o:connectlocs="0,0;0,128905" o:connectangles="0,0"/>
                    </v:shape>
                  </w:pict>
                </mc:Fallback>
              </mc:AlternateContent>
            </w:r>
          </w:p>
          <w:p w:rsidR="004B1A15" w:rsidRPr="00166746" w:rsidRDefault="004B1A15" w:rsidP="00B017ED">
            <w:pPr>
              <w:tabs>
                <w:tab w:val="left" w:pos="1470"/>
              </w:tabs>
              <w:snapToGrid w:val="0"/>
              <w:spacing w:line="240" w:lineRule="exact"/>
              <w:ind w:left="28"/>
              <w:rPr>
                <w:noProof/>
                <w:color w:val="0000FF"/>
                <w:spacing w:val="-20"/>
                <w:w w:val="150"/>
                <w:sz w:val="20"/>
              </w:rPr>
            </w:pPr>
            <w:r w:rsidRPr="00C2595E">
              <w:rPr>
                <w:noProof/>
                <w:color w:val="0000FF"/>
                <w:spacing w:val="-20"/>
                <w:w w:val="150"/>
                <w:sz w:val="20"/>
              </w:rPr>
              <w:t xml:space="preserve">      </w:t>
            </w:r>
            <w:r w:rsidRPr="00C2595E">
              <w:rPr>
                <w:noProof/>
                <w:color w:val="0000FF"/>
                <w:spacing w:val="-20"/>
                <w:w w:val="150"/>
                <w:sz w:val="20"/>
              </w:rPr>
              <w:tab/>
            </w:r>
          </w:p>
          <w:p w:rsidR="004B1A15" w:rsidRPr="00C2595E" w:rsidRDefault="004B1A15" w:rsidP="00B017ED">
            <w:pPr>
              <w:snapToGrid w:val="0"/>
              <w:spacing w:line="240" w:lineRule="exact"/>
              <w:rPr>
                <w:noProof/>
                <w:color w:val="0000FF"/>
                <w:sz w:val="20"/>
              </w:rPr>
            </w:pPr>
            <w:r w:rsidRPr="00C2595E">
              <w:rPr>
                <w:noProof/>
                <w:color w:val="0000FF"/>
                <w:sz w:val="20"/>
              </w:rPr>
              <w:t>2.</w:t>
            </w:r>
            <w:r w:rsidR="00C75611" w:rsidRPr="00293440">
              <w:rPr>
                <w:rFonts w:hint="eastAsia"/>
                <w:color w:val="0000FF"/>
                <w:sz w:val="16"/>
                <w:szCs w:val="16"/>
              </w:rPr>
              <w:t>□</w:t>
            </w:r>
            <w:r w:rsidRPr="00C2595E">
              <w:rPr>
                <w:noProof/>
                <w:color w:val="0000FF"/>
                <w:sz w:val="18"/>
                <w:szCs w:val="18"/>
              </w:rPr>
              <w:t>Remit the fund to the applicant’s account with Chunghwa Post</w:t>
            </w:r>
            <w:r w:rsidRPr="00C2595E">
              <w:rPr>
                <w:noProof/>
                <w:color w:val="0000FF"/>
                <w:sz w:val="18"/>
                <w:szCs w:val="18"/>
              </w:rPr>
              <w:t>：</w:t>
            </w:r>
            <w:r w:rsidRPr="00C2595E">
              <w:rPr>
                <w:noProof/>
                <w:color w:val="0000FF"/>
                <w:sz w:val="20"/>
              </w:rPr>
              <w:t xml:space="preserve"> </w:t>
            </w:r>
          </w:p>
          <w:p w:rsidR="004B1A15" w:rsidRDefault="00FA6A13" w:rsidP="00B017ED">
            <w:pPr>
              <w:snapToGrid w:val="0"/>
              <w:spacing w:beforeLines="20" w:before="73" w:afterLines="20" w:after="73" w:line="240" w:lineRule="exact"/>
              <w:ind w:left="28"/>
              <w:rPr>
                <w:noProof/>
                <w:color w:val="0000FF"/>
                <w:sz w:val="18"/>
                <w:szCs w:val="18"/>
              </w:rPr>
            </w:pPr>
            <w:r>
              <w:rPr>
                <w:noProof/>
              </w:rPr>
              <mc:AlternateContent>
                <mc:Choice Requires="wpg">
                  <w:drawing>
                    <wp:anchor distT="0" distB="0" distL="114300" distR="114300" simplePos="0" relativeHeight="251650560" behindDoc="0" locked="0" layoutInCell="1" allowOverlap="1">
                      <wp:simplePos x="0" y="0"/>
                      <wp:positionH relativeFrom="column">
                        <wp:posOffset>1087755</wp:posOffset>
                      </wp:positionH>
                      <wp:positionV relativeFrom="paragraph">
                        <wp:posOffset>12065</wp:posOffset>
                      </wp:positionV>
                      <wp:extent cx="3934460" cy="189230"/>
                      <wp:effectExtent l="11430" t="12065" r="6985" b="8255"/>
                      <wp:wrapNone/>
                      <wp:docPr id="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4460" cy="189230"/>
                                <a:chOff x="4171" y="10120"/>
                                <a:chExt cx="5940" cy="298"/>
                              </a:xfrm>
                            </wpg:grpSpPr>
                            <wps:wsp>
                              <wps:cNvPr id="15"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4B1A15" w:rsidRDefault="004B1A15">
                                    <w:pPr>
                                      <w:snapToGrid w:val="0"/>
                                      <w:jc w:val="distribute"/>
                                    </w:pPr>
                                  </w:p>
                                </w:txbxContent>
                              </wps:txbx>
                              <wps:bodyPr rot="0" vert="horz" wrap="square" lIns="54000" tIns="0" rIns="54000" bIns="0" anchor="t" anchorCtr="0" upright="1">
                                <a:noAutofit/>
                              </wps:bodyPr>
                            </wps:wsp>
                            <wps:wsp>
                              <wps:cNvPr id="16"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4B1A15" w:rsidRDefault="004B1A15" w:rsidP="003A4757">
                                    <w:pPr>
                                      <w:snapToGrid w:val="0"/>
                                      <w:spacing w:line="180" w:lineRule="exact"/>
                                      <w:jc w:val="distribute"/>
                                    </w:pPr>
                                  </w:p>
                                </w:txbxContent>
                              </wps:txbx>
                              <wps:bodyPr rot="0" vert="horz" wrap="square" lIns="54000" tIns="0" rIns="54000" bIns="0" anchor="t" anchorCtr="0" upright="1">
                                <a:noAutofit/>
                              </wps:bodyPr>
                            </wps:wsp>
                            <wps:wsp>
                              <wps:cNvPr id="17"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4B1A15" w:rsidRDefault="004B1A15">
                                    <w:pPr>
                                      <w:snapToGrid w:val="0"/>
                                      <w:jc w:val="distribute"/>
                                    </w:pPr>
                                  </w:p>
                                </w:txbxContent>
                              </wps:txbx>
                              <wps:bodyPr rot="0" vert="horz" wrap="square" lIns="54000" tIns="0" rIns="54000" bIns="0" anchor="t" anchorCtr="0" upright="1">
                                <a:noAutofit/>
                              </wps:bodyPr>
                            </wps:wsp>
                            <wps:wsp>
                              <wps:cNvPr id="52"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4B1A15" w:rsidRDefault="004B1A15" w:rsidP="003F6FC5">
                                    <w:pPr>
                                      <w:snapToGrid w:val="0"/>
                                      <w:jc w:val="distribute"/>
                                    </w:pPr>
                                    <w:r>
                                      <w:rPr>
                                        <w:rFonts w:hint="eastAsia"/>
                                      </w:rPr>
                                      <w:t xml:space="preserve"> </w:t>
                                    </w:r>
                                  </w:p>
                                </w:txbxContent>
                              </wps:txbx>
                              <wps:bodyPr rot="0" vert="horz" wrap="square" lIns="54000" tIns="0" rIns="54000" bIns="0" anchor="t" anchorCtr="0" upright="1">
                                <a:noAutofit/>
                              </wps:bodyPr>
                            </wps:wsp>
                            <wps:wsp>
                              <wps:cNvPr id="53"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34" style="position:absolute;left:0;text-align:left;margin-left:85.65pt;margin-top:.95pt;width:309.8pt;height:14.9pt;z-index:251650560"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">
                      <v:rect id="Rectangle 38" o:spid="_x0000_s1035" style="position:absolute;left:4171;top:10135;width:184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z4SsUA&#10;AADaAAAADwAAAGRycy9kb3ducmV2LnhtbESPQWvCQBSE74X+h+UJ3urGFrVEN6EtFBS9aAttb8/s&#10;M0nNvg3ZNYn/3hUEj8PMfMMs0t5UoqXGlZYVjEcRCOLM6pJzBd9fn0+vIJxH1lhZJgVncpAmjw8L&#10;jLXteEvtzuciQNjFqKDwvo6ldFlBBt3I1sTBO9jGoA+yyaVusAtwU8nnKJpKgyWHhQJr+igoO+5O&#10;RsHvoTv+z8z+J9+sJn/SjPdt9r5Wajjo3+YgPPX+Hr61l1rBC1yvhBsgk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fPhKxQAAANoAAAAPAAAAAAAAAAAAAAAAAJgCAABkcnMv&#10;ZG93bnJldi54bWxQSwUGAAAAAAQABAD1AAAAigMAAAAA&#10;" filled="f" strokecolor="blue">
                        <v:textbox inset="1.5mm,0,1.5mm,0">
                          <w:txbxContent>
                            <w:p w:rsidR="004B1A15" w:rsidRDefault="004B1A15">
                              <w:pPr>
                                <w:snapToGrid w:val="0"/>
                                <w:jc w:val="distribute"/>
                              </w:pPr>
                            </w:p>
                          </w:txbxContent>
                        </v:textbox>
                      </v:rect>
                      <v:rect id="Rectangle 39" o:spid="_x0000_s1036" style="position:absolute;left:6358;top:10135;width:30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VgPsUA&#10;AADaAAAADwAAAGRycy9kb3ducmV2LnhtbESPQWvCQBSE74X+h+UJ3urGUrVEN6EtFBS9aAttb8/s&#10;M0nNvg3ZNYn/3hUEj8PMfMMs0t5UoqXGlZYVjEcRCOLM6pJzBd9fn0+vIJxH1lhZJgVncpAmjw8L&#10;jLXteEvtzuciQNjFqKDwvo6ldFlBBt3I1sTBO9jGoA+yyaVusAtwU8nnKJpKgyWHhQJr+igoO+5O&#10;RsHvoTv+z8z+J9+sJn/SjPdt9r5Wajjo3+YgPPX+Hr61l1rBC1yvhBsgk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lWA+xQAAANoAAAAPAAAAAAAAAAAAAAAAAJgCAABkcnMv&#10;ZG93bnJldi54bWxQSwUGAAAAAAQABAD1AAAAigMAAAAA&#10;" filled="f" strokecolor="blue">
                        <v:textbox inset="1.5mm,0,1.5mm,0">
                          <w:txbxContent>
                            <w:p w:rsidR="004B1A15" w:rsidRDefault="004B1A15" w:rsidP="003A4757">
                              <w:pPr>
                                <w:snapToGrid w:val="0"/>
                                <w:spacing w:line="180" w:lineRule="exact"/>
                                <w:jc w:val="distribute"/>
                              </w:pPr>
                            </w:p>
                          </w:txbxContent>
                        </v:textbox>
                      </v:rect>
                      <v:shape id="Freeform 40" o:spid="_x0000_s1037" style="position:absolute;left:4480;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t8EA&#10;AADaAAAADwAAAGRycy9kb3ducmV2LnhtbESPwWrDMBBE74H8g9hCLqGRE0hJHcshpDH0WrcfsFgb&#10;y7W1MpLquH9fFQo9DjPzhilOsx3ERD50jhVsNxkI4sbpjlsFH+/V4wFEiMgaB8ek4JsCnMrlosBc&#10;uzu/0VTHViQIhxwVmBjHXMrQGLIYNm4kTt7NeYsxSd9K7fGe4HaQuyx7khY7TgsGR7oYavr6yyq4&#10;9lP4XNfPh7qtKh/2/W4yL1ap1cN8PoKINMf/8F/7VSvYw++VdANk+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g/rfBAAAA2gAAAA8AAAAAAAAAAAAAAAAAmAIAAGRycy9kb3du&#10;cmV2LnhtbFBLBQYAAAAABAAEAPUAAACGAwAAAAA=&#10;" path="m,l,276e" filled="f" strokecolor="blue">
                        <v:path arrowok="t" o:connecttype="custom" o:connectlocs="0,0;0,268" o:connectangles="0,0"/>
                      </v:shape>
                      <v:shape id="Freeform 41" o:spid="_x0000_s1038" style="position:absolute;left:4787;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JgwMEA&#10;AADaAAAADwAAAGRycy9kb3ducmV2LnhtbESPUWvCMBSF3wf+h3AFX4amExStRpHNwl5X/QGX5trU&#10;NjclyWr375eBsMfDOec7nP1xtJ0YyIfGsYK3RQaCuHK64VrB9VLMNyBCRNbYOSYFPxTgeJi87DHX&#10;7sFfNJSxFgnCIUcFJsY+lzJUhiyGheuJk3dz3mJM0tdSe3wkuO3kMsvW0mLDacFgT++Gqrb8tgrO&#10;7RDur+V2U9ZF4cOqXQ7mwyo1m46nHYhIY/wPP9ufWsEa/q6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yYMDBAAAA2gAAAA8AAAAAAAAAAAAAAAAAmAIAAGRycy9kb3du&#10;cmV2LnhtbFBLBQYAAAAABAAEAPUAAACGAwAAAAA=&#10;" path="m,l,276e" filled="f" strokecolor="blue">
                        <v:path arrowok="t" o:connecttype="custom" o:connectlocs="0,0;0,268" o:connectangles="0,0"/>
                      </v:shape>
                      <v:shape id="Freeform 42" o:spid="_x0000_s1039" style="position:absolute;left:5096;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7FW8EA&#10;AADaAAAADwAAAGRycy9kb3ducmV2LnhtbESPUWvCMBSF3wf+h3AFX4amCptajSJzhb2u+gMuzbWp&#10;bW5KktXu3y+DwR4P55zvcPbH0XZiIB8axwqWiwwEceV0w7WC66WYb0CEiKyxc0wKvinA8TB52mOu&#10;3YM/aShjLRKEQ44KTIx9LmWoDFkMC9cTJ+/mvMWYpK+l9vhIcNvJVZa9SosNpwWDPb0Zqtryyyp4&#10;b4dwfy63m7IuCh9e2tVgzlap2XQ87UBEGuN/+K/9oRWs4fdKugH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xVvBAAAA2gAAAA8AAAAAAAAAAAAAAAAAmAIAAGRycy9kb3du&#10;cmV2LnhtbFBLBQYAAAAABAAEAPUAAACGAwAAAAA=&#10;" path="m,l,276e" filled="f" strokecolor="blue">
                        <v:path arrowok="t" o:connecttype="custom" o:connectlocs="0,0;0,268" o:connectangles="0,0"/>
                      </v:shape>
                      <v:shape id="Freeform 43" o:spid="_x0000_s1040" style="position:absolute;left:5403;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30ssEA&#10;AADaAAAADwAAAGRycy9kb3ducmV2LnhtbESPUWvCMBSF3wf+h3CFvQxNFTa0GkXUwl5X/QGX5trU&#10;NjclibX798tgsMfDOec7nO1+tJ0YyIfGsYLFPANBXDndcK3geilmKxAhImvsHJOCbwqw301etphr&#10;9+QvGspYiwThkKMCE2OfSxkqQxbD3PXEybs5bzEm6WupPT4T3HZymWUf0mLDacFgT0dDVVs+rIJz&#10;O4T7W7lelXVR+PDeLgdzskq9TsfDBkSkMf6H/9qfWsEafq+kG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t9LLBAAAA2gAAAA8AAAAAAAAAAAAAAAAAmAIAAGRycy9kb3du&#10;cmV2LnhtbFBLBQYAAAAABAAEAPUAAACGAwAAAAA=&#10;" path="m,l,276e" filled="f" strokecolor="blue">
                        <v:path arrowok="t" o:connecttype="custom" o:connectlocs="0,0;0,268" o:connectangles="0,0"/>
                      </v:shape>
                      <v:shape id="Freeform 44" o:spid="_x0000_s1041" style="position:absolute;left:5712;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k/58IA&#10;AADbAAAADwAAAGRycy9kb3ducmV2LnhtbESPQU/DMAyF75P4D5EncZlYyiSm0S2bEFCJK4UfYDVe&#10;07VxqiR05d/jwyRutt7ze58Pp9kPaqKYusAGHtcFKOIm2I5bA99f1cMOVMrIFofAZOCXEpyOd4sD&#10;ljZc+ZOmOrdKQjiVaMDlPJZap8aRx7QOI7Fo5xA9Zlljq23Eq4T7QW+KYqs9diwNDkd6ddT09Y83&#10;8N5P6bKqn3d1W1UxPfWbyb15Y+6X88seVKY5/5tv1x9W8IVefpEB9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T/nwgAAANsAAAAPAAAAAAAAAAAAAAAAAJgCAABkcnMvZG93&#10;bnJldi54bWxQSwUGAAAAAAQABAD1AAAAhwMAAAAA&#10;" path="m,l,276e" filled="f" strokecolor="blue">
                        <v:path arrowok="t" o:connecttype="custom" o:connectlocs="0,0;0,268" o:connectangles="0,0"/>
                      </v:shape>
                      <v:rect id="Rectangle 45" o:spid="_x0000_s1042" style="position:absolute;left:7616;top:10120;width:184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28sIA&#10;AADbAAAADwAAAGRycy9kb3ducmV2LnhtbERPS2vCQBC+C/0PyxS86SaFqqSuYguFil58QNvbmB2T&#10;aHY2ZNck/ntXELzNx/ec6bwzpWiodoVlBfEwAkGcWl1wpmC/+x5MQDiPrLG0TAqu5GA+e+lNMdG2&#10;5Q01W5+JEMIuQQW591UipUtzMuiGtiIO3NHWBn2AdSZ1jW0IN6V8i6KRNFhwaMixoq+c0vP2YhT8&#10;HdvzaWwOv9l6+f4vTXxo0s+VUv3XbvEBwlPnn+KH+0eH+THcfwkHyN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ITbywgAAANsAAAAPAAAAAAAAAAAAAAAAAJgCAABkcnMvZG93&#10;bnJldi54bWxQSwUGAAAAAAQABAD1AAAAhwMAAAAA&#10;" filled="f" strokecolor="blue">
                        <v:textbox inset="1.5mm,0,1.5mm,0">
                          <w:txbxContent>
                            <w:p w:rsidR="004B1A15" w:rsidRDefault="004B1A15">
                              <w:pPr>
                                <w:snapToGrid w:val="0"/>
                                <w:jc w:val="distribute"/>
                              </w:pPr>
                            </w:p>
                          </w:txbxContent>
                        </v:textbox>
                      </v:rect>
                      <v:rect id="Rectangle 46" o:spid="_x0000_s1043" style="position:absolute;left:9804;top:10120;width:30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OohcIA&#10;AADbAAAADwAAAGRycy9kb3ducmV2LnhtbERPS2vCQBC+F/wPywi91Y2CVqKraKGg2IsPUG9jdkyi&#10;2dmQ3Sbx33cFobf5+J4znbemEDVVLresoN+LQBAnVuecKjjsvz/GIJxH1lhYJgUPcjCfdd6mGGvb&#10;8JbqnU9FCGEXo4LM+zKW0iUZGXQ9WxIH7morgz7AKpW6wiaEm0IOomgkDeYcGjIs6Suj5L77NQpO&#10;1+Z++zSXY/qzHp6l6V/qZLlR6r3bLiYgPLX+X/xyr3SYP4DnL+EAO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86iFwgAAANsAAAAPAAAAAAAAAAAAAAAAAJgCAABkcnMvZG93&#10;bnJldi54bWxQSwUGAAAAAAQABAD1AAAAhwMAAAAA&#10;" filled="f" strokecolor="blue">
                        <v:textbox inset="1.5mm,0,1.5mm,0">
                          <w:txbxContent>
                            <w:p w:rsidR="004B1A15" w:rsidRDefault="004B1A15" w:rsidP="003F6FC5">
                              <w:pPr>
                                <w:snapToGrid w:val="0"/>
                                <w:jc w:val="distribute"/>
                              </w:pPr>
                              <w:r>
                                <w:rPr>
                                  <w:rFonts w:hint="eastAsia"/>
                                </w:rPr>
                                <w:t xml:space="preserve"> </w:t>
                              </w:r>
                            </w:p>
                          </w:txbxContent>
                        </v:textbox>
                      </v:rect>
                      <v:shape id="Freeform 47" o:spid="_x0000_s1044" style="position:absolute;left:7925;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hkMAA&#10;AADbAAAADwAAAGRycy9kb3ducmV2LnhtbERP3WrCMBS+H/gO4QjeDE11TLQaReYKu131AQ7Nsalt&#10;TkqS1e7tl8Fgd+fj+z3742g7MZAPjWMFy0UGgrhyuuFawfVSzDcgQkTW2DkmBd8U4HiYPO0x1+7B&#10;nzSUsRYphEOOCkyMfS5lqAxZDAvXEyfu5rzFmKCvpfb4SOG2k6ssW0uLDacGgz29Gara8ssqeG+H&#10;cH8ut5uyLgofXtvVYM5Wqdl0PO1ARBrjv/jP/aHT/Bf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uhkMAAAADbAAAADwAAAAAAAAAAAAAAAACYAgAAZHJzL2Rvd25y&#10;ZXYueG1sUEsFBgAAAAAEAAQA9QAAAIUDAAAAAA==&#10;" path="m,l,276e" filled="f" strokecolor="blue">
                        <v:path arrowok="t" o:connecttype="custom" o:connectlocs="0,0;0,268" o:connectangles="0,0"/>
                      </v:shape>
                      <v:shape id="Freeform 48" o:spid="_x0000_s1045" style="position:absolute;left:8232;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I55MAA&#10;AADbAAAADwAAAGRycy9kb3ducmV2LnhtbERP3WrCMBS+H/gO4QjeDE2VTbQaReYKu131AQ7Nsalt&#10;TkqS1e7tl8Fgd+fj+z3742g7MZAPjWMFy0UGgrhyuuFawfVSzDcgQkTW2DkmBd8U4HiYPO0x1+7B&#10;nzSUsRYphEOOCkyMfS5lqAxZDAvXEyfu5rzFmKCvpfb4SOG2k6ssW0uLDacGgz29Gara8ssqeG+H&#10;cH8ut5uyLgofXtvVYM5Wqdl0PO1ARBrjv/jP/aHT/Bf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YI55MAAAADbAAAADwAAAAAAAAAAAAAAAACYAgAAZHJzL2Rvd25y&#10;ZXYueG1sUEsFBgAAAAAEAAQA9QAAAIUDAAAAAA==&#10;" path="m,l,276e" filled="f" strokecolor="blue">
                        <v:path arrowok="t" o:connecttype="custom" o:connectlocs="0,0;0,268" o:connectangles="0,0"/>
                      </v:shape>
                      <v:shape id="Freeform 49" o:spid="_x0000_s1046" style="position:absolute;left:8541;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6cf78A&#10;AADbAAAADwAAAGRycy9kb3ducmV2LnhtbERP3WrCMBS+H/gO4QjeDE0nKFqNIpuF3Vp9gENzbGqb&#10;k5JktXv7ZTDY3fn4fs/+ONpODORD41jB2yIDQVw53XCt4HYt5hsQISJr7ByTgm8KcDxMXvaYa/fk&#10;Cw1lrEUK4ZCjAhNjn0sZKkMWw8L1xIm7O28xJuhrqT0+U7jt5DLL1tJiw6nBYE/vhqq2/LIKzu0Q&#10;Hq/ldlPWReHDql0O5sMqNZuOpx2ISGP8F/+5P3Wav4LfX9IB8vA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px/vwAAANsAAAAPAAAAAAAAAAAAAAAAAJgCAABkcnMvZG93bnJl&#10;di54bWxQSwUGAAAAAAQABAD1AAAAhAMAAAAA&#10;" path="m,l,276e" filled="f" strokecolor="blue">
                        <v:path arrowok="t" o:connecttype="custom" o:connectlocs="0,0;0,268" o:connectangles="0,0"/>
                      </v:shape>
                      <v:shape id="Freeform 50" o:spid="_x0000_s1047" style="position:absolute;left:8848;top:10120;width:2;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wCCL8A&#10;AADbAAAADwAAAGRycy9kb3ducmV2LnhtbERP3WrCMBS+H/gO4QjeDE0nKFqNIpuF3a76AIfm2NQ2&#10;JyXJavf2y0DY3fn4fs/+ONpODORD41jB2yIDQVw53XCt4Hop5hsQISJr7ByTgh8KcDxMXvaYa/fg&#10;LxrKWIsUwiFHBSbGPpcyVIYshoXriRN3c95iTNDXUnt8pHDbyWWWraXFhlODwZ7eDVVt+W0VnNsh&#10;3F/L7aasi8KHVbsczIdVajYdTzsQkcb4L366P3Wav4a/X9IB8vA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HAIIvwAAANsAAAAPAAAAAAAAAAAAAAAAAJgCAABkcnMvZG93bnJl&#10;di54bWxQSwUGAAAAAAQABAD1AAAAhAMAAAAA&#10;" path="m,l,276e" filled="f" strokecolor="blue">
                        <v:path arrowok="t" o:connecttype="custom" o:connectlocs="0,0;0,268" o:connectangles="0,0"/>
                      </v:shape>
                      <v:shape id="Freeform 51" o:spid="_x0000_s1048" style="position:absolute;left:9157;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Cnk8AA&#10;AADbAAAADwAAAGRycy9kb3ducmV2LnhtbERP3WrCMBS+H/gO4QjeDE0VNrUaReYKu131AQ7Nsalt&#10;TkqS1e7tl8Fgd+fj+z3742g7MZAPjWMFy0UGgrhyuuFawfVSzDcgQkTW2DkmBd8U4HiYPO0x1+7B&#10;nzSUsRYphEOOCkyMfS5lqAxZDAvXEyfu5rzFmKCvpfb4SOG2k6sse5UWG04NBnt6M1S15ZdV8N4O&#10;4f5cbjdlXRQ+vLSrwZytUrPpeNqBiDTGf/Gf+0On+Wv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Cnk8AAAADbAAAADwAAAAAAAAAAAAAAAACYAgAAZHJzL2Rvd25y&#10;ZXYueG1sUEsFBgAAAAAEAAQA9QAAAIUDAAAAAA==&#10;" path="m,l,276e" filled="f" strokecolor="blue">
                        <v:path arrowok="t" o:connecttype="custom" o:connectlocs="0,0;0,268" o:connectangles="0,0"/>
                      </v:shape>
                    </v:group>
                  </w:pict>
                </mc:Fallback>
              </mc:AlternateContent>
            </w:r>
            <w:r w:rsidR="004B1A15" w:rsidRPr="00C2595E">
              <w:rPr>
                <w:noProof/>
                <w:color w:val="0000FF"/>
                <w:sz w:val="20"/>
              </w:rPr>
              <w:t xml:space="preserve">   </w:t>
            </w:r>
            <w:r w:rsidR="004B1A15" w:rsidRPr="00C2595E">
              <w:rPr>
                <w:noProof/>
                <w:color w:val="0000FF"/>
                <w:sz w:val="18"/>
                <w:szCs w:val="18"/>
              </w:rPr>
              <w:t>Post Office Code:</w:t>
            </w:r>
            <w:r w:rsidR="004B1A15" w:rsidRPr="00C2595E">
              <w:rPr>
                <w:noProof/>
                <w:color w:val="0000FF"/>
                <w:sz w:val="16"/>
                <w:szCs w:val="16"/>
              </w:rPr>
              <w:t xml:space="preserve">                                </w:t>
            </w:r>
            <w:r w:rsidR="00FA12AD">
              <w:rPr>
                <w:rFonts w:hint="eastAsia"/>
                <w:noProof/>
                <w:color w:val="0000FF"/>
                <w:sz w:val="16"/>
                <w:szCs w:val="16"/>
              </w:rPr>
              <w:t xml:space="preserve">  </w:t>
            </w:r>
            <w:r w:rsidR="004B1A15" w:rsidRPr="00C2595E">
              <w:rPr>
                <w:noProof/>
                <w:color w:val="0000FF"/>
                <w:sz w:val="18"/>
                <w:szCs w:val="18"/>
              </w:rPr>
              <w:t>Account no.:</w:t>
            </w:r>
          </w:p>
          <w:p w:rsidR="004B1A15" w:rsidRPr="000D07A8" w:rsidRDefault="004B1A15" w:rsidP="00B017ED">
            <w:pPr>
              <w:snapToGrid w:val="0"/>
              <w:spacing w:beforeLines="20" w:before="73" w:afterLines="20" w:after="73" w:line="240" w:lineRule="exact"/>
              <w:ind w:left="28"/>
              <w:rPr>
                <w:noProof/>
                <w:color w:val="0000FF"/>
                <w:sz w:val="18"/>
                <w:szCs w:val="18"/>
              </w:rPr>
            </w:pPr>
            <w:r>
              <w:rPr>
                <w:rFonts w:hint="eastAsia"/>
                <w:noProof/>
                <w:color w:val="0000FF"/>
                <w:sz w:val="18"/>
                <w:szCs w:val="18"/>
              </w:rPr>
              <w:t>3.</w:t>
            </w:r>
            <w:r w:rsidR="00C75611" w:rsidRPr="00293440">
              <w:rPr>
                <w:rFonts w:hint="eastAsia"/>
                <w:color w:val="0000FF"/>
                <w:sz w:val="16"/>
                <w:szCs w:val="16"/>
              </w:rPr>
              <w:t>□</w:t>
            </w:r>
            <w:r w:rsidRPr="000D07A8">
              <w:rPr>
                <w:noProof/>
                <w:color w:val="0000FF"/>
                <w:sz w:val="18"/>
                <w:szCs w:val="18"/>
              </w:rPr>
              <w:t>Remit to the designated account of the Applicant</w:t>
            </w:r>
            <w:r w:rsidRPr="000D07A8">
              <w:rPr>
                <w:rFonts w:hint="eastAsia"/>
                <w:noProof/>
                <w:color w:val="0000FF"/>
                <w:sz w:val="18"/>
                <w:szCs w:val="18"/>
              </w:rPr>
              <w:t>:</w:t>
            </w:r>
          </w:p>
          <w:p w:rsidR="004B1A15" w:rsidRPr="000D07A8" w:rsidRDefault="00C75611" w:rsidP="00C75611">
            <w:pPr>
              <w:snapToGrid w:val="0"/>
              <w:spacing w:beforeLines="20" w:before="73" w:afterLines="20" w:after="73" w:line="240" w:lineRule="exact"/>
              <w:ind w:leftChars="200" w:left="600" w:hangingChars="100" w:hanging="160"/>
              <w:rPr>
                <w:noProof/>
                <w:color w:val="0000FF"/>
                <w:sz w:val="18"/>
                <w:szCs w:val="18"/>
              </w:rPr>
            </w:pPr>
            <w:r w:rsidRPr="00293440">
              <w:rPr>
                <w:rFonts w:hint="eastAsia"/>
                <w:color w:val="0000FF"/>
                <w:sz w:val="16"/>
                <w:szCs w:val="16"/>
              </w:rPr>
              <w:t>□</w:t>
            </w:r>
            <w:r w:rsidR="004B1A15" w:rsidRPr="000D07A8">
              <w:rPr>
                <w:noProof/>
                <w:color w:val="0000FF"/>
                <w:sz w:val="18"/>
                <w:szCs w:val="18"/>
              </w:rPr>
              <w:t>The BLI is requested to mail the “Notice for the Opening of a Designated Account” to the Applicant, who will visit the appointed financial institution to open the account.</w:t>
            </w:r>
          </w:p>
          <w:p w:rsidR="004B1A15" w:rsidRPr="000D07A8" w:rsidRDefault="00C75611" w:rsidP="00C75611">
            <w:pPr>
              <w:snapToGrid w:val="0"/>
              <w:spacing w:beforeLines="20" w:before="73" w:afterLines="20" w:after="73" w:line="240" w:lineRule="exact"/>
              <w:ind w:leftChars="200" w:left="600" w:hangingChars="100" w:hanging="160"/>
              <w:rPr>
                <w:noProof/>
                <w:color w:val="0000FF"/>
                <w:sz w:val="18"/>
                <w:szCs w:val="18"/>
              </w:rPr>
            </w:pPr>
            <w:r w:rsidRPr="00293440">
              <w:rPr>
                <w:rFonts w:hint="eastAsia"/>
                <w:color w:val="0000FF"/>
                <w:sz w:val="16"/>
                <w:szCs w:val="16"/>
              </w:rPr>
              <w:t>□</w:t>
            </w:r>
            <w:r w:rsidR="004B1A15" w:rsidRPr="000D07A8">
              <w:rPr>
                <w:noProof/>
                <w:color w:val="0000FF"/>
                <w:sz w:val="18"/>
                <w:szCs w:val="18"/>
              </w:rPr>
              <w:t xml:space="preserve">Please attach a photocopy of the front cover of the applicant’s passbook for the designated account with the Land Bank of Taiwan or the </w:t>
            </w:r>
            <w:r w:rsidR="004B1A15" w:rsidRPr="000D07A8">
              <w:rPr>
                <w:rFonts w:hint="eastAsia"/>
                <w:noProof/>
                <w:color w:val="0000FF"/>
                <w:sz w:val="18"/>
                <w:szCs w:val="18"/>
              </w:rPr>
              <w:t>P</w:t>
            </w:r>
            <w:r w:rsidR="004B1A15" w:rsidRPr="000D07A8">
              <w:rPr>
                <w:noProof/>
                <w:color w:val="0000FF"/>
                <w:sz w:val="18"/>
                <w:szCs w:val="18"/>
              </w:rPr>
              <w:t xml:space="preserve">ost </w:t>
            </w:r>
            <w:r w:rsidR="004B1A15" w:rsidRPr="000D07A8">
              <w:rPr>
                <w:rFonts w:hint="eastAsia"/>
                <w:noProof/>
                <w:color w:val="0000FF"/>
                <w:sz w:val="18"/>
                <w:szCs w:val="18"/>
              </w:rPr>
              <w:t>O</w:t>
            </w:r>
            <w:r w:rsidR="004B1A15" w:rsidRPr="000D07A8">
              <w:rPr>
                <w:noProof/>
                <w:color w:val="0000FF"/>
                <w:sz w:val="18"/>
                <w:szCs w:val="18"/>
              </w:rPr>
              <w:t>ffice for the benefit payment of labor insurance/</w:t>
            </w:r>
            <w:r w:rsidR="004B1A15">
              <w:t xml:space="preserve"> </w:t>
            </w:r>
            <w:r w:rsidR="004B1A15" w:rsidRPr="00E52BA4">
              <w:rPr>
                <w:noProof/>
                <w:color w:val="0000FF"/>
                <w:sz w:val="18"/>
                <w:szCs w:val="18"/>
              </w:rPr>
              <w:t>occupational accident insurance</w:t>
            </w:r>
            <w:r w:rsidR="004B1A15" w:rsidRPr="00E52BA4">
              <w:rPr>
                <w:rFonts w:hint="eastAsia"/>
                <w:noProof/>
                <w:color w:val="0000FF"/>
                <w:sz w:val="18"/>
                <w:szCs w:val="18"/>
              </w:rPr>
              <w:t>/</w:t>
            </w:r>
            <w:r w:rsidR="004B1A15">
              <w:rPr>
                <w:rFonts w:hint="eastAsia"/>
                <w:noProof/>
                <w:color w:val="0000FF"/>
                <w:sz w:val="18"/>
                <w:szCs w:val="18"/>
              </w:rPr>
              <w:t xml:space="preserve"> </w:t>
            </w:r>
            <w:r w:rsidR="004B1A15" w:rsidRPr="000D07A8">
              <w:rPr>
                <w:noProof/>
                <w:color w:val="0000FF"/>
                <w:sz w:val="18"/>
                <w:szCs w:val="18"/>
              </w:rPr>
              <w:t>national pension/employment insurance/labor pension/farmer pension.</w:t>
            </w:r>
          </w:p>
          <w:p w:rsidR="004B1A15" w:rsidRPr="00480B33" w:rsidRDefault="004B1A15" w:rsidP="00480B33">
            <w:pPr>
              <w:ind w:left="160" w:hangingChars="100" w:hanging="160"/>
              <w:jc w:val="both"/>
              <w:rPr>
                <w:color w:val="0000FF"/>
              </w:rPr>
            </w:pPr>
            <w:r w:rsidRPr="00480B33">
              <w:rPr>
                <w:noProof/>
                <w:color w:val="0000FF"/>
                <w:sz w:val="16"/>
                <w:szCs w:val="10"/>
              </w:rPr>
              <w:t>※If the Applicant, due to debt issues, has concerns over possible seizure, he/she may apply for a designated account exclusively for deposits of the insurance benefits. Deposits in the designated account shall not be the object of seizure or compulsory execution.</w:t>
            </w:r>
          </w:p>
        </w:tc>
      </w:tr>
      <w:tr w:rsidR="004B1A15" w:rsidRPr="00C2595E" w:rsidTr="00B01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10"/>
        </w:trPr>
        <w:tc>
          <w:tcPr>
            <w:tcW w:w="10933" w:type="dxa"/>
            <w:gridSpan w:val="18"/>
            <w:tcBorders>
              <w:top w:val="single" w:sz="24" w:space="0" w:color="0000FF"/>
              <w:left w:val="single" w:sz="24" w:space="0" w:color="0000FF"/>
              <w:bottom w:val="single" w:sz="24" w:space="0" w:color="0000FF"/>
              <w:right w:val="single" w:sz="24" w:space="0" w:color="0000FF"/>
            </w:tcBorders>
            <w:vAlign w:val="center"/>
          </w:tcPr>
          <w:p w:rsidR="004B1A15" w:rsidRPr="004B1A15" w:rsidRDefault="004B1A15" w:rsidP="00C75611">
            <w:pPr>
              <w:spacing w:line="180" w:lineRule="exact"/>
              <w:ind w:leftChars="64" w:left="141"/>
              <w:rPr>
                <w:color w:val="0000FF"/>
                <w:sz w:val="16"/>
                <w:szCs w:val="12"/>
              </w:rPr>
            </w:pPr>
            <w:bookmarkStart w:id="0" w:name="_GoBack"/>
            <w:bookmarkEnd w:id="0"/>
            <w:r w:rsidRPr="004B1A15">
              <w:rPr>
                <w:color w:val="FF0000"/>
                <w:sz w:val="16"/>
                <w:szCs w:val="12"/>
              </w:rPr>
              <w:t>The undersigned confirms that the above information is true and correct.</w:t>
            </w:r>
            <w:r w:rsidRPr="004B1A15">
              <w:rPr>
                <w:sz w:val="16"/>
                <w:szCs w:val="12"/>
              </w:rPr>
              <w:t xml:space="preserve"> </w:t>
            </w:r>
            <w:r w:rsidRPr="004B1A15">
              <w:rPr>
                <w:color w:val="FF0000"/>
                <w:sz w:val="16"/>
                <w:szCs w:val="12"/>
              </w:rPr>
              <w:t>The Applicant agrees that the BLI may directly retrieve relevant information from the National Health Insurance Administration of the Ministry of Health and Welfare or other relevant agencies. If there is any surplus payment of the i</w:t>
            </w:r>
            <w:r w:rsidR="00480B33">
              <w:rPr>
                <w:color w:val="FF0000"/>
                <w:sz w:val="16"/>
                <w:szCs w:val="12"/>
              </w:rPr>
              <w:t>nsurance benefits, the BLI may</w:t>
            </w:r>
            <w:r w:rsidR="00480B33">
              <w:rPr>
                <w:rFonts w:hint="eastAsia"/>
                <w:color w:val="FF0000"/>
                <w:sz w:val="16"/>
                <w:szCs w:val="12"/>
              </w:rPr>
              <w:t xml:space="preserve"> </w:t>
            </w:r>
            <w:r w:rsidRPr="004B1A15">
              <w:rPr>
                <w:color w:val="FF0000"/>
                <w:sz w:val="16"/>
                <w:szCs w:val="12"/>
              </w:rPr>
              <w:t>deduct the surplus amount from the insurance benefits claimed by the Applicant or his/her beneficiary.</w:t>
            </w:r>
            <w:r w:rsidRPr="004B1A15">
              <w:rPr>
                <w:color w:val="0000FF"/>
                <w:sz w:val="16"/>
                <w:szCs w:val="12"/>
              </w:rPr>
              <w:t xml:space="preserve"> </w:t>
            </w:r>
          </w:p>
          <w:p w:rsidR="004B1A15" w:rsidRPr="0070359D" w:rsidRDefault="004B1A15" w:rsidP="004B1A15">
            <w:pPr>
              <w:spacing w:line="180" w:lineRule="exact"/>
              <w:rPr>
                <w:color w:val="0000FF"/>
                <w:sz w:val="12"/>
                <w:szCs w:val="12"/>
              </w:rPr>
            </w:pPr>
          </w:p>
          <w:p w:rsidR="00B017ED" w:rsidRDefault="00B017ED" w:rsidP="00B017ED">
            <w:pPr>
              <w:spacing w:line="160" w:lineRule="exact"/>
              <w:ind w:firstLineChars="500" w:firstLine="900"/>
              <w:rPr>
                <w:color w:val="0000FF"/>
                <w:sz w:val="18"/>
                <w:szCs w:val="18"/>
              </w:rPr>
            </w:pPr>
          </w:p>
          <w:p w:rsidR="004B1A15" w:rsidRPr="00C2595E" w:rsidRDefault="004B1A15" w:rsidP="00B017ED">
            <w:pPr>
              <w:spacing w:line="160" w:lineRule="exact"/>
              <w:ind w:firstLineChars="500" w:firstLine="900"/>
              <w:rPr>
                <w:color w:val="0000FF"/>
                <w:sz w:val="20"/>
              </w:rPr>
            </w:pPr>
            <w:r w:rsidRPr="00C2595E">
              <w:rPr>
                <w:color w:val="0000FF"/>
                <w:sz w:val="18"/>
                <w:szCs w:val="18"/>
              </w:rPr>
              <w:t>Personal seal or signature of the insured person</w:t>
            </w:r>
            <w:r w:rsidRPr="00C2595E">
              <w:rPr>
                <w:color w:val="0000FF"/>
                <w:sz w:val="18"/>
                <w:szCs w:val="18"/>
              </w:rPr>
              <w:t>：</w:t>
            </w:r>
            <w:r w:rsidRPr="00C2595E">
              <w:rPr>
                <w:color w:val="0000FF"/>
                <w:sz w:val="18"/>
                <w:szCs w:val="18"/>
                <w:u w:val="single"/>
              </w:rPr>
              <w:t xml:space="preserve">                 </w:t>
            </w:r>
            <w:r w:rsidR="00B017ED">
              <w:rPr>
                <w:rFonts w:hint="eastAsia"/>
                <w:color w:val="0000FF"/>
                <w:sz w:val="18"/>
                <w:szCs w:val="18"/>
                <w:u w:val="single"/>
              </w:rPr>
              <w:t xml:space="preserve">                       </w:t>
            </w:r>
            <w:r w:rsidRPr="00C2595E">
              <w:rPr>
                <w:color w:val="0000FF"/>
                <w:sz w:val="18"/>
                <w:szCs w:val="18"/>
                <w:u w:val="single"/>
              </w:rPr>
              <w:t xml:space="preserve">     </w:t>
            </w:r>
            <w:r w:rsidRPr="00C2595E">
              <w:rPr>
                <w:color w:val="0000FF"/>
                <w:sz w:val="20"/>
              </w:rPr>
              <w:t>___________________</w:t>
            </w:r>
          </w:p>
          <w:p w:rsidR="004B1A15" w:rsidRPr="00C2595E" w:rsidRDefault="004B1A15" w:rsidP="004B1A15">
            <w:pPr>
              <w:spacing w:line="160" w:lineRule="exact"/>
              <w:rPr>
                <w:color w:val="FF0000"/>
                <w:sz w:val="10"/>
                <w:szCs w:val="10"/>
              </w:rPr>
            </w:pPr>
            <w:r w:rsidRPr="00C2595E">
              <w:rPr>
                <w:color w:val="0000FF"/>
                <w:sz w:val="24"/>
                <w:szCs w:val="24"/>
              </w:rPr>
              <w:t xml:space="preserve"> </w:t>
            </w:r>
            <w:r w:rsidRPr="00C2595E">
              <w:rPr>
                <w:color w:val="FF0000"/>
                <w:sz w:val="16"/>
                <w:szCs w:val="24"/>
              </w:rPr>
              <w:t xml:space="preserve">    </w:t>
            </w:r>
            <w:r>
              <w:rPr>
                <w:rFonts w:hint="eastAsia"/>
                <w:color w:val="FF0000"/>
                <w:sz w:val="16"/>
                <w:szCs w:val="24"/>
              </w:rPr>
              <w:t xml:space="preserve">     </w:t>
            </w:r>
            <w:r w:rsidRPr="004B1A15">
              <w:rPr>
                <w:rFonts w:hint="eastAsia"/>
                <w:color w:val="FF0000"/>
                <w:sz w:val="20"/>
                <w:szCs w:val="24"/>
              </w:rPr>
              <w:t xml:space="preserve"> </w:t>
            </w:r>
            <w:r w:rsidRPr="004B1A15">
              <w:rPr>
                <w:color w:val="FF0000"/>
                <w:sz w:val="12"/>
                <w:szCs w:val="10"/>
              </w:rPr>
              <w:t>(※If the insured is a minor or is placed under custody by a court order, his/her legal representative shall endorse accordingly. A copy of the household registration shall be attached.)</w:t>
            </w:r>
          </w:p>
        </w:tc>
      </w:tr>
      <w:tr w:rsidR="004B1A15" w:rsidRPr="00C2595E" w:rsidTr="004B1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7"/>
        </w:trPr>
        <w:tc>
          <w:tcPr>
            <w:tcW w:w="595" w:type="dxa"/>
            <w:gridSpan w:val="2"/>
            <w:tcBorders>
              <w:top w:val="single" w:sz="24" w:space="0" w:color="0000FF"/>
              <w:left w:val="single" w:sz="24" w:space="0" w:color="0000FF"/>
              <w:bottom w:val="single" w:sz="24" w:space="0" w:color="0000FF"/>
              <w:right w:val="single" w:sz="8" w:space="0" w:color="0000FF"/>
            </w:tcBorders>
            <w:textDirection w:val="tbRlV"/>
            <w:vAlign w:val="center"/>
          </w:tcPr>
          <w:p w:rsidR="004B1A15" w:rsidRPr="00C2595E" w:rsidRDefault="00C74F67" w:rsidP="004B1A15">
            <w:pPr>
              <w:ind w:left="113" w:right="113"/>
              <w:jc w:val="center"/>
              <w:rPr>
                <w:color w:val="0000FF"/>
                <w:sz w:val="18"/>
                <w:szCs w:val="18"/>
              </w:rPr>
            </w:pPr>
            <w:r w:rsidRPr="00C2595E">
              <w:rPr>
                <w:color w:val="0000FF"/>
                <w:kern w:val="0"/>
                <w:sz w:val="18"/>
                <w:szCs w:val="18"/>
              </w:rPr>
              <w:t>Verification by the Insured Unit</w:t>
            </w:r>
          </w:p>
        </w:tc>
        <w:tc>
          <w:tcPr>
            <w:tcW w:w="10338" w:type="dxa"/>
            <w:gridSpan w:val="16"/>
            <w:tcBorders>
              <w:top w:val="single" w:sz="24" w:space="0" w:color="0000FF"/>
              <w:left w:val="nil"/>
              <w:bottom w:val="single" w:sz="24" w:space="0" w:color="0000FF"/>
              <w:right w:val="single" w:sz="24" w:space="0" w:color="0000FF"/>
            </w:tcBorders>
          </w:tcPr>
          <w:p w:rsidR="004B1A15" w:rsidRPr="00C2595E" w:rsidRDefault="00FA6A13" w:rsidP="004B1A15">
            <w:pPr>
              <w:spacing w:afterLines="30" w:after="109" w:line="240" w:lineRule="atLeast"/>
              <w:jc w:val="both"/>
              <w:rPr>
                <w:color w:val="0000FF"/>
                <w:sz w:val="18"/>
                <w:szCs w:val="18"/>
              </w:rPr>
            </w:pPr>
            <w:r>
              <w:rPr>
                <w:noProof/>
                <w:sz w:val="18"/>
                <w:szCs w:val="18"/>
              </w:rPr>
              <mc:AlternateContent>
                <mc:Choice Requires="wps">
                  <w:drawing>
                    <wp:anchor distT="0" distB="0" distL="114300" distR="114300" simplePos="0" relativeHeight="251649536" behindDoc="0" locked="0" layoutInCell="1" allowOverlap="1">
                      <wp:simplePos x="0" y="0"/>
                      <wp:positionH relativeFrom="column">
                        <wp:posOffset>5288915</wp:posOffset>
                      </wp:positionH>
                      <wp:positionV relativeFrom="paragraph">
                        <wp:posOffset>39370</wp:posOffset>
                      </wp:positionV>
                      <wp:extent cx="1017905" cy="812800"/>
                      <wp:effectExtent l="0" t="0" r="10795" b="25400"/>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7905" cy="812800"/>
                              </a:xfrm>
                              <a:prstGeom prst="rect">
                                <a:avLst/>
                              </a:prstGeom>
                              <a:solidFill>
                                <a:srgbClr val="FFFFFF"/>
                              </a:solidFill>
                              <a:ln w="9525" cap="rnd">
                                <a:solidFill>
                                  <a:srgbClr val="0000FF"/>
                                </a:solidFill>
                                <a:prstDash val="sysDot"/>
                                <a:miter lim="800000"/>
                                <a:headEnd/>
                                <a:tailEnd/>
                              </a:ln>
                            </wps:spPr>
                            <wps:txbx>
                              <w:txbxContent>
                                <w:p w:rsidR="004B1A15" w:rsidRDefault="004B1A15" w:rsidP="004B1A15">
                                  <w:pPr>
                                    <w:rPr>
                                      <w:color w:val="0000FF"/>
                                    </w:rPr>
                                  </w:pPr>
                                </w:p>
                                <w:p w:rsidR="00E52BA4" w:rsidRDefault="00E52BA4" w:rsidP="004B1A15">
                                  <w:pPr>
                                    <w:rPr>
                                      <w:color w:val="0000FF"/>
                                    </w:rPr>
                                  </w:pPr>
                                </w:p>
                                <w:p w:rsidR="004B1A15" w:rsidRPr="001172FA" w:rsidRDefault="004B1A15" w:rsidP="004B1A15">
                                  <w:pPr>
                                    <w:rPr>
                                      <w:color w:val="0000FF"/>
                                      <w:sz w:val="16"/>
                                      <w:szCs w:val="16"/>
                                    </w:rPr>
                                  </w:pPr>
                                  <w:r w:rsidRPr="001172FA">
                                    <w:rPr>
                                      <w:rFonts w:hint="eastAsia"/>
                                      <w:color w:val="0000FF"/>
                                      <w:sz w:val="16"/>
                                      <w:szCs w:val="16"/>
                                    </w:rPr>
                                    <w:t>(</w:t>
                                  </w:r>
                                  <w:r w:rsidRPr="001172FA">
                                    <w:rPr>
                                      <w:color w:val="0000FF"/>
                                      <w:sz w:val="16"/>
                                      <w:szCs w:val="16"/>
                                    </w:rPr>
                                    <w:t>Insured unit stamp</w:t>
                                  </w:r>
                                  <w:r w:rsidRPr="001172FA">
                                    <w:rPr>
                                      <w:rFonts w:hint="eastAsia"/>
                                      <w:color w:val="0000FF"/>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9" style="position:absolute;left:0;text-align:left;margin-left:416.45pt;margin-top:3.1pt;width:80.15pt;height:6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" strokecolor="blue">
                      <v:stroke dashstyle="1 1" endcap="round"/>
                      <v:textbox>
                        <w:txbxContent>
                          <w:p w:rsidR="004B1A15" w:rsidRDefault="004B1A15" w:rsidP="004B1A15">
                            <w:pPr>
                              <w:rPr>
                                <w:rFonts w:hint="eastAsia"/>
                                <w:color w:val="0000FF"/>
                              </w:rPr>
                            </w:pPr>
                          </w:p>
                          <w:p w:rsidR="00E52BA4" w:rsidRDefault="00E52BA4" w:rsidP="004B1A15">
                            <w:pPr>
                              <w:rPr>
                                <w:rFonts w:hint="eastAsia"/>
                                <w:color w:val="0000FF"/>
                              </w:rPr>
                            </w:pPr>
                          </w:p>
                          <w:p w:rsidR="004B1A15" w:rsidRPr="001172FA" w:rsidRDefault="004B1A15" w:rsidP="004B1A15">
                            <w:pPr>
                              <w:rPr>
                                <w:color w:val="0000FF"/>
                                <w:sz w:val="16"/>
                                <w:szCs w:val="16"/>
                              </w:rPr>
                            </w:pPr>
                            <w:r w:rsidRPr="001172FA">
                              <w:rPr>
                                <w:rFonts w:hint="eastAsia"/>
                                <w:color w:val="0000FF"/>
                                <w:sz w:val="16"/>
                                <w:szCs w:val="16"/>
                              </w:rPr>
                              <w:t>(</w:t>
                            </w:r>
                            <w:r w:rsidRPr="001172FA">
                              <w:rPr>
                                <w:color w:val="0000FF"/>
                                <w:sz w:val="16"/>
                                <w:szCs w:val="16"/>
                              </w:rPr>
                              <w:t>Insured unit stamp</w:t>
                            </w:r>
                            <w:r w:rsidRPr="001172FA">
                              <w:rPr>
                                <w:rFonts w:hint="eastAsia"/>
                                <w:color w:val="0000FF"/>
                                <w:sz w:val="16"/>
                                <w:szCs w:val="16"/>
                              </w:rPr>
                              <w:t>)</w:t>
                            </w:r>
                          </w:p>
                        </w:txbxContent>
                      </v:textbox>
                    </v:rect>
                  </w:pict>
                </mc:Fallback>
              </mc:AlternateContent>
            </w:r>
            <w:r w:rsidR="004B1A15" w:rsidRPr="00C2595E">
              <w:rPr>
                <w:color w:val="0000FF"/>
                <w:sz w:val="18"/>
                <w:szCs w:val="18"/>
              </w:rPr>
              <w:t>We have checked the above information and confirm it is true and correct.</w:t>
            </w:r>
          </w:p>
          <w:p w:rsidR="004B1A15" w:rsidRPr="00C2595E" w:rsidRDefault="004B1A15" w:rsidP="004B1A15">
            <w:pPr>
              <w:spacing w:line="360" w:lineRule="auto"/>
              <w:jc w:val="both"/>
              <w:rPr>
                <w:color w:val="0000FF"/>
                <w:sz w:val="18"/>
                <w:szCs w:val="18"/>
              </w:rPr>
            </w:pPr>
            <w:r w:rsidRPr="00E52BA4">
              <w:rPr>
                <w:rFonts w:hint="eastAsia"/>
                <w:noProof/>
                <w:color w:val="0000FF"/>
                <w:sz w:val="18"/>
                <w:szCs w:val="18"/>
              </w:rPr>
              <w:t>C</w:t>
            </w:r>
            <w:r w:rsidRPr="00E52BA4">
              <w:rPr>
                <w:noProof/>
                <w:color w:val="0000FF"/>
                <w:sz w:val="18"/>
                <w:szCs w:val="18"/>
              </w:rPr>
              <w:t>ertificate number</w:t>
            </w:r>
            <w:r w:rsidRPr="00C2595E">
              <w:rPr>
                <w:color w:val="0000FF"/>
                <w:sz w:val="18"/>
                <w:szCs w:val="18"/>
              </w:rPr>
              <w:t>：</w:t>
            </w:r>
            <w:r w:rsidRPr="00C2595E">
              <w:rPr>
                <w:color w:val="0000FF"/>
                <w:sz w:val="18"/>
                <w:szCs w:val="18"/>
                <w:u w:val="single"/>
              </w:rPr>
              <w:t xml:space="preserve">         </w:t>
            </w:r>
            <w:r>
              <w:rPr>
                <w:rFonts w:hint="eastAsia"/>
                <w:color w:val="0000FF"/>
                <w:sz w:val="18"/>
                <w:szCs w:val="18"/>
                <w:u w:val="single"/>
              </w:rPr>
              <w:t xml:space="preserve">            </w:t>
            </w:r>
            <w:r>
              <w:rPr>
                <w:rFonts w:hint="eastAsia"/>
                <w:color w:val="0000FF"/>
                <w:sz w:val="18"/>
                <w:szCs w:val="18"/>
              </w:rPr>
              <w:t xml:space="preserve">   </w:t>
            </w:r>
            <w:r w:rsidR="00E52BA4">
              <w:rPr>
                <w:rFonts w:hint="eastAsia"/>
                <w:color w:val="0000FF"/>
                <w:sz w:val="18"/>
                <w:szCs w:val="18"/>
              </w:rPr>
              <w:t xml:space="preserve"> </w:t>
            </w:r>
            <w:r>
              <w:rPr>
                <w:rFonts w:hint="eastAsia"/>
                <w:color w:val="0000FF"/>
                <w:sz w:val="18"/>
                <w:szCs w:val="18"/>
              </w:rPr>
              <w:t xml:space="preserve"> </w:t>
            </w:r>
            <w:r w:rsidRPr="00C2595E">
              <w:rPr>
                <w:noProof/>
                <w:color w:val="0000FF"/>
                <w:sz w:val="18"/>
                <w:szCs w:val="18"/>
              </w:rPr>
              <w:t>Name of the insured unit</w:t>
            </w:r>
            <w:r w:rsidRPr="00C2595E">
              <w:rPr>
                <w:color w:val="0000FF"/>
                <w:sz w:val="18"/>
                <w:szCs w:val="18"/>
              </w:rPr>
              <w:t>：</w:t>
            </w:r>
            <w:r w:rsidRPr="00C2595E">
              <w:rPr>
                <w:color w:val="0000FF"/>
                <w:sz w:val="18"/>
                <w:szCs w:val="18"/>
                <w:u w:val="single"/>
              </w:rPr>
              <w:t xml:space="preserve">  </w:t>
            </w:r>
            <w:r>
              <w:rPr>
                <w:rFonts w:hint="eastAsia"/>
                <w:color w:val="0000FF"/>
                <w:sz w:val="18"/>
                <w:szCs w:val="18"/>
                <w:u w:val="single"/>
              </w:rPr>
              <w:t xml:space="preserve">          </w:t>
            </w:r>
            <w:r w:rsidRPr="00C2595E">
              <w:rPr>
                <w:color w:val="0000FF"/>
                <w:sz w:val="18"/>
                <w:szCs w:val="18"/>
                <w:u w:val="single"/>
              </w:rPr>
              <w:t xml:space="preserve">  </w:t>
            </w:r>
            <w:r w:rsidR="00E52BA4">
              <w:rPr>
                <w:rFonts w:hint="eastAsia"/>
                <w:color w:val="0000FF"/>
                <w:sz w:val="18"/>
                <w:szCs w:val="18"/>
                <w:u w:val="single"/>
              </w:rPr>
              <w:t xml:space="preserve">   </w:t>
            </w:r>
            <w:r w:rsidRPr="00C2595E">
              <w:rPr>
                <w:color w:val="0000FF"/>
                <w:sz w:val="18"/>
                <w:szCs w:val="18"/>
                <w:u w:val="single"/>
              </w:rPr>
              <w:t xml:space="preserve">     </w:t>
            </w:r>
          </w:p>
          <w:p w:rsidR="004B1A15" w:rsidRPr="00C2595E" w:rsidRDefault="004B1A15" w:rsidP="004B1A15">
            <w:pPr>
              <w:spacing w:line="360" w:lineRule="auto"/>
              <w:jc w:val="both"/>
              <w:rPr>
                <w:color w:val="0000FF"/>
                <w:sz w:val="18"/>
                <w:szCs w:val="18"/>
              </w:rPr>
            </w:pPr>
            <w:r w:rsidRPr="00C2595E">
              <w:rPr>
                <w:color w:val="0000FF"/>
                <w:sz w:val="18"/>
                <w:szCs w:val="18"/>
              </w:rPr>
              <w:t>Responsible person</w:t>
            </w:r>
            <w:r w:rsidRPr="00C2595E">
              <w:rPr>
                <w:color w:val="0000FF"/>
                <w:sz w:val="18"/>
                <w:szCs w:val="18"/>
              </w:rPr>
              <w:t>：</w:t>
            </w:r>
            <w:r w:rsidRPr="00C2595E">
              <w:rPr>
                <w:color w:val="0000FF"/>
                <w:sz w:val="18"/>
                <w:szCs w:val="18"/>
                <w:u w:val="single"/>
              </w:rPr>
              <w:t xml:space="preserve">                    </w:t>
            </w:r>
            <w:r w:rsidRPr="00C2595E">
              <w:rPr>
                <w:color w:val="0000FF"/>
                <w:sz w:val="18"/>
                <w:szCs w:val="18"/>
              </w:rPr>
              <w:t xml:space="preserve">   </w:t>
            </w:r>
            <w:r w:rsidR="00E52BA4">
              <w:rPr>
                <w:rFonts w:hint="eastAsia"/>
                <w:color w:val="0000FF"/>
                <w:sz w:val="18"/>
                <w:szCs w:val="18"/>
              </w:rPr>
              <w:t xml:space="preserve"> </w:t>
            </w:r>
            <w:r w:rsidRPr="00C2595E">
              <w:rPr>
                <w:color w:val="0000FF"/>
                <w:sz w:val="18"/>
                <w:szCs w:val="18"/>
              </w:rPr>
              <w:t xml:space="preserve"> </w:t>
            </w:r>
            <w:r w:rsidR="00E52BA4">
              <w:rPr>
                <w:rFonts w:hint="eastAsia"/>
                <w:color w:val="0000FF"/>
                <w:sz w:val="18"/>
                <w:szCs w:val="18"/>
              </w:rPr>
              <w:t xml:space="preserve"> </w:t>
            </w:r>
            <w:r w:rsidRPr="00C2595E">
              <w:rPr>
                <w:color w:val="0000FF"/>
                <w:sz w:val="18"/>
                <w:szCs w:val="18"/>
              </w:rPr>
              <w:t>Person in-charge</w:t>
            </w:r>
            <w:r w:rsidRPr="00C2595E">
              <w:rPr>
                <w:color w:val="0000FF"/>
                <w:sz w:val="18"/>
                <w:szCs w:val="18"/>
              </w:rPr>
              <w:t>：</w:t>
            </w:r>
            <w:r w:rsidRPr="00C2595E">
              <w:rPr>
                <w:color w:val="0000FF"/>
                <w:sz w:val="18"/>
                <w:szCs w:val="18"/>
                <w:u w:val="single"/>
              </w:rPr>
              <w:t xml:space="preserve">         </w:t>
            </w:r>
            <w:r>
              <w:rPr>
                <w:rFonts w:hint="eastAsia"/>
                <w:color w:val="0000FF"/>
                <w:sz w:val="18"/>
                <w:szCs w:val="18"/>
                <w:u w:val="single"/>
              </w:rPr>
              <w:t xml:space="preserve">   </w:t>
            </w:r>
            <w:r w:rsidR="00E52BA4">
              <w:rPr>
                <w:rFonts w:hint="eastAsia"/>
                <w:color w:val="0000FF"/>
                <w:sz w:val="18"/>
                <w:szCs w:val="18"/>
                <w:u w:val="single"/>
              </w:rPr>
              <w:t xml:space="preserve"> </w:t>
            </w:r>
            <w:r>
              <w:rPr>
                <w:rFonts w:hint="eastAsia"/>
                <w:color w:val="0000FF"/>
                <w:sz w:val="18"/>
                <w:szCs w:val="18"/>
                <w:u w:val="single"/>
              </w:rPr>
              <w:t xml:space="preserve">      </w:t>
            </w:r>
            <w:r w:rsidR="00E52BA4">
              <w:rPr>
                <w:rFonts w:hint="eastAsia"/>
                <w:color w:val="0000FF"/>
                <w:sz w:val="18"/>
                <w:szCs w:val="18"/>
                <w:u w:val="single"/>
              </w:rPr>
              <w:t xml:space="preserve">  </w:t>
            </w:r>
            <w:r>
              <w:rPr>
                <w:rFonts w:hint="eastAsia"/>
                <w:color w:val="0000FF"/>
                <w:sz w:val="18"/>
                <w:szCs w:val="18"/>
                <w:u w:val="single"/>
              </w:rPr>
              <w:t xml:space="preserve">  </w:t>
            </w:r>
            <w:r w:rsidRPr="00C2595E">
              <w:rPr>
                <w:color w:val="0000FF"/>
                <w:sz w:val="18"/>
                <w:szCs w:val="18"/>
                <w:u w:val="single"/>
              </w:rPr>
              <w:t xml:space="preserve">     </w:t>
            </w:r>
            <w:r w:rsidRPr="00C2595E">
              <w:rPr>
                <w:color w:val="0000FF"/>
                <w:sz w:val="18"/>
                <w:szCs w:val="18"/>
              </w:rPr>
              <w:t xml:space="preserve">                   </w:t>
            </w:r>
          </w:p>
          <w:p w:rsidR="004B1A15" w:rsidRPr="00C2595E" w:rsidRDefault="004B1A15" w:rsidP="004B1A15">
            <w:pPr>
              <w:spacing w:line="360" w:lineRule="auto"/>
              <w:jc w:val="both"/>
              <w:rPr>
                <w:color w:val="0000FF"/>
                <w:sz w:val="24"/>
                <w:szCs w:val="24"/>
              </w:rPr>
            </w:pPr>
            <w:r w:rsidRPr="00C2595E">
              <w:rPr>
                <w:color w:val="0000FF"/>
                <w:sz w:val="18"/>
                <w:szCs w:val="18"/>
              </w:rPr>
              <w:t>Phone</w:t>
            </w:r>
            <w:r w:rsidRPr="00C2595E">
              <w:rPr>
                <w:color w:val="0000FF"/>
                <w:sz w:val="18"/>
                <w:szCs w:val="18"/>
              </w:rPr>
              <w:t>：</w:t>
            </w:r>
            <w:r w:rsidRPr="00C2595E">
              <w:rPr>
                <w:color w:val="0000FF"/>
                <w:sz w:val="18"/>
                <w:szCs w:val="18"/>
                <w:u w:val="single"/>
              </w:rPr>
              <w:t>（</w:t>
            </w:r>
            <w:r w:rsidRPr="00C2595E">
              <w:rPr>
                <w:color w:val="0000FF"/>
                <w:sz w:val="18"/>
                <w:szCs w:val="18"/>
                <w:u w:val="single"/>
              </w:rPr>
              <w:t xml:space="preserve">  </w:t>
            </w:r>
            <w:r w:rsidRPr="00C2595E">
              <w:rPr>
                <w:color w:val="0000FF"/>
                <w:sz w:val="18"/>
                <w:szCs w:val="18"/>
                <w:u w:val="single"/>
              </w:rPr>
              <w:t>）</w:t>
            </w:r>
            <w:r w:rsidR="00C74F67">
              <w:rPr>
                <w:rFonts w:hint="eastAsia"/>
                <w:color w:val="0000FF"/>
                <w:sz w:val="18"/>
                <w:szCs w:val="18"/>
                <w:u w:val="single"/>
              </w:rPr>
              <w:t xml:space="preserve">                        </w:t>
            </w:r>
            <w:r w:rsidRPr="00C2595E">
              <w:rPr>
                <w:color w:val="0000FF"/>
                <w:sz w:val="18"/>
                <w:szCs w:val="18"/>
                <w:u w:val="single"/>
              </w:rPr>
              <w:t xml:space="preserve">  </w:t>
            </w:r>
            <w:r w:rsidR="00C74F67" w:rsidRPr="00C2595E">
              <w:rPr>
                <w:color w:val="0000FF"/>
                <w:sz w:val="18"/>
                <w:szCs w:val="18"/>
              </w:rPr>
              <w:t xml:space="preserve"> </w:t>
            </w:r>
            <w:r w:rsidR="00C74F67">
              <w:rPr>
                <w:rFonts w:hint="eastAsia"/>
                <w:color w:val="0000FF"/>
                <w:sz w:val="18"/>
                <w:szCs w:val="18"/>
              </w:rPr>
              <w:t xml:space="preserve">  </w:t>
            </w:r>
            <w:r w:rsidR="00E52BA4">
              <w:rPr>
                <w:rFonts w:hint="eastAsia"/>
                <w:color w:val="0000FF"/>
                <w:sz w:val="18"/>
                <w:szCs w:val="18"/>
              </w:rPr>
              <w:t xml:space="preserve"> </w:t>
            </w:r>
            <w:r w:rsidR="00C74F67">
              <w:rPr>
                <w:rFonts w:hint="eastAsia"/>
                <w:color w:val="0000FF"/>
                <w:sz w:val="18"/>
                <w:szCs w:val="18"/>
              </w:rPr>
              <w:t xml:space="preserve"> </w:t>
            </w:r>
            <w:r w:rsidR="00C74F67" w:rsidRPr="00C2595E">
              <w:rPr>
                <w:color w:val="0000FF"/>
                <w:sz w:val="18"/>
                <w:szCs w:val="18"/>
              </w:rPr>
              <w:t>Address</w:t>
            </w:r>
            <w:r w:rsidR="00C74F67" w:rsidRPr="00C2595E">
              <w:rPr>
                <w:color w:val="0000FF"/>
                <w:sz w:val="18"/>
                <w:szCs w:val="18"/>
              </w:rPr>
              <w:t>：</w:t>
            </w:r>
            <w:r w:rsidR="00C74F67" w:rsidRPr="00C2595E">
              <w:rPr>
                <w:color w:val="0000FF"/>
                <w:sz w:val="18"/>
                <w:szCs w:val="18"/>
                <w:u w:val="single"/>
              </w:rPr>
              <w:t xml:space="preserve">                  </w:t>
            </w:r>
            <w:r w:rsidR="00C74F67">
              <w:rPr>
                <w:rFonts w:hint="eastAsia"/>
                <w:color w:val="0000FF"/>
                <w:sz w:val="18"/>
                <w:szCs w:val="18"/>
                <w:u w:val="single"/>
              </w:rPr>
              <w:t xml:space="preserve">     </w:t>
            </w:r>
            <w:r w:rsidR="00E52BA4">
              <w:rPr>
                <w:rFonts w:hint="eastAsia"/>
                <w:color w:val="0000FF"/>
                <w:sz w:val="18"/>
                <w:szCs w:val="18"/>
                <w:u w:val="single"/>
              </w:rPr>
              <w:t xml:space="preserve">  </w:t>
            </w:r>
            <w:r w:rsidR="00C74F67">
              <w:rPr>
                <w:rFonts w:hint="eastAsia"/>
                <w:color w:val="0000FF"/>
                <w:sz w:val="18"/>
                <w:szCs w:val="18"/>
                <w:u w:val="single"/>
              </w:rPr>
              <w:t xml:space="preserve">       </w:t>
            </w:r>
            <w:r w:rsidR="00C74F67" w:rsidRPr="00C2595E">
              <w:rPr>
                <w:color w:val="0000FF"/>
                <w:sz w:val="18"/>
                <w:szCs w:val="18"/>
                <w:u w:val="single"/>
              </w:rPr>
              <w:t xml:space="preserve">   </w:t>
            </w:r>
          </w:p>
        </w:tc>
      </w:tr>
    </w:tbl>
    <w:p w:rsidR="00E611A1" w:rsidRPr="00C2595E" w:rsidRDefault="00E611A1" w:rsidP="00DA6557">
      <w:pPr>
        <w:snapToGrid w:val="0"/>
        <w:spacing w:line="240" w:lineRule="exact"/>
        <w:ind w:leftChars="-25" w:left="100" w:hangingChars="97" w:hanging="155"/>
        <w:jc w:val="both"/>
        <w:rPr>
          <w:color w:val="0000FF"/>
          <w:sz w:val="16"/>
          <w:szCs w:val="16"/>
        </w:rPr>
      </w:pPr>
    </w:p>
    <w:p w:rsidR="00C74F67" w:rsidRPr="00C74F67" w:rsidRDefault="00F155B4" w:rsidP="00DE2C48">
      <w:pPr>
        <w:snapToGrid w:val="0"/>
        <w:spacing w:line="160" w:lineRule="exact"/>
        <w:ind w:leftChars="-25" w:left="100" w:hangingChars="97" w:hanging="155"/>
        <w:rPr>
          <w:color w:val="FF0000"/>
          <w:sz w:val="16"/>
          <w:szCs w:val="10"/>
        </w:rPr>
      </w:pPr>
      <w:r w:rsidRPr="00C74F67">
        <w:rPr>
          <w:color w:val="FF0000"/>
          <w:sz w:val="16"/>
          <w:szCs w:val="10"/>
        </w:rPr>
        <w:t>※</w:t>
      </w:r>
      <w:r w:rsidR="00BA2506" w:rsidRPr="00C74F67">
        <w:rPr>
          <w:color w:val="FF0000"/>
          <w:sz w:val="16"/>
          <w:szCs w:val="10"/>
        </w:rPr>
        <w:t xml:space="preserve">The service is free and convenient. It is not necessary to engage an agent. Please ensure all the information provided </w:t>
      </w:r>
      <w:proofErr w:type="gramStart"/>
      <w:r w:rsidR="00BA2506" w:rsidRPr="00C74F67">
        <w:rPr>
          <w:color w:val="FF0000"/>
          <w:sz w:val="16"/>
          <w:szCs w:val="10"/>
        </w:rPr>
        <w:t>are</w:t>
      </w:r>
      <w:proofErr w:type="gramEnd"/>
      <w:r w:rsidR="00BA2506" w:rsidRPr="00C74F67">
        <w:rPr>
          <w:color w:val="FF0000"/>
          <w:sz w:val="16"/>
          <w:szCs w:val="10"/>
        </w:rPr>
        <w:t xml:space="preserve"> true and correct. </w:t>
      </w:r>
      <w:r w:rsidR="0070359D" w:rsidRPr="00C74F67">
        <w:rPr>
          <w:color w:val="FF0000"/>
          <w:sz w:val="16"/>
          <w:szCs w:val="10"/>
        </w:rPr>
        <w:t xml:space="preserve">Any illegal behaviors such as fraud or counterfeiting shall be subject to legal </w:t>
      </w:r>
      <w:proofErr w:type="spellStart"/>
      <w:r w:rsidR="0070359D" w:rsidRPr="00C74F67">
        <w:rPr>
          <w:color w:val="FF0000"/>
          <w:sz w:val="16"/>
          <w:szCs w:val="10"/>
        </w:rPr>
        <w:t>actions.</w:t>
      </w:r>
      <w:r w:rsidR="00BA2506" w:rsidRPr="00C74F67">
        <w:rPr>
          <w:color w:val="FF0000"/>
          <w:sz w:val="16"/>
          <w:szCs w:val="10"/>
        </w:rPr>
        <w:t>If</w:t>
      </w:r>
      <w:proofErr w:type="spellEnd"/>
      <w:r w:rsidR="00BA2506" w:rsidRPr="00C74F67">
        <w:rPr>
          <w:color w:val="FF0000"/>
          <w:sz w:val="16"/>
          <w:szCs w:val="10"/>
        </w:rPr>
        <w:t xml:space="preserve"> you have any question, please feel free to contact the BLI at (02)23961266 Ext.2236</w:t>
      </w:r>
    </w:p>
    <w:p w:rsidR="005309C2" w:rsidRPr="004B1A15" w:rsidRDefault="00F155B4" w:rsidP="00DE2C48">
      <w:pPr>
        <w:snapToGrid w:val="0"/>
        <w:spacing w:line="160" w:lineRule="exact"/>
        <w:ind w:leftChars="-25" w:left="100" w:hangingChars="97" w:hanging="155"/>
        <w:rPr>
          <w:color w:val="0000FF"/>
          <w:sz w:val="16"/>
          <w:szCs w:val="10"/>
        </w:rPr>
      </w:pPr>
      <w:r w:rsidRPr="004B1A15">
        <w:rPr>
          <w:color w:val="0000FF"/>
          <w:sz w:val="16"/>
          <w:szCs w:val="10"/>
        </w:rPr>
        <w:t>※</w:t>
      </w:r>
      <w:r w:rsidR="00BA2506" w:rsidRPr="004B1A15">
        <w:rPr>
          <w:color w:val="0000FF"/>
          <w:sz w:val="16"/>
          <w:szCs w:val="10"/>
        </w:rPr>
        <w:t>Address for mailing or delivery in person</w:t>
      </w:r>
      <w:r w:rsidR="00BA2506" w:rsidRPr="004B1A15">
        <w:rPr>
          <w:color w:val="0000FF"/>
          <w:sz w:val="16"/>
          <w:szCs w:val="10"/>
        </w:rPr>
        <w:t>：</w:t>
      </w:r>
      <w:r w:rsidR="00320B06" w:rsidRPr="004B1A15">
        <w:rPr>
          <w:color w:val="0000FF"/>
          <w:sz w:val="16"/>
          <w:szCs w:val="10"/>
        </w:rPr>
        <w:t xml:space="preserve">100232 </w:t>
      </w:r>
      <w:r w:rsidR="00BA2506" w:rsidRPr="004B1A15">
        <w:rPr>
          <w:color w:val="0000FF"/>
          <w:sz w:val="16"/>
          <w:szCs w:val="10"/>
        </w:rPr>
        <w:t xml:space="preserve">Bureau of Labor Insurance, Ministry of Labor, No.4, Section 1, Roosevelt Road, </w:t>
      </w:r>
      <w:proofErr w:type="spellStart"/>
      <w:r w:rsidR="00BA2506" w:rsidRPr="004B1A15">
        <w:rPr>
          <w:color w:val="0000FF"/>
          <w:sz w:val="16"/>
          <w:szCs w:val="10"/>
        </w:rPr>
        <w:t>Zhongzheng</w:t>
      </w:r>
      <w:proofErr w:type="spellEnd"/>
      <w:r w:rsidR="00BA2506" w:rsidRPr="004B1A15">
        <w:rPr>
          <w:color w:val="0000FF"/>
          <w:sz w:val="16"/>
          <w:szCs w:val="10"/>
        </w:rPr>
        <w:t xml:space="preserve"> District, Taipei City.</w:t>
      </w:r>
      <w:r w:rsidRPr="004B1A15">
        <w:rPr>
          <w:color w:val="FF0000"/>
          <w:sz w:val="16"/>
          <w:szCs w:val="10"/>
        </w:rPr>
        <w:t xml:space="preserve"> </w:t>
      </w:r>
    </w:p>
    <w:p w:rsidR="00677328" w:rsidRDefault="00FA6A13" w:rsidP="00AD38C8">
      <w:pPr>
        <w:ind w:right="113"/>
        <w:rPr>
          <w:b/>
          <w:color w:val="0000FF"/>
          <w:sz w:val="25"/>
          <w:szCs w:val="25"/>
        </w:rPr>
      </w:pPr>
      <w:r>
        <w:rPr>
          <w:noProof/>
        </w:rPr>
        <mc:AlternateContent>
          <mc:Choice Requires="wps">
            <w:drawing>
              <wp:anchor distT="0" distB="0" distL="114300" distR="114300" simplePos="0" relativeHeight="251670016" behindDoc="0" locked="0" layoutInCell="1" allowOverlap="1">
                <wp:simplePos x="0" y="0"/>
                <wp:positionH relativeFrom="column">
                  <wp:posOffset>6371590</wp:posOffset>
                </wp:positionH>
                <wp:positionV relativeFrom="paragraph">
                  <wp:posOffset>59690</wp:posOffset>
                </wp:positionV>
                <wp:extent cx="780415" cy="372110"/>
                <wp:effectExtent l="0" t="2540" r="127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2C48" w:rsidRPr="00DE2C48" w:rsidRDefault="00DE2C48" w:rsidP="00DE2C48">
                            <w:pPr>
                              <w:rPr>
                                <w:color w:val="FF0000"/>
                              </w:rPr>
                            </w:pPr>
                            <w:r w:rsidRPr="00DE2C48">
                              <w:rPr>
                                <w:rFonts w:hint="eastAsia"/>
                                <w:color w:val="FF0000"/>
                              </w:rPr>
                              <w:t>111.05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501.7pt;margin-top:4.7pt;width:61.45pt;height:29.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WSYzwIAAMQ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" filled="f" stroked="f">
                <v:textbox>
                  <w:txbxContent>
                    <w:p w:rsidR="00DE2C48" w:rsidRPr="00DE2C48" w:rsidRDefault="00DE2C48" w:rsidP="00DE2C48">
                      <w:pPr>
                        <w:rPr>
                          <w:color w:val="FF0000"/>
                        </w:rPr>
                      </w:pPr>
                      <w:r w:rsidRPr="00DE2C48">
                        <w:rPr>
                          <w:rFonts w:hint="eastAsia"/>
                          <w:color w:val="FF0000"/>
                        </w:rPr>
                        <w:t>111.05</w:t>
                      </w:r>
                    </w:p>
                  </w:txbxContent>
                </v:textbox>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6786245</wp:posOffset>
                </wp:positionH>
                <wp:positionV relativeFrom="paragraph">
                  <wp:posOffset>10217785</wp:posOffset>
                </wp:positionV>
                <wp:extent cx="571500" cy="295275"/>
                <wp:effectExtent l="0" t="0" r="0" b="952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95275"/>
                        </a:xfrm>
                        <a:prstGeom prst="rect">
                          <a:avLst/>
                        </a:prstGeom>
                        <a:solidFill>
                          <a:srgbClr val="FFFFFF"/>
                        </a:solidFill>
                        <a:ln w="9525">
                          <a:noFill/>
                          <a:miter lim="800000"/>
                          <a:headEnd/>
                          <a:tailEnd/>
                        </a:ln>
                      </wps:spPr>
                      <wps:txbx>
                        <w:txbxContent>
                          <w:p w:rsidR="00DE2C48" w:rsidRPr="00043A48" w:rsidRDefault="00DE2C48" w:rsidP="00DE2C48">
                            <w:pPr>
                              <w:rPr>
                                <w:color w:val="FF0000"/>
                              </w:rPr>
                            </w:pPr>
                            <w:r w:rsidRPr="00043A48">
                              <w:rPr>
                                <w:rFonts w:hint="eastAsia"/>
                                <w:color w:val="FF0000"/>
                              </w:rPr>
                              <w:t>111.05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534.35pt;margin-top:804.55pt;width:45pt;height:2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" stroked="f">
                <v:textbox>
                  <w:txbxContent>
                    <w:p w:rsidR="00DE2C48" w:rsidRPr="00043A48" w:rsidRDefault="00DE2C48" w:rsidP="00DE2C48">
                      <w:pPr>
                        <w:rPr>
                          <w:color w:val="FF0000"/>
                        </w:rPr>
                      </w:pPr>
                      <w:r w:rsidRPr="00043A48">
                        <w:rPr>
                          <w:rFonts w:hint="eastAsia"/>
                          <w:color w:val="FF0000"/>
                        </w:rPr>
                        <w:t>111.05</w:t>
                      </w:r>
                    </w:p>
                  </w:txbxContent>
                </v:textbox>
              </v:shape>
            </w:pict>
          </mc:Fallback>
        </mc:AlternateContent>
      </w:r>
    </w:p>
    <w:p w:rsidR="00AD38C8" w:rsidRPr="00C2595E" w:rsidRDefault="00743FCA" w:rsidP="00AD38C8">
      <w:pPr>
        <w:ind w:right="113"/>
        <w:rPr>
          <w:b/>
          <w:color w:val="0000FF"/>
          <w:sz w:val="25"/>
          <w:szCs w:val="25"/>
        </w:rPr>
      </w:pPr>
      <w:r w:rsidRPr="00743FCA">
        <w:rPr>
          <w:b/>
          <w:color w:val="0000FF"/>
          <w:sz w:val="25"/>
          <w:szCs w:val="25"/>
        </w:rPr>
        <w:lastRenderedPageBreak/>
        <w:t>Ⅰ.</w:t>
      </w:r>
      <w:r>
        <w:rPr>
          <w:color w:val="0000FF"/>
          <w:sz w:val="28"/>
          <w:szCs w:val="28"/>
        </w:rPr>
        <w:t xml:space="preserve"> </w:t>
      </w:r>
      <w:r w:rsidR="00AD38C8" w:rsidRPr="00C2595E">
        <w:rPr>
          <w:b/>
          <w:color w:val="0000FF"/>
          <w:sz w:val="25"/>
          <w:szCs w:val="25"/>
        </w:rPr>
        <w:t>Please read the following notes before completing the form</w:t>
      </w:r>
    </w:p>
    <w:p w:rsidR="002C7681" w:rsidRPr="00C2595E" w:rsidRDefault="00344758" w:rsidP="00E52BA4">
      <w:pPr>
        <w:spacing w:line="300" w:lineRule="exact"/>
        <w:ind w:right="284"/>
        <w:rPr>
          <w:color w:val="0000FF"/>
          <w:sz w:val="18"/>
          <w:szCs w:val="18"/>
        </w:rPr>
      </w:pPr>
      <w:r w:rsidRPr="00C2595E">
        <w:rPr>
          <w:color w:val="0000FF"/>
          <w:sz w:val="18"/>
          <w:szCs w:val="18"/>
        </w:rPr>
        <w:t xml:space="preserve">The </w:t>
      </w:r>
      <w:r w:rsidR="00AC7D4F" w:rsidRPr="00E52BA4">
        <w:rPr>
          <w:color w:val="0000FF"/>
          <w:sz w:val="18"/>
          <w:szCs w:val="18"/>
        </w:rPr>
        <w:t>ordinary</w:t>
      </w:r>
      <w:r w:rsidR="00AC7D4F" w:rsidRPr="00C2595E">
        <w:rPr>
          <w:color w:val="0000FF"/>
          <w:sz w:val="18"/>
          <w:szCs w:val="18"/>
        </w:rPr>
        <w:t xml:space="preserve"> </w:t>
      </w:r>
      <w:r w:rsidRPr="00C2595E">
        <w:rPr>
          <w:color w:val="0000FF"/>
          <w:sz w:val="18"/>
          <w:szCs w:val="18"/>
        </w:rPr>
        <w:t xml:space="preserve">injury or sickness benefits is paid to the insured’s who are unable to receive the original salary or income, or has only received part of such salary or income, because of their incapability of working during the </w:t>
      </w:r>
      <w:r w:rsidR="004C6D9A" w:rsidRPr="00C2595E">
        <w:rPr>
          <w:color w:val="0000FF"/>
          <w:sz w:val="18"/>
          <w:szCs w:val="18"/>
        </w:rPr>
        <w:t xml:space="preserve">hospitalized </w:t>
      </w:r>
      <w:r w:rsidRPr="00C2595E">
        <w:rPr>
          <w:color w:val="0000FF"/>
          <w:sz w:val="18"/>
          <w:szCs w:val="18"/>
        </w:rPr>
        <w:t xml:space="preserve">period of injury/sickness. By nature, the </w:t>
      </w:r>
      <w:proofErr w:type="gramStart"/>
      <w:r w:rsidRPr="00C2595E">
        <w:rPr>
          <w:color w:val="0000FF"/>
          <w:sz w:val="18"/>
          <w:szCs w:val="18"/>
        </w:rPr>
        <w:t>benefits serves</w:t>
      </w:r>
      <w:proofErr w:type="gramEnd"/>
      <w:r w:rsidRPr="00C2595E">
        <w:rPr>
          <w:color w:val="0000FF"/>
          <w:sz w:val="18"/>
          <w:szCs w:val="18"/>
        </w:rPr>
        <w:t xml:space="preserve"> as a subsidy (compensation) to salary payment, rather than a medical subsidy. If an insured </w:t>
      </w:r>
      <w:r w:rsidR="005E24DA" w:rsidRPr="00E52BA4">
        <w:rPr>
          <w:color w:val="0000FF"/>
          <w:sz w:val="18"/>
          <w:szCs w:val="18"/>
        </w:rPr>
        <w:t>only receives outpatient services or stays at home during the period of recovery</w:t>
      </w:r>
      <w:r w:rsidR="005E24DA" w:rsidRPr="00C2595E">
        <w:rPr>
          <w:color w:val="0000FF"/>
          <w:sz w:val="18"/>
          <w:szCs w:val="18"/>
        </w:rPr>
        <w:t xml:space="preserve"> </w:t>
      </w:r>
      <w:r w:rsidRPr="00C2595E">
        <w:rPr>
          <w:color w:val="0000FF"/>
          <w:sz w:val="18"/>
          <w:szCs w:val="18"/>
        </w:rPr>
        <w:t>or has received the original salary during the period of receiving medical treatment, he/she shall not claim such benefits.</w:t>
      </w:r>
      <w:r w:rsidRPr="00C2595E">
        <w:rPr>
          <w:sz w:val="18"/>
          <w:szCs w:val="18"/>
        </w:rPr>
        <w:t xml:space="preserve"> </w:t>
      </w:r>
      <w:r w:rsidRPr="00C2595E">
        <w:rPr>
          <w:color w:val="0000FF"/>
          <w:sz w:val="18"/>
          <w:szCs w:val="18"/>
        </w:rPr>
        <w:t>Please visit the BLI’s website (https://www.bli.gov.tw) to access to relevant regulations and examples of the completed form.</w:t>
      </w:r>
    </w:p>
    <w:p w:rsidR="002C7681" w:rsidRPr="00C2595E" w:rsidRDefault="00743FCA" w:rsidP="00F23B97">
      <w:pPr>
        <w:spacing w:beforeLines="30" w:before="109" w:afterLines="30" w:after="109"/>
        <w:ind w:right="113"/>
        <w:rPr>
          <w:b/>
          <w:color w:val="0000FF"/>
          <w:sz w:val="25"/>
          <w:szCs w:val="25"/>
        </w:rPr>
      </w:pPr>
      <w:r w:rsidRPr="00743FCA">
        <w:rPr>
          <w:b/>
          <w:color w:val="0000FF"/>
          <w:sz w:val="25"/>
          <w:szCs w:val="25"/>
        </w:rPr>
        <w:t>Ⅱ.</w:t>
      </w:r>
      <w:r>
        <w:rPr>
          <w:b/>
          <w:color w:val="0000FF"/>
          <w:sz w:val="25"/>
          <w:szCs w:val="25"/>
        </w:rPr>
        <w:t xml:space="preserve"> </w:t>
      </w:r>
      <w:r w:rsidR="00AD38C8" w:rsidRPr="00C2595E">
        <w:rPr>
          <w:b/>
          <w:color w:val="0000FF"/>
          <w:sz w:val="25"/>
          <w:szCs w:val="25"/>
        </w:rPr>
        <w:t>Qualification and documents required</w:t>
      </w:r>
    </w:p>
    <w:tbl>
      <w:tblP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879"/>
        <w:gridCol w:w="1899"/>
        <w:gridCol w:w="5890"/>
        <w:gridCol w:w="2275"/>
      </w:tblGrid>
      <w:tr w:rsidR="002C7681" w:rsidRPr="00C2595E" w:rsidTr="00F23B97">
        <w:tc>
          <w:tcPr>
            <w:tcW w:w="879" w:type="dxa"/>
          </w:tcPr>
          <w:p w:rsidR="002C7681" w:rsidRPr="00C2595E" w:rsidRDefault="00707F49" w:rsidP="00CF5623">
            <w:pPr>
              <w:tabs>
                <w:tab w:val="left" w:pos="8160"/>
              </w:tabs>
              <w:jc w:val="center"/>
              <w:rPr>
                <w:color w:val="0000FF"/>
                <w:sz w:val="18"/>
                <w:szCs w:val="18"/>
              </w:rPr>
            </w:pPr>
            <w:bookmarkStart w:id="1" w:name="_Hlk26091887"/>
            <w:r w:rsidRPr="00C2595E">
              <w:rPr>
                <w:color w:val="0000FF"/>
                <w:sz w:val="18"/>
                <w:szCs w:val="18"/>
              </w:rPr>
              <w:t>Type of Benefit</w:t>
            </w:r>
          </w:p>
        </w:tc>
        <w:tc>
          <w:tcPr>
            <w:tcW w:w="1899" w:type="dxa"/>
          </w:tcPr>
          <w:p w:rsidR="002C7681" w:rsidRPr="00C2595E" w:rsidRDefault="00707F49" w:rsidP="002E6B8C">
            <w:pPr>
              <w:tabs>
                <w:tab w:val="left" w:pos="8160"/>
              </w:tabs>
              <w:spacing w:beforeLines="30" w:before="109"/>
              <w:jc w:val="center"/>
              <w:rPr>
                <w:color w:val="0000FF"/>
                <w:sz w:val="18"/>
                <w:szCs w:val="18"/>
              </w:rPr>
            </w:pPr>
            <w:r w:rsidRPr="00C2595E">
              <w:rPr>
                <w:color w:val="0000FF"/>
                <w:sz w:val="18"/>
                <w:szCs w:val="18"/>
              </w:rPr>
              <w:t>Eligibility Requirements</w:t>
            </w:r>
          </w:p>
        </w:tc>
        <w:tc>
          <w:tcPr>
            <w:tcW w:w="5890" w:type="dxa"/>
          </w:tcPr>
          <w:p w:rsidR="002C7681" w:rsidRPr="00C2595E" w:rsidRDefault="00CF5623" w:rsidP="002E6B8C">
            <w:pPr>
              <w:tabs>
                <w:tab w:val="left" w:pos="8160"/>
              </w:tabs>
              <w:spacing w:beforeLines="30" w:before="109"/>
              <w:jc w:val="center"/>
              <w:rPr>
                <w:color w:val="0000FF"/>
                <w:sz w:val="18"/>
                <w:szCs w:val="18"/>
              </w:rPr>
            </w:pPr>
            <w:r w:rsidRPr="00C2595E">
              <w:rPr>
                <w:color w:val="0000FF"/>
                <w:sz w:val="18"/>
                <w:szCs w:val="18"/>
              </w:rPr>
              <w:t>Payment standard and Calculation Formula</w:t>
            </w:r>
          </w:p>
        </w:tc>
        <w:tc>
          <w:tcPr>
            <w:tcW w:w="2275" w:type="dxa"/>
          </w:tcPr>
          <w:p w:rsidR="002C7681" w:rsidRPr="00C2595E" w:rsidRDefault="00CF5623" w:rsidP="002E6B8C">
            <w:pPr>
              <w:tabs>
                <w:tab w:val="left" w:pos="8160"/>
              </w:tabs>
              <w:spacing w:beforeLines="30" w:before="109"/>
              <w:jc w:val="center"/>
              <w:rPr>
                <w:color w:val="0000FF"/>
                <w:sz w:val="18"/>
                <w:szCs w:val="18"/>
              </w:rPr>
            </w:pPr>
            <w:r w:rsidRPr="00C2595E">
              <w:rPr>
                <w:color w:val="0000FF"/>
                <w:sz w:val="18"/>
                <w:szCs w:val="18"/>
              </w:rPr>
              <w:t>Documentation Requirements</w:t>
            </w:r>
          </w:p>
        </w:tc>
      </w:tr>
      <w:tr w:rsidR="002C7681" w:rsidRPr="00C2595E" w:rsidTr="00E52BA4">
        <w:trPr>
          <w:trHeight w:val="4633"/>
        </w:trPr>
        <w:tc>
          <w:tcPr>
            <w:tcW w:w="879" w:type="dxa"/>
            <w:vAlign w:val="center"/>
          </w:tcPr>
          <w:p w:rsidR="00D84A29" w:rsidRPr="00B92578" w:rsidRDefault="00D84A29" w:rsidP="00D84A29">
            <w:pPr>
              <w:rPr>
                <w:color w:val="0000FF"/>
                <w:sz w:val="16"/>
                <w:szCs w:val="16"/>
              </w:rPr>
            </w:pPr>
            <w:bookmarkStart w:id="2" w:name="_Hlk26089644"/>
            <w:r w:rsidRPr="00B92578">
              <w:rPr>
                <w:color w:val="0000FF"/>
                <w:sz w:val="16"/>
                <w:szCs w:val="16"/>
              </w:rPr>
              <w:t>ordinary injury/ ordinary sickness</w:t>
            </w:r>
          </w:p>
          <w:p w:rsidR="002C7681" w:rsidRPr="00D84A29" w:rsidRDefault="002C7681" w:rsidP="00D84A29">
            <w:pPr>
              <w:tabs>
                <w:tab w:val="left" w:pos="8160"/>
              </w:tabs>
              <w:spacing w:beforeLines="30" w:before="109"/>
              <w:ind w:left="180" w:right="113" w:hangingChars="100" w:hanging="180"/>
              <w:rPr>
                <w:bCs/>
                <w:noProof/>
                <w:color w:val="0000FF"/>
                <w:sz w:val="18"/>
                <w:szCs w:val="18"/>
              </w:rPr>
            </w:pPr>
          </w:p>
        </w:tc>
        <w:tc>
          <w:tcPr>
            <w:tcW w:w="1899" w:type="dxa"/>
            <w:vAlign w:val="center"/>
          </w:tcPr>
          <w:p w:rsidR="00DE056D" w:rsidRPr="00A33C0A" w:rsidRDefault="00DE056D" w:rsidP="00680697">
            <w:pPr>
              <w:spacing w:beforeLines="50" w:before="182"/>
              <w:ind w:left="190" w:right="113" w:hangingChars="100" w:hanging="190"/>
              <w:rPr>
                <w:b/>
                <w:noProof/>
                <w:color w:val="0000FF"/>
                <w:sz w:val="19"/>
                <w:szCs w:val="19"/>
              </w:rPr>
            </w:pPr>
            <w:r w:rsidRPr="00A33C0A">
              <w:rPr>
                <w:b/>
                <w:noProof/>
                <w:color w:val="0000FF"/>
                <w:sz w:val="19"/>
                <w:szCs w:val="19"/>
              </w:rPr>
              <w:t>1.The insured is hospitalized due to ordinary injury or sickness. (The benefits is not available if the insured only receives outpatient services or stays at home during the period of recovery.)</w:t>
            </w:r>
          </w:p>
          <w:p w:rsidR="00DE056D" w:rsidRPr="00A33C0A" w:rsidRDefault="00DE056D" w:rsidP="00A33C0A">
            <w:pPr>
              <w:spacing w:beforeLines="20" w:before="73"/>
              <w:ind w:left="190" w:right="113" w:hangingChars="100" w:hanging="190"/>
              <w:rPr>
                <w:b/>
                <w:noProof/>
                <w:color w:val="0000FF"/>
                <w:sz w:val="19"/>
                <w:szCs w:val="19"/>
              </w:rPr>
            </w:pPr>
            <w:r w:rsidRPr="00A33C0A">
              <w:rPr>
                <w:b/>
                <w:noProof/>
                <w:color w:val="0000FF"/>
                <w:sz w:val="19"/>
                <w:szCs w:val="19"/>
              </w:rPr>
              <w:t>2.The insured is incapacitated for work.</w:t>
            </w:r>
          </w:p>
          <w:p w:rsidR="002C7681" w:rsidRPr="00A33C0A" w:rsidRDefault="00DE056D" w:rsidP="00E52BA4">
            <w:pPr>
              <w:spacing w:beforeLines="20" w:before="73"/>
              <w:ind w:left="190" w:right="113" w:hangingChars="100" w:hanging="190"/>
              <w:rPr>
                <w:b/>
                <w:noProof/>
                <w:color w:val="0000FF"/>
                <w:sz w:val="19"/>
                <w:szCs w:val="19"/>
              </w:rPr>
            </w:pPr>
            <w:r w:rsidRPr="00A33C0A">
              <w:rPr>
                <w:b/>
                <w:noProof/>
                <w:color w:val="0000FF"/>
                <w:sz w:val="19"/>
                <w:szCs w:val="19"/>
              </w:rPr>
              <w:t>3.The insured has not received the original salary or remuneration.</w:t>
            </w:r>
          </w:p>
        </w:tc>
        <w:tc>
          <w:tcPr>
            <w:tcW w:w="5890" w:type="dxa"/>
            <w:vAlign w:val="center"/>
          </w:tcPr>
          <w:p w:rsidR="002C7681" w:rsidRPr="00643157" w:rsidRDefault="00566A3C" w:rsidP="00E52BA4">
            <w:pPr>
              <w:tabs>
                <w:tab w:val="left" w:pos="8160"/>
              </w:tabs>
              <w:spacing w:before="100" w:beforeAutospacing="1"/>
              <w:ind w:left="320" w:hangingChars="180" w:hanging="320"/>
              <w:jc w:val="both"/>
              <w:rPr>
                <w:color w:val="0000FF"/>
                <w:spacing w:val="-6"/>
                <w:sz w:val="19"/>
                <w:szCs w:val="19"/>
              </w:rPr>
            </w:pPr>
            <w:r w:rsidRPr="00643157">
              <w:rPr>
                <w:rFonts w:hint="eastAsia"/>
                <w:color w:val="0000FF"/>
                <w:spacing w:val="-6"/>
                <w:sz w:val="19"/>
                <w:szCs w:val="19"/>
              </w:rPr>
              <w:t>1</w:t>
            </w:r>
            <w:r w:rsidRPr="00643157">
              <w:rPr>
                <w:color w:val="0000FF"/>
                <w:spacing w:val="-6"/>
                <w:sz w:val="19"/>
                <w:szCs w:val="19"/>
              </w:rPr>
              <w:t xml:space="preserve">.  </w:t>
            </w:r>
            <w:r w:rsidR="002571A9" w:rsidRPr="00643157">
              <w:rPr>
                <w:color w:val="0000FF"/>
                <w:spacing w:val="-6"/>
                <w:sz w:val="19"/>
                <w:szCs w:val="19"/>
              </w:rPr>
              <w:t>The benefits shall be paid since the 4th day after the insured is hospitalized and becomes incapable of work, up to a maximum of 6 months. The payment shall be 50% of the average monthly insured salary for the six months prior to the month (including the current month) when the insured becomes sick or injured. If the insured has already enrolled with the labor insurance for one year or more when the incident occurs, the benefits shall be extended for 6 months. In other words, the benefits shall be available for one year in total.</w:t>
            </w:r>
          </w:p>
          <w:p w:rsidR="002571A9" w:rsidRPr="00643157" w:rsidRDefault="00566A3C" w:rsidP="00F83DC6">
            <w:pPr>
              <w:tabs>
                <w:tab w:val="left" w:pos="8160"/>
              </w:tabs>
              <w:ind w:left="342" w:right="170" w:hanging="342"/>
              <w:jc w:val="both"/>
              <w:rPr>
                <w:color w:val="0000FF"/>
                <w:spacing w:val="-6"/>
                <w:sz w:val="19"/>
                <w:szCs w:val="19"/>
              </w:rPr>
            </w:pPr>
            <w:r w:rsidRPr="00643157">
              <w:rPr>
                <w:color w:val="0000FF"/>
                <w:spacing w:val="-6"/>
                <w:sz w:val="19"/>
                <w:szCs w:val="19"/>
              </w:rPr>
              <w:t xml:space="preserve">2.  </w:t>
            </w:r>
            <w:r w:rsidR="002571A9" w:rsidRPr="00643157">
              <w:rPr>
                <w:color w:val="0000FF"/>
                <w:spacing w:val="-6"/>
                <w:sz w:val="19"/>
                <w:szCs w:val="19"/>
              </w:rPr>
              <w:t>Calculation Formula</w:t>
            </w:r>
            <w:r w:rsidR="002C7681" w:rsidRPr="00643157">
              <w:rPr>
                <w:color w:val="0000FF"/>
                <w:spacing w:val="-6"/>
                <w:sz w:val="19"/>
                <w:szCs w:val="19"/>
              </w:rPr>
              <w:t>：</w:t>
            </w:r>
            <w:r w:rsidR="002571A9" w:rsidRPr="00643157">
              <w:rPr>
                <w:color w:val="0000FF"/>
                <w:spacing w:val="-6"/>
                <w:sz w:val="19"/>
                <w:szCs w:val="19"/>
              </w:rPr>
              <w:t>The payment amount shall be rounded up to the nearest integer.</w:t>
            </w:r>
          </w:p>
          <w:p w:rsidR="002C7681" w:rsidRPr="00C2595E" w:rsidRDefault="002571A9" w:rsidP="001D1262">
            <w:pPr>
              <w:tabs>
                <w:tab w:val="left" w:pos="8160"/>
              </w:tabs>
              <w:spacing w:beforeLines="20" w:before="73"/>
              <w:ind w:left="737" w:right="57" w:hanging="737"/>
              <w:jc w:val="both"/>
              <w:rPr>
                <w:color w:val="0000FF"/>
                <w:sz w:val="18"/>
                <w:szCs w:val="18"/>
              </w:rPr>
            </w:pPr>
            <w:proofErr w:type="spellStart"/>
            <w:r w:rsidRPr="00C2595E">
              <w:rPr>
                <w:b/>
                <w:color w:val="0000FF"/>
                <w:sz w:val="18"/>
                <w:szCs w:val="18"/>
              </w:rPr>
              <w:t>Example</w:t>
            </w:r>
            <w:proofErr w:type="gramStart"/>
            <w:r w:rsidRPr="00C2595E">
              <w:rPr>
                <w:b/>
                <w:color w:val="0000FF"/>
                <w:sz w:val="18"/>
                <w:szCs w:val="18"/>
              </w:rPr>
              <w:t>:</w:t>
            </w:r>
            <w:r w:rsidRPr="00C2595E">
              <w:rPr>
                <w:color w:val="0000FF"/>
                <w:sz w:val="18"/>
                <w:szCs w:val="18"/>
              </w:rPr>
              <w:t>The</w:t>
            </w:r>
            <w:proofErr w:type="spellEnd"/>
            <w:proofErr w:type="gramEnd"/>
            <w:r w:rsidRPr="00C2595E">
              <w:rPr>
                <w:color w:val="0000FF"/>
                <w:sz w:val="18"/>
                <w:szCs w:val="18"/>
              </w:rPr>
              <w:t xml:space="preserve"> average monthly insured salary of Mr. Wang during the six months prior to</w:t>
            </w:r>
            <w:r w:rsidR="000D156D">
              <w:rPr>
                <w:rFonts w:hint="eastAsia"/>
                <w:color w:val="0000FF"/>
                <w:sz w:val="18"/>
                <w:szCs w:val="18"/>
              </w:rPr>
              <w:t xml:space="preserve"> </w:t>
            </w:r>
            <w:r w:rsidR="000D156D" w:rsidRPr="00E52BA4">
              <w:rPr>
                <w:color w:val="0000FF"/>
                <w:sz w:val="18"/>
                <w:szCs w:val="18"/>
              </w:rPr>
              <w:t>the</w:t>
            </w:r>
            <w:r w:rsidR="000D156D" w:rsidRPr="00E52BA4">
              <w:rPr>
                <w:rFonts w:hint="eastAsia"/>
                <w:color w:val="0000FF"/>
                <w:sz w:val="18"/>
                <w:szCs w:val="18"/>
              </w:rPr>
              <w:t xml:space="preserve"> month of</w:t>
            </w:r>
            <w:r w:rsidRPr="00E52BA4">
              <w:rPr>
                <w:color w:val="0000FF"/>
                <w:sz w:val="18"/>
                <w:szCs w:val="18"/>
              </w:rPr>
              <w:t xml:space="preserve"> the hospitalization</w:t>
            </w:r>
            <w:r w:rsidR="000D156D" w:rsidRPr="00E52BA4">
              <w:rPr>
                <w:color w:val="0000FF"/>
                <w:spacing w:val="-6"/>
                <w:sz w:val="19"/>
                <w:szCs w:val="19"/>
              </w:rPr>
              <w:t>(including the current month)</w:t>
            </w:r>
            <w:r w:rsidR="00695FEA">
              <w:rPr>
                <w:rFonts w:hint="eastAsia"/>
                <w:color w:val="0000FF"/>
                <w:sz w:val="18"/>
                <w:szCs w:val="18"/>
              </w:rPr>
              <w:t xml:space="preserve"> </w:t>
            </w:r>
            <w:r w:rsidRPr="00C2595E">
              <w:rPr>
                <w:color w:val="0000FF"/>
                <w:sz w:val="18"/>
                <w:szCs w:val="18"/>
              </w:rPr>
              <w:t>is NT$38,200. He has been hospitalized for ten days due to sickness and has not received any salary during the period of injury/sickness. He is therefore entitled to receive an injury or sickness benefits of</w:t>
            </w:r>
            <w:r w:rsidR="002C7681" w:rsidRPr="00C2595E">
              <w:rPr>
                <w:color w:val="0000FF"/>
                <w:sz w:val="18"/>
                <w:szCs w:val="18"/>
              </w:rPr>
              <w:t>：</w:t>
            </w:r>
            <w:r w:rsidR="002C7681" w:rsidRPr="00C2595E">
              <w:rPr>
                <w:color w:val="0000FF"/>
                <w:sz w:val="24"/>
                <w:szCs w:val="24"/>
              </w:rPr>
              <w:br/>
            </w:r>
            <w:r w:rsidR="00C86266" w:rsidRPr="00C2595E">
              <w:rPr>
                <w:color w:val="0000FF"/>
                <w:sz w:val="18"/>
                <w:szCs w:val="18"/>
              </w:rPr>
              <w:t>NT$</w:t>
            </w:r>
            <w:r w:rsidR="002C7681" w:rsidRPr="00C2595E">
              <w:rPr>
                <w:color w:val="0000FF"/>
                <w:sz w:val="18"/>
                <w:szCs w:val="18"/>
              </w:rPr>
              <w:t>38,200÷30</w:t>
            </w:r>
            <w:r w:rsidR="002C7681" w:rsidRPr="00C2595E">
              <w:rPr>
                <w:color w:val="0000FF"/>
                <w:sz w:val="18"/>
                <w:szCs w:val="18"/>
              </w:rPr>
              <w:t>＝</w:t>
            </w:r>
            <w:r w:rsidR="00C86266" w:rsidRPr="00C2595E">
              <w:rPr>
                <w:color w:val="0000FF"/>
                <w:sz w:val="18"/>
                <w:szCs w:val="18"/>
              </w:rPr>
              <w:t>NT$</w:t>
            </w:r>
            <w:r w:rsidR="002C7681" w:rsidRPr="00C2595E">
              <w:rPr>
                <w:color w:val="0000FF"/>
                <w:sz w:val="18"/>
                <w:szCs w:val="18"/>
              </w:rPr>
              <w:t>1,273.3</w:t>
            </w:r>
            <w:r w:rsidR="002C7681" w:rsidRPr="00C2595E">
              <w:rPr>
                <w:color w:val="0000FF"/>
                <w:sz w:val="18"/>
                <w:szCs w:val="18"/>
              </w:rPr>
              <w:t>（</w:t>
            </w:r>
            <w:r w:rsidR="00C86266" w:rsidRPr="00C2595E">
              <w:rPr>
                <w:color w:val="0000FF"/>
                <w:sz w:val="18"/>
                <w:szCs w:val="18"/>
              </w:rPr>
              <w:t>daily insured salary</w:t>
            </w:r>
            <w:r w:rsidR="002C7681" w:rsidRPr="00C2595E">
              <w:rPr>
                <w:color w:val="0000FF"/>
                <w:sz w:val="18"/>
                <w:szCs w:val="18"/>
              </w:rPr>
              <w:t>）</w:t>
            </w:r>
          </w:p>
          <w:p w:rsidR="00CF5623" w:rsidRPr="00C2595E" w:rsidRDefault="00C86266" w:rsidP="0050598A">
            <w:pPr>
              <w:tabs>
                <w:tab w:val="left" w:pos="8160"/>
              </w:tabs>
              <w:ind w:left="1474" w:right="57" w:hanging="737"/>
              <w:rPr>
                <w:color w:val="0000FF"/>
                <w:sz w:val="18"/>
                <w:szCs w:val="18"/>
              </w:rPr>
            </w:pPr>
            <w:r w:rsidRPr="00C2595E">
              <w:rPr>
                <w:color w:val="0000FF"/>
                <w:sz w:val="18"/>
                <w:szCs w:val="18"/>
              </w:rPr>
              <w:t>NT$1,273.3</w:t>
            </w:r>
            <w:r w:rsidR="002C7681" w:rsidRPr="00C2595E">
              <w:rPr>
                <w:color w:val="0000FF"/>
                <w:sz w:val="18"/>
                <w:szCs w:val="18"/>
              </w:rPr>
              <w:t>×50%×7</w:t>
            </w:r>
            <w:r w:rsidRPr="00C2595E">
              <w:rPr>
                <w:color w:val="0000FF"/>
                <w:sz w:val="18"/>
                <w:szCs w:val="18"/>
              </w:rPr>
              <w:t>days</w:t>
            </w:r>
            <w:r w:rsidR="002C7681" w:rsidRPr="00C2595E">
              <w:rPr>
                <w:color w:val="0000FF"/>
                <w:sz w:val="18"/>
                <w:szCs w:val="18"/>
              </w:rPr>
              <w:t>（</w:t>
            </w:r>
            <w:r w:rsidRPr="00C2595E">
              <w:rPr>
                <w:color w:val="0000FF"/>
                <w:sz w:val="18"/>
                <w:szCs w:val="18"/>
              </w:rPr>
              <w:t>Since the 4th day of hospitalization</w:t>
            </w:r>
            <w:r w:rsidR="002C7681" w:rsidRPr="00C2595E">
              <w:rPr>
                <w:color w:val="0000FF"/>
                <w:sz w:val="18"/>
                <w:szCs w:val="18"/>
              </w:rPr>
              <w:t>）</w:t>
            </w:r>
          </w:p>
          <w:p w:rsidR="002C7681" w:rsidRPr="00C2595E" w:rsidRDefault="002C7681" w:rsidP="0050598A">
            <w:pPr>
              <w:tabs>
                <w:tab w:val="left" w:pos="8160"/>
              </w:tabs>
              <w:ind w:left="1474" w:right="57" w:hanging="737"/>
              <w:rPr>
                <w:color w:val="0000FF"/>
                <w:sz w:val="18"/>
                <w:szCs w:val="18"/>
              </w:rPr>
            </w:pPr>
            <w:r w:rsidRPr="00C2595E">
              <w:rPr>
                <w:color w:val="0000FF"/>
                <w:sz w:val="18"/>
                <w:szCs w:val="18"/>
              </w:rPr>
              <w:t>＝</w:t>
            </w:r>
            <w:r w:rsidR="00C86266" w:rsidRPr="00C2595E">
              <w:rPr>
                <w:color w:val="0000FF"/>
                <w:sz w:val="18"/>
                <w:szCs w:val="18"/>
              </w:rPr>
              <w:t>NT$</w:t>
            </w:r>
            <w:r w:rsidRPr="00C2595E">
              <w:rPr>
                <w:color w:val="0000FF"/>
                <w:sz w:val="18"/>
                <w:szCs w:val="18"/>
              </w:rPr>
              <w:t>4,457</w:t>
            </w:r>
          </w:p>
          <w:p w:rsidR="002C7681" w:rsidRPr="00C2595E" w:rsidRDefault="002C7681" w:rsidP="0050598A">
            <w:pPr>
              <w:tabs>
                <w:tab w:val="left" w:pos="8160"/>
              </w:tabs>
              <w:ind w:left="737" w:right="57"/>
              <w:rPr>
                <w:sz w:val="12"/>
                <w:szCs w:val="12"/>
              </w:rPr>
            </w:pPr>
            <w:r w:rsidRPr="00C76412">
              <w:rPr>
                <w:color w:val="0000FF"/>
                <w:sz w:val="16"/>
                <w:szCs w:val="12"/>
              </w:rPr>
              <w:t>(</w:t>
            </w:r>
            <w:r w:rsidR="005C2F9B" w:rsidRPr="00C76412">
              <w:rPr>
                <w:color w:val="0000FF"/>
                <w:sz w:val="16"/>
                <w:szCs w:val="12"/>
              </w:rPr>
              <w:t>The amount calculated is NT$4,456.5, which shall be rounded up to the nearest next integer, NT$4,457.</w:t>
            </w:r>
            <w:r w:rsidRPr="00C76412">
              <w:rPr>
                <w:color w:val="0000FF"/>
                <w:sz w:val="16"/>
                <w:szCs w:val="12"/>
              </w:rPr>
              <w:t>)</w:t>
            </w:r>
          </w:p>
        </w:tc>
        <w:tc>
          <w:tcPr>
            <w:tcW w:w="2275" w:type="dxa"/>
            <w:vAlign w:val="center"/>
          </w:tcPr>
          <w:p w:rsidR="00F83DC6" w:rsidRPr="00643157" w:rsidRDefault="00F83DC6" w:rsidP="00643157">
            <w:pPr>
              <w:ind w:left="190" w:right="113" w:hangingChars="100" w:hanging="190"/>
              <w:rPr>
                <w:b/>
                <w:noProof/>
                <w:color w:val="0000FF"/>
                <w:sz w:val="19"/>
                <w:szCs w:val="19"/>
              </w:rPr>
            </w:pPr>
            <w:r w:rsidRPr="00643157">
              <w:rPr>
                <w:b/>
                <w:noProof/>
                <w:color w:val="0000FF"/>
                <w:sz w:val="19"/>
                <w:szCs w:val="19"/>
              </w:rPr>
              <w:t>1.Labor Insurance Temporary Disability Benefits Application Form and Payment Receipt</w:t>
            </w:r>
          </w:p>
          <w:p w:rsidR="002E6B8C" w:rsidRPr="00125021" w:rsidRDefault="00F83DC6" w:rsidP="00125021">
            <w:pPr>
              <w:spacing w:beforeLines="20" w:before="73"/>
              <w:ind w:left="190" w:right="113" w:hangingChars="100" w:hanging="190"/>
              <w:rPr>
                <w:b/>
                <w:noProof/>
                <w:color w:val="0000FF"/>
                <w:sz w:val="19"/>
                <w:szCs w:val="19"/>
              </w:rPr>
            </w:pPr>
            <w:r w:rsidRPr="00643157">
              <w:rPr>
                <w:b/>
                <w:noProof/>
                <w:color w:val="0000FF"/>
                <w:sz w:val="19"/>
                <w:szCs w:val="19"/>
              </w:rPr>
              <w:t>2.</w:t>
            </w:r>
            <w:r w:rsidR="00125021">
              <w:t xml:space="preserve"> </w:t>
            </w:r>
            <w:r w:rsidR="00125021" w:rsidRPr="00E52BA4">
              <w:rPr>
                <w:rFonts w:hint="eastAsia"/>
                <w:b/>
                <w:noProof/>
                <w:color w:val="0000FF"/>
                <w:sz w:val="19"/>
                <w:szCs w:val="19"/>
              </w:rPr>
              <w:t>O</w:t>
            </w:r>
            <w:r w:rsidR="00125021" w:rsidRPr="00E52BA4">
              <w:rPr>
                <w:b/>
                <w:noProof/>
                <w:color w:val="0000FF"/>
                <w:sz w:val="19"/>
                <w:szCs w:val="19"/>
              </w:rPr>
              <w:t>riginal</w:t>
            </w:r>
            <w:r w:rsidR="00125021" w:rsidRPr="00125021">
              <w:rPr>
                <w:b/>
                <w:noProof/>
                <w:color w:val="0000FF"/>
                <w:sz w:val="19"/>
                <w:szCs w:val="19"/>
              </w:rPr>
              <w:t xml:space="preserve"> </w:t>
            </w:r>
            <w:r w:rsidRPr="00643157">
              <w:rPr>
                <w:b/>
                <w:noProof/>
                <w:color w:val="0000FF"/>
                <w:sz w:val="19"/>
                <w:szCs w:val="19"/>
              </w:rPr>
              <w:t>Injury/Sickness Diagnosis Statement</w:t>
            </w:r>
            <w:r w:rsidRPr="00643157">
              <w:rPr>
                <w:bCs/>
                <w:noProof/>
                <w:color w:val="0000FF"/>
                <w:sz w:val="19"/>
                <w:szCs w:val="19"/>
              </w:rPr>
              <w:t>（</w:t>
            </w:r>
            <w:r w:rsidRPr="00643157">
              <w:rPr>
                <w:bCs/>
                <w:noProof/>
                <w:color w:val="0000FF"/>
                <w:sz w:val="19"/>
                <w:szCs w:val="19"/>
              </w:rPr>
              <w:t>Alternatively, the applicant may provide an original certificate issued by the hospital or clinic where the insured seeks medication, carrying the name of the injury/sickness and the date of check in and discharge from the hospital.</w:t>
            </w:r>
            <w:r w:rsidRPr="00643157">
              <w:rPr>
                <w:bCs/>
                <w:noProof/>
                <w:color w:val="0000FF"/>
                <w:sz w:val="19"/>
                <w:szCs w:val="19"/>
              </w:rPr>
              <w:t>）</w:t>
            </w:r>
          </w:p>
        </w:tc>
      </w:tr>
    </w:tbl>
    <w:bookmarkEnd w:id="1"/>
    <w:bookmarkEnd w:id="2"/>
    <w:p w:rsidR="002C7681" w:rsidRPr="00743FCA" w:rsidRDefault="00743FCA" w:rsidP="00F23B97">
      <w:pPr>
        <w:ind w:right="113"/>
        <w:rPr>
          <w:b/>
          <w:color w:val="0000FF"/>
          <w:sz w:val="25"/>
          <w:szCs w:val="25"/>
        </w:rPr>
      </w:pPr>
      <w:r w:rsidRPr="00743FCA">
        <w:rPr>
          <w:b/>
          <w:color w:val="0000FF"/>
          <w:sz w:val="25"/>
          <w:szCs w:val="25"/>
        </w:rPr>
        <w:t xml:space="preserve">Ⅲ. </w:t>
      </w:r>
      <w:r w:rsidR="003F3234" w:rsidRPr="00743FCA">
        <w:rPr>
          <w:b/>
          <w:color w:val="0000FF"/>
          <w:sz w:val="25"/>
          <w:szCs w:val="25"/>
        </w:rPr>
        <w:t>Notes</w:t>
      </w:r>
    </w:p>
    <w:p w:rsidR="0018448E" w:rsidRDefault="00743FCA" w:rsidP="00E52BA4">
      <w:pPr>
        <w:snapToGrid w:val="0"/>
        <w:spacing w:line="280" w:lineRule="exact"/>
        <w:ind w:leftChars="104" w:left="424" w:hangingChars="116" w:hanging="195"/>
        <w:jc w:val="both"/>
        <w:rPr>
          <w:color w:val="0000FF"/>
          <w:spacing w:val="-6"/>
          <w:sz w:val="18"/>
          <w:szCs w:val="18"/>
        </w:rPr>
      </w:pPr>
      <w:r>
        <w:rPr>
          <w:color w:val="0000FF"/>
          <w:spacing w:val="-6"/>
          <w:sz w:val="18"/>
          <w:szCs w:val="18"/>
        </w:rPr>
        <w:t xml:space="preserve">1. </w:t>
      </w:r>
      <w:r w:rsidR="00F733FC" w:rsidRPr="00C2595E">
        <w:rPr>
          <w:color w:val="0000FF"/>
          <w:spacing w:val="-6"/>
          <w:sz w:val="18"/>
          <w:szCs w:val="18"/>
        </w:rPr>
        <w:t xml:space="preserve">The right to claim for the injury or sickness benefits shall be extinguished if such right is not exercised within five years from the date that the benefits can be claimed. </w:t>
      </w:r>
    </w:p>
    <w:p w:rsidR="0018448E" w:rsidRDefault="00743FCA" w:rsidP="00E52BA4">
      <w:pPr>
        <w:snapToGrid w:val="0"/>
        <w:spacing w:line="280" w:lineRule="exact"/>
        <w:ind w:leftChars="104" w:left="424" w:hangingChars="116" w:hanging="195"/>
        <w:jc w:val="both"/>
        <w:rPr>
          <w:color w:val="0000FF"/>
          <w:spacing w:val="-6"/>
          <w:sz w:val="18"/>
          <w:szCs w:val="18"/>
        </w:rPr>
      </w:pPr>
      <w:r>
        <w:rPr>
          <w:color w:val="0000FF"/>
          <w:spacing w:val="-6"/>
          <w:sz w:val="18"/>
          <w:szCs w:val="18"/>
        </w:rPr>
        <w:t xml:space="preserve">2. </w:t>
      </w:r>
      <w:r w:rsidR="002B546F" w:rsidRPr="00C2595E">
        <w:rPr>
          <w:color w:val="0000FF"/>
          <w:spacing w:val="-6"/>
          <w:sz w:val="18"/>
          <w:szCs w:val="18"/>
        </w:rPr>
        <w:t>If the injury/sickness occurred during the insured period, the insured is eligible to claim injury or sickness benefits within one year after the termination of the insurance coverage.</w:t>
      </w:r>
    </w:p>
    <w:p w:rsidR="00695FEA" w:rsidRPr="00E52BA4" w:rsidRDefault="00743FCA" w:rsidP="00E52BA4">
      <w:pPr>
        <w:snapToGrid w:val="0"/>
        <w:spacing w:line="280" w:lineRule="exact"/>
        <w:ind w:leftChars="104" w:left="424" w:hangingChars="116" w:hanging="195"/>
        <w:jc w:val="both"/>
        <w:rPr>
          <w:color w:val="0000FF"/>
          <w:spacing w:val="-6"/>
          <w:sz w:val="18"/>
          <w:szCs w:val="18"/>
        </w:rPr>
      </w:pPr>
      <w:r>
        <w:rPr>
          <w:color w:val="0000FF"/>
          <w:spacing w:val="-6"/>
          <w:sz w:val="18"/>
          <w:szCs w:val="18"/>
        </w:rPr>
        <w:t xml:space="preserve">3. </w:t>
      </w:r>
      <w:r w:rsidR="00695FEA">
        <w:rPr>
          <w:rFonts w:hint="eastAsia"/>
          <w:color w:val="0000FF"/>
          <w:spacing w:val="-6"/>
          <w:sz w:val="18"/>
          <w:szCs w:val="18"/>
        </w:rPr>
        <w:t xml:space="preserve">The </w:t>
      </w:r>
      <w:r w:rsidR="00695FEA" w:rsidRPr="00E52BA4">
        <w:rPr>
          <w:color w:val="0000FF"/>
          <w:sz w:val="18"/>
          <w:szCs w:val="18"/>
        </w:rPr>
        <w:t>amount</w:t>
      </w:r>
      <w:r w:rsidR="00695FEA" w:rsidRPr="00E52BA4">
        <w:rPr>
          <w:color w:val="0000FF"/>
          <w:spacing w:val="-6"/>
          <w:sz w:val="18"/>
          <w:szCs w:val="18"/>
        </w:rPr>
        <w:t xml:space="preserve"> </w:t>
      </w:r>
      <w:r w:rsidR="00695FEA" w:rsidRPr="00E52BA4">
        <w:rPr>
          <w:rFonts w:hint="eastAsia"/>
          <w:color w:val="0000FF"/>
          <w:spacing w:val="-6"/>
          <w:sz w:val="18"/>
          <w:szCs w:val="18"/>
        </w:rPr>
        <w:t>of t</w:t>
      </w:r>
      <w:r w:rsidR="00695FEA" w:rsidRPr="00E52BA4">
        <w:rPr>
          <w:color w:val="0000FF"/>
          <w:spacing w:val="-6"/>
          <w:sz w:val="18"/>
          <w:szCs w:val="18"/>
        </w:rPr>
        <w:t xml:space="preserve">he injury or sickness benefits is calculated on a daily basis and paid at an interval of 15 </w:t>
      </w:r>
      <w:r w:rsidR="00D962F2" w:rsidRPr="00E52BA4">
        <w:rPr>
          <w:color w:val="0000FF"/>
          <w:sz w:val="18"/>
          <w:szCs w:val="18"/>
        </w:rPr>
        <w:t>hospitaliz</w:t>
      </w:r>
      <w:r w:rsidR="00D962F2" w:rsidRPr="00E52BA4">
        <w:rPr>
          <w:rFonts w:hint="eastAsia"/>
          <w:color w:val="0000FF"/>
          <w:sz w:val="18"/>
          <w:szCs w:val="18"/>
        </w:rPr>
        <w:t>ed</w:t>
      </w:r>
      <w:r w:rsidR="00D962F2" w:rsidRPr="00E52BA4">
        <w:rPr>
          <w:color w:val="0000FF"/>
          <w:spacing w:val="-6"/>
          <w:sz w:val="18"/>
          <w:szCs w:val="18"/>
        </w:rPr>
        <w:t xml:space="preserve"> </w:t>
      </w:r>
      <w:r w:rsidR="00695FEA" w:rsidRPr="00E52BA4">
        <w:rPr>
          <w:color w:val="0000FF"/>
          <w:spacing w:val="-6"/>
          <w:sz w:val="18"/>
          <w:szCs w:val="18"/>
        </w:rPr>
        <w:t xml:space="preserve">days. Payments shall be made at the end of each interval. </w:t>
      </w:r>
      <w:r w:rsidR="00695FEA" w:rsidRPr="00E52BA4">
        <w:rPr>
          <w:rFonts w:hint="eastAsia"/>
          <w:color w:val="0000FF"/>
          <w:spacing w:val="-6"/>
          <w:sz w:val="18"/>
          <w:szCs w:val="18"/>
        </w:rPr>
        <w:t>F</w:t>
      </w:r>
      <w:r w:rsidR="00695FEA" w:rsidRPr="00E52BA4">
        <w:rPr>
          <w:color w:val="0000FF"/>
          <w:spacing w:val="-6"/>
          <w:sz w:val="18"/>
          <w:szCs w:val="18"/>
        </w:rPr>
        <w:t xml:space="preserve">or those less than 15 </w:t>
      </w:r>
      <w:r w:rsidR="00D962F2" w:rsidRPr="00E52BA4">
        <w:rPr>
          <w:color w:val="0000FF"/>
          <w:sz w:val="18"/>
          <w:szCs w:val="18"/>
        </w:rPr>
        <w:t>hospitaliz</w:t>
      </w:r>
      <w:r w:rsidR="00D962F2" w:rsidRPr="00E52BA4">
        <w:rPr>
          <w:rFonts w:hint="eastAsia"/>
          <w:color w:val="0000FF"/>
          <w:sz w:val="18"/>
          <w:szCs w:val="18"/>
        </w:rPr>
        <w:t>ed</w:t>
      </w:r>
      <w:r w:rsidR="00D962F2" w:rsidRPr="00E52BA4">
        <w:rPr>
          <w:color w:val="0000FF"/>
          <w:spacing w:val="-6"/>
          <w:sz w:val="18"/>
          <w:szCs w:val="18"/>
        </w:rPr>
        <w:t xml:space="preserve"> </w:t>
      </w:r>
      <w:r w:rsidR="00695FEA" w:rsidRPr="00E52BA4">
        <w:rPr>
          <w:color w:val="0000FF"/>
          <w:spacing w:val="-6"/>
          <w:sz w:val="18"/>
          <w:szCs w:val="18"/>
        </w:rPr>
        <w:t>days,</w:t>
      </w:r>
      <w:r w:rsidR="00695FEA" w:rsidRPr="00E52BA4">
        <w:rPr>
          <w:rFonts w:hint="eastAsia"/>
          <w:color w:val="0000FF"/>
          <w:spacing w:val="-6"/>
          <w:sz w:val="18"/>
          <w:szCs w:val="18"/>
        </w:rPr>
        <w:t xml:space="preserve"> the payment shall be</w:t>
      </w:r>
      <w:r w:rsidR="00695FEA" w:rsidRPr="00E52BA4">
        <w:rPr>
          <w:color w:val="0000FF"/>
          <w:spacing w:val="-6"/>
          <w:sz w:val="18"/>
          <w:szCs w:val="18"/>
        </w:rPr>
        <w:t xml:space="preserve"> made at the end </w:t>
      </w:r>
      <w:r w:rsidR="00695FEA" w:rsidRPr="00E52BA4">
        <w:rPr>
          <w:rFonts w:hint="eastAsia"/>
          <w:color w:val="0000FF"/>
          <w:spacing w:val="-6"/>
          <w:sz w:val="18"/>
          <w:szCs w:val="18"/>
        </w:rPr>
        <w:t xml:space="preserve">of </w:t>
      </w:r>
      <w:r w:rsidR="00695FEA" w:rsidRPr="00E52BA4">
        <w:rPr>
          <w:color w:val="0000FF"/>
          <w:spacing w:val="-6"/>
          <w:sz w:val="18"/>
          <w:szCs w:val="18"/>
        </w:rPr>
        <w:t xml:space="preserve">the treatment for injury or illness. Individuals who need to receive medical treatment on a long-term basis may opt for installed payments, or to receive a lump sum payment after </w:t>
      </w:r>
      <w:r w:rsidR="003F6A40" w:rsidRPr="00E52BA4">
        <w:rPr>
          <w:rFonts w:hint="eastAsia"/>
          <w:color w:val="0000FF"/>
          <w:spacing w:val="-6"/>
          <w:sz w:val="18"/>
          <w:szCs w:val="18"/>
        </w:rPr>
        <w:t>the treatment is completed</w:t>
      </w:r>
      <w:r w:rsidR="00695FEA" w:rsidRPr="00E52BA4">
        <w:rPr>
          <w:color w:val="0000FF"/>
          <w:spacing w:val="-6"/>
          <w:sz w:val="18"/>
          <w:szCs w:val="18"/>
        </w:rPr>
        <w:t>, subject to that the claim is made within five years.</w:t>
      </w:r>
    </w:p>
    <w:p w:rsidR="002C7681" w:rsidRPr="00E52BA4" w:rsidRDefault="00743FCA" w:rsidP="00E52BA4">
      <w:pPr>
        <w:snapToGrid w:val="0"/>
        <w:spacing w:line="280" w:lineRule="exact"/>
        <w:ind w:leftChars="104" w:left="424" w:hangingChars="116" w:hanging="195"/>
        <w:jc w:val="both"/>
        <w:rPr>
          <w:color w:val="0000FF"/>
          <w:spacing w:val="-6"/>
          <w:sz w:val="18"/>
          <w:szCs w:val="18"/>
        </w:rPr>
      </w:pPr>
      <w:r w:rsidRPr="00E52BA4">
        <w:rPr>
          <w:rFonts w:hint="eastAsia"/>
          <w:color w:val="0000FF"/>
          <w:spacing w:val="-6"/>
          <w:sz w:val="18"/>
          <w:szCs w:val="18"/>
        </w:rPr>
        <w:t>4</w:t>
      </w:r>
      <w:r w:rsidRPr="00E52BA4">
        <w:rPr>
          <w:color w:val="0000FF"/>
          <w:spacing w:val="-6"/>
          <w:sz w:val="18"/>
          <w:szCs w:val="18"/>
        </w:rPr>
        <w:t xml:space="preserve">. </w:t>
      </w:r>
      <w:r w:rsidR="002B546F" w:rsidRPr="00E52BA4">
        <w:rPr>
          <w:color w:val="0000FF"/>
          <w:spacing w:val="-6"/>
          <w:sz w:val="18"/>
          <w:szCs w:val="18"/>
        </w:rPr>
        <w:t>Individuals who have already received the original salary shall not claim for the injury or sickness benefits, unless the salary is paid under the condition that the individual has taken special leaves, rest day of shift work, flexible leaves, rotated leave off or day-off in lieu of overtime pay during the period of injury/sickness.</w:t>
      </w:r>
    </w:p>
    <w:p w:rsidR="002C7681" w:rsidRPr="00E52BA4" w:rsidRDefault="004B281C" w:rsidP="00E52BA4">
      <w:pPr>
        <w:snapToGrid w:val="0"/>
        <w:spacing w:line="280" w:lineRule="exact"/>
        <w:ind w:leftChars="104" w:left="424" w:hangingChars="116" w:hanging="195"/>
        <w:jc w:val="both"/>
        <w:rPr>
          <w:color w:val="0000FF"/>
          <w:spacing w:val="-6"/>
          <w:sz w:val="18"/>
          <w:szCs w:val="18"/>
        </w:rPr>
      </w:pPr>
      <w:r w:rsidRPr="00E52BA4">
        <w:rPr>
          <w:rFonts w:hint="eastAsia"/>
          <w:color w:val="0000FF"/>
          <w:spacing w:val="-6"/>
          <w:sz w:val="18"/>
          <w:szCs w:val="18"/>
        </w:rPr>
        <w:t>5</w:t>
      </w:r>
      <w:r w:rsidR="00743FCA" w:rsidRPr="00E52BA4">
        <w:rPr>
          <w:color w:val="0000FF"/>
          <w:spacing w:val="-6"/>
          <w:sz w:val="18"/>
          <w:szCs w:val="18"/>
        </w:rPr>
        <w:t xml:space="preserve">. </w:t>
      </w:r>
      <w:r w:rsidR="00BD73CD" w:rsidRPr="00E52BA4">
        <w:rPr>
          <w:color w:val="0000FF"/>
          <w:spacing w:val="-6"/>
          <w:sz w:val="18"/>
          <w:szCs w:val="18"/>
        </w:rPr>
        <w:t>According to the regulations, an insured is not entitled to claim injury or sickness benefits if there are evidences showing he/she has been working, regardless of the length of working time.</w:t>
      </w:r>
    </w:p>
    <w:p w:rsidR="005A41B1" w:rsidRDefault="001726D1" w:rsidP="00E52BA4">
      <w:pPr>
        <w:snapToGrid w:val="0"/>
        <w:spacing w:line="280" w:lineRule="exact"/>
        <w:ind w:leftChars="104" w:left="424" w:hangingChars="116" w:hanging="195"/>
        <w:jc w:val="both"/>
        <w:rPr>
          <w:color w:val="0000FF"/>
          <w:sz w:val="18"/>
          <w:szCs w:val="18"/>
        </w:rPr>
      </w:pPr>
      <w:r w:rsidRPr="00E52BA4">
        <w:rPr>
          <w:rFonts w:hint="eastAsia"/>
          <w:color w:val="0000FF"/>
          <w:spacing w:val="-6"/>
          <w:sz w:val="18"/>
          <w:szCs w:val="18"/>
        </w:rPr>
        <w:t>6</w:t>
      </w:r>
      <w:r w:rsidR="00743FCA" w:rsidRPr="00E52BA4">
        <w:rPr>
          <w:color w:val="0000FF"/>
          <w:spacing w:val="-6"/>
          <w:sz w:val="18"/>
          <w:szCs w:val="18"/>
        </w:rPr>
        <w:t xml:space="preserve">. </w:t>
      </w:r>
      <w:r w:rsidR="00427DFC" w:rsidRPr="00E52BA4">
        <w:rPr>
          <w:color w:val="0000FF"/>
          <w:spacing w:val="-6"/>
          <w:sz w:val="18"/>
          <w:szCs w:val="18"/>
        </w:rPr>
        <w:t>If the</w:t>
      </w:r>
      <w:r w:rsidR="00427DFC" w:rsidRPr="00E52BA4">
        <w:rPr>
          <w:rFonts w:hint="eastAsia"/>
          <w:color w:val="0000FF"/>
          <w:spacing w:val="-6"/>
          <w:sz w:val="18"/>
          <w:szCs w:val="18"/>
        </w:rPr>
        <w:t xml:space="preserve"> </w:t>
      </w:r>
      <w:r w:rsidR="00427DFC" w:rsidRPr="00E52BA4">
        <w:rPr>
          <w:color w:val="0000FF"/>
          <w:spacing w:val="-6"/>
          <w:sz w:val="18"/>
          <w:szCs w:val="18"/>
        </w:rPr>
        <w:t>documents are issued by entities other than the government agencies of the Republic of China, they shall be notarized by the following agencies.</w:t>
      </w:r>
      <w:r w:rsidRPr="00E52BA4">
        <w:rPr>
          <w:rFonts w:hint="eastAsia"/>
          <w:color w:val="0000FF"/>
          <w:spacing w:val="-6"/>
          <w:sz w:val="18"/>
          <w:szCs w:val="18"/>
        </w:rPr>
        <w:t xml:space="preserve"> </w:t>
      </w:r>
      <w:r w:rsidR="00BD73CD" w:rsidRPr="00E52BA4">
        <w:rPr>
          <w:color w:val="0000FF"/>
          <w:spacing w:val="-6"/>
          <w:sz w:val="18"/>
          <w:szCs w:val="18"/>
        </w:rPr>
        <w:t>If the supporting documents are issued in foreign language, they shall be verified along with a Chinese translation. Alternatively, they shall be accredi</w:t>
      </w:r>
      <w:r w:rsidR="00DE4827" w:rsidRPr="00E52BA4">
        <w:rPr>
          <w:color w:val="0000FF"/>
          <w:spacing w:val="-6"/>
          <w:sz w:val="18"/>
          <w:szCs w:val="18"/>
        </w:rPr>
        <w:t>ted by a domestic notary public</w:t>
      </w:r>
      <w:proofErr w:type="gramStart"/>
      <w:r w:rsidR="00DE4827" w:rsidRPr="00E52BA4">
        <w:rPr>
          <w:rFonts w:hint="eastAsia"/>
          <w:color w:val="0000FF"/>
          <w:spacing w:val="-6"/>
          <w:sz w:val="18"/>
          <w:szCs w:val="18"/>
        </w:rPr>
        <w:t>.</w:t>
      </w:r>
      <w:r w:rsidR="004E2E18" w:rsidRPr="00E52BA4">
        <w:rPr>
          <w:rFonts w:hint="eastAsia"/>
          <w:color w:val="0000FF"/>
          <w:spacing w:val="-6"/>
          <w:sz w:val="18"/>
          <w:szCs w:val="18"/>
        </w:rPr>
        <w:t>(</w:t>
      </w:r>
      <w:proofErr w:type="gramEnd"/>
      <w:r w:rsidR="00D167C9" w:rsidRPr="00E52BA4">
        <w:rPr>
          <w:color w:val="0000FF"/>
          <w:spacing w:val="-6"/>
          <w:sz w:val="18"/>
          <w:szCs w:val="18"/>
        </w:rPr>
        <w:t>An English-language diagnosis statement containing recognizable proof does not require a Chinese translation</w:t>
      </w:r>
      <w:r w:rsidR="004E2E18" w:rsidRPr="00E52BA4">
        <w:rPr>
          <w:rFonts w:hint="eastAsia"/>
          <w:color w:val="0000FF"/>
          <w:spacing w:val="-6"/>
          <w:sz w:val="18"/>
          <w:szCs w:val="18"/>
        </w:rPr>
        <w:t>)</w:t>
      </w:r>
    </w:p>
    <w:p w:rsidR="005A41B1" w:rsidRPr="00E52BA4" w:rsidRDefault="0018448E" w:rsidP="00E52BA4">
      <w:pPr>
        <w:snapToGrid w:val="0"/>
        <w:spacing w:line="280" w:lineRule="exact"/>
        <w:ind w:leftChars="200" w:left="635" w:hangingChars="116" w:hanging="195"/>
        <w:jc w:val="both"/>
        <w:rPr>
          <w:color w:val="0000FF"/>
          <w:sz w:val="18"/>
          <w:szCs w:val="18"/>
        </w:rPr>
      </w:pPr>
      <w:r>
        <w:rPr>
          <w:color w:val="0000FF"/>
          <w:spacing w:val="-6"/>
          <w:sz w:val="18"/>
          <w:szCs w:val="18"/>
        </w:rPr>
        <w:t>(1)</w:t>
      </w:r>
      <w:r w:rsidR="005A41B1" w:rsidRPr="005A41B1">
        <w:t xml:space="preserve"> </w:t>
      </w:r>
      <w:r w:rsidR="005A41B1" w:rsidRPr="005A41B1">
        <w:rPr>
          <w:color w:val="0000FF"/>
          <w:spacing w:val="-6"/>
          <w:sz w:val="18"/>
          <w:szCs w:val="18"/>
        </w:rPr>
        <w:t>If the certificate is made abroad, it should be certified by a ROC embassy,</w:t>
      </w:r>
      <w:r w:rsidR="004008ED">
        <w:rPr>
          <w:rFonts w:hint="eastAsia"/>
          <w:color w:val="0000FF"/>
          <w:spacing w:val="-6"/>
          <w:sz w:val="18"/>
          <w:szCs w:val="18"/>
        </w:rPr>
        <w:t xml:space="preserve"> </w:t>
      </w:r>
      <w:r w:rsidR="005A41B1" w:rsidRPr="005A41B1">
        <w:rPr>
          <w:color w:val="0000FF"/>
          <w:spacing w:val="-6"/>
          <w:sz w:val="18"/>
          <w:szCs w:val="18"/>
        </w:rPr>
        <w:t xml:space="preserve">representative offices, liaison office or any other organization authorized by the Ministry of Foreign Affairs (the diplomatic agencies); </w:t>
      </w:r>
      <w:proofErr w:type="gramStart"/>
      <w:r w:rsidR="005A41B1" w:rsidRPr="005A41B1">
        <w:rPr>
          <w:color w:val="0000FF"/>
          <w:spacing w:val="-6"/>
          <w:sz w:val="18"/>
          <w:szCs w:val="18"/>
        </w:rPr>
        <w:t>If</w:t>
      </w:r>
      <w:proofErr w:type="gramEnd"/>
      <w:r w:rsidR="005A41B1" w:rsidRPr="005A41B1">
        <w:rPr>
          <w:color w:val="0000FF"/>
          <w:spacing w:val="-6"/>
          <w:sz w:val="18"/>
          <w:szCs w:val="18"/>
        </w:rPr>
        <w:t xml:space="preserve"> the certificate is issued by a foreign ambassador agencies in Taiwan or authorized institutions, it should be verified and certified by the Ministry of Foreign Affairs.</w:t>
      </w:r>
      <w:r w:rsidR="00DE4827" w:rsidRPr="00DE4827">
        <w:rPr>
          <w:rFonts w:hint="eastAsia"/>
        </w:rPr>
        <w:t xml:space="preserve"> </w:t>
      </w:r>
      <w:r w:rsidR="00DE4827" w:rsidRPr="00E52BA4">
        <w:rPr>
          <w:rFonts w:hint="eastAsia"/>
          <w:color w:val="0000FF"/>
          <w:spacing w:val="-6"/>
          <w:sz w:val="18"/>
          <w:szCs w:val="18"/>
        </w:rPr>
        <w:t>If you have any questions, please feel free to contact the Bureau of Consular Affairs, Ministry of Foreign Affairs, TEL: 02-23432888</w:t>
      </w:r>
      <w:proofErr w:type="gramStart"/>
      <w:r w:rsidR="00DE4827" w:rsidRPr="00E52BA4">
        <w:rPr>
          <w:rFonts w:hint="eastAsia"/>
          <w:color w:val="0000FF"/>
          <w:spacing w:val="-6"/>
          <w:sz w:val="18"/>
          <w:szCs w:val="18"/>
        </w:rPr>
        <w:t>）</w:t>
      </w:r>
      <w:proofErr w:type="gramEnd"/>
    </w:p>
    <w:p w:rsidR="005A41B1" w:rsidRPr="00E52BA4" w:rsidRDefault="002C7681" w:rsidP="00E52BA4">
      <w:pPr>
        <w:snapToGrid w:val="0"/>
        <w:spacing w:line="280" w:lineRule="exact"/>
        <w:ind w:leftChars="200" w:left="635" w:hangingChars="116" w:hanging="195"/>
        <w:jc w:val="both"/>
        <w:rPr>
          <w:color w:val="0000FF"/>
          <w:sz w:val="18"/>
          <w:szCs w:val="18"/>
        </w:rPr>
      </w:pPr>
      <w:r w:rsidRPr="00E52BA4">
        <w:rPr>
          <w:color w:val="0000FF"/>
          <w:spacing w:val="-6"/>
          <w:sz w:val="18"/>
          <w:szCs w:val="18"/>
        </w:rPr>
        <w:t>(</w:t>
      </w:r>
      <w:r w:rsidR="0018448E" w:rsidRPr="00E52BA4">
        <w:rPr>
          <w:color w:val="0000FF"/>
          <w:spacing w:val="-6"/>
          <w:sz w:val="18"/>
          <w:szCs w:val="18"/>
        </w:rPr>
        <w:t>2</w:t>
      </w:r>
      <w:r w:rsidRPr="00E52BA4">
        <w:rPr>
          <w:color w:val="0000FF"/>
          <w:spacing w:val="-6"/>
          <w:sz w:val="18"/>
          <w:szCs w:val="18"/>
        </w:rPr>
        <w:t>)</w:t>
      </w:r>
      <w:r w:rsidR="005A41B1" w:rsidRPr="00E52BA4">
        <w:t xml:space="preserve"> </w:t>
      </w:r>
      <w:r w:rsidR="005A41B1" w:rsidRPr="00E52BA4">
        <w:rPr>
          <w:color w:val="0000FF"/>
          <w:spacing w:val="-6"/>
          <w:sz w:val="18"/>
          <w:szCs w:val="18"/>
        </w:rPr>
        <w:t>If the certificate is completed in Mainland China area, it should be certified by the institutes designated or setup by Executive Yuan or the delegated civilian groups</w:t>
      </w:r>
      <w:proofErr w:type="gramStart"/>
      <w:r w:rsidR="005A41B1" w:rsidRPr="00E52BA4">
        <w:rPr>
          <w:color w:val="0000FF"/>
          <w:spacing w:val="-6"/>
          <w:sz w:val="18"/>
          <w:szCs w:val="18"/>
        </w:rPr>
        <w:t>.(</w:t>
      </w:r>
      <w:proofErr w:type="gramEnd"/>
      <w:r w:rsidR="005A41B1" w:rsidRPr="00E52BA4">
        <w:rPr>
          <w:color w:val="0000FF"/>
          <w:spacing w:val="-6"/>
          <w:sz w:val="18"/>
          <w:szCs w:val="18"/>
        </w:rPr>
        <w:t>Straits Exchange Foundation).</w:t>
      </w:r>
      <w:r w:rsidR="005A41B1" w:rsidRPr="00E52BA4">
        <w:rPr>
          <w:color w:val="0000FF"/>
          <w:sz w:val="18"/>
          <w:szCs w:val="18"/>
        </w:rPr>
        <w:t xml:space="preserve"> </w:t>
      </w:r>
    </w:p>
    <w:p w:rsidR="002C7681" w:rsidRPr="00E52BA4" w:rsidRDefault="002C7681" w:rsidP="00E52BA4">
      <w:pPr>
        <w:snapToGrid w:val="0"/>
        <w:spacing w:line="280" w:lineRule="exact"/>
        <w:ind w:leftChars="200" w:left="635" w:hangingChars="116" w:hanging="195"/>
        <w:jc w:val="both"/>
        <w:rPr>
          <w:color w:val="0000FF"/>
          <w:sz w:val="18"/>
          <w:szCs w:val="18"/>
        </w:rPr>
      </w:pPr>
      <w:r w:rsidRPr="00E52BA4">
        <w:rPr>
          <w:color w:val="0000FF"/>
          <w:spacing w:val="-6"/>
          <w:sz w:val="18"/>
          <w:szCs w:val="18"/>
        </w:rPr>
        <w:t>(</w:t>
      </w:r>
      <w:r w:rsidR="0018448E" w:rsidRPr="00E52BA4">
        <w:rPr>
          <w:color w:val="0000FF"/>
          <w:spacing w:val="-6"/>
          <w:sz w:val="18"/>
          <w:szCs w:val="18"/>
        </w:rPr>
        <w:t>3</w:t>
      </w:r>
      <w:r w:rsidRPr="00E52BA4">
        <w:rPr>
          <w:color w:val="0000FF"/>
          <w:spacing w:val="-6"/>
          <w:sz w:val="18"/>
          <w:szCs w:val="18"/>
        </w:rPr>
        <w:t>)</w:t>
      </w:r>
      <w:r w:rsidR="005A41B1" w:rsidRPr="00E52BA4">
        <w:t xml:space="preserve"> </w:t>
      </w:r>
      <w:r w:rsidR="005A41B1" w:rsidRPr="00E52BA4">
        <w:rPr>
          <w:color w:val="0000FF"/>
          <w:spacing w:val="-6"/>
          <w:sz w:val="18"/>
          <w:szCs w:val="18"/>
        </w:rPr>
        <w:t>If the certificate is completed and issued in Hong Kong or Macau, it should be certified by the institutes designated or setup up by Executive Yuan or the delegated civilian groups in Hong Kong or Macau</w:t>
      </w:r>
      <w:proofErr w:type="gramStart"/>
      <w:r w:rsidR="005A41B1" w:rsidRPr="00E52BA4">
        <w:rPr>
          <w:color w:val="0000FF"/>
          <w:spacing w:val="-6"/>
          <w:sz w:val="18"/>
          <w:szCs w:val="18"/>
        </w:rPr>
        <w:t>.(</w:t>
      </w:r>
      <w:proofErr w:type="gramEnd"/>
      <w:r w:rsidR="005A41B1" w:rsidRPr="00E52BA4">
        <w:rPr>
          <w:color w:val="0000FF"/>
          <w:spacing w:val="-6"/>
          <w:sz w:val="18"/>
          <w:szCs w:val="18"/>
        </w:rPr>
        <w:t>Taipei Economic and Cultural Office (HK) or (Macau))</w:t>
      </w:r>
      <w:r w:rsidR="005A41B1" w:rsidRPr="00E52BA4">
        <w:rPr>
          <w:color w:val="0000FF"/>
          <w:sz w:val="18"/>
          <w:szCs w:val="18"/>
        </w:rPr>
        <w:t xml:space="preserve"> </w:t>
      </w:r>
    </w:p>
    <w:p w:rsidR="00427DFC" w:rsidRPr="00E52BA4" w:rsidRDefault="001726D1" w:rsidP="00E52BA4">
      <w:pPr>
        <w:snapToGrid w:val="0"/>
        <w:spacing w:line="280" w:lineRule="exact"/>
        <w:ind w:leftChars="104" w:left="424" w:hangingChars="116" w:hanging="195"/>
        <w:jc w:val="both"/>
        <w:rPr>
          <w:color w:val="0000FF"/>
          <w:spacing w:val="-6"/>
          <w:sz w:val="18"/>
          <w:szCs w:val="18"/>
        </w:rPr>
      </w:pPr>
      <w:r w:rsidRPr="00E52BA4">
        <w:rPr>
          <w:rFonts w:hint="eastAsia"/>
          <w:color w:val="0000FF"/>
          <w:spacing w:val="-6"/>
          <w:sz w:val="18"/>
          <w:szCs w:val="18"/>
        </w:rPr>
        <w:t>7</w:t>
      </w:r>
      <w:r w:rsidR="0018448E" w:rsidRPr="00E52BA4">
        <w:rPr>
          <w:color w:val="0000FF"/>
          <w:spacing w:val="-6"/>
          <w:sz w:val="18"/>
          <w:szCs w:val="18"/>
        </w:rPr>
        <w:t xml:space="preserve">. </w:t>
      </w:r>
      <w:r w:rsidR="00BD73CD" w:rsidRPr="00E52BA4">
        <w:rPr>
          <w:color w:val="0000FF"/>
          <w:spacing w:val="-6"/>
          <w:sz w:val="18"/>
          <w:szCs w:val="18"/>
        </w:rPr>
        <w:t>Please provide correct information about</w:t>
      </w:r>
      <w:r w:rsidR="00B741AB" w:rsidRPr="00E52BA4">
        <w:rPr>
          <w:rFonts w:hint="eastAsia"/>
          <w:color w:val="0000FF"/>
          <w:spacing w:val="-6"/>
          <w:sz w:val="18"/>
          <w:szCs w:val="18"/>
        </w:rPr>
        <w:t xml:space="preserve"> </w:t>
      </w:r>
      <w:r w:rsidR="00CC7A6A" w:rsidRPr="00E52BA4">
        <w:rPr>
          <w:color w:val="0000FF"/>
          <w:sz w:val="18"/>
          <w:szCs w:val="18"/>
        </w:rPr>
        <w:t>the hospitalized period of injury/sickness</w:t>
      </w:r>
      <w:r w:rsidR="00BD73CD" w:rsidRPr="00E52BA4">
        <w:rPr>
          <w:color w:val="0000FF"/>
          <w:spacing w:val="-6"/>
          <w:sz w:val="18"/>
          <w:szCs w:val="18"/>
        </w:rPr>
        <w:t xml:space="preserve"> claimed and the status of receiving salary payment, in the meantime attach relevant supporting documents. </w:t>
      </w:r>
      <w:r w:rsidR="00AD299E" w:rsidRPr="00E52BA4">
        <w:rPr>
          <w:color w:val="0000FF"/>
          <w:spacing w:val="-6"/>
          <w:sz w:val="18"/>
          <w:szCs w:val="18"/>
        </w:rPr>
        <w:t>Any person who uses fraudulent or other improper means to collect insurance benefit, or makes false statements, reports</w:t>
      </w:r>
      <w:r w:rsidR="00AD299E" w:rsidRPr="00E52BA4">
        <w:rPr>
          <w:rFonts w:hint="eastAsia"/>
          <w:color w:val="0000FF"/>
          <w:spacing w:val="-6"/>
          <w:sz w:val="18"/>
          <w:szCs w:val="18"/>
        </w:rPr>
        <w:t xml:space="preserve"> or </w:t>
      </w:r>
      <w:r w:rsidR="00AD299E" w:rsidRPr="00E52BA4">
        <w:rPr>
          <w:color w:val="0000FF"/>
          <w:spacing w:val="-6"/>
          <w:sz w:val="18"/>
          <w:szCs w:val="18"/>
        </w:rPr>
        <w:t>statements, shall be subject to a penalty that is equivalent to twice the insurance benefit.</w:t>
      </w:r>
      <w:r w:rsidR="00AD299E" w:rsidRPr="00E52BA4">
        <w:t xml:space="preserve"> </w:t>
      </w:r>
      <w:r w:rsidR="00AD299E" w:rsidRPr="00E52BA4">
        <w:rPr>
          <w:color w:val="0000FF"/>
          <w:spacing w:val="-6"/>
          <w:sz w:val="18"/>
          <w:szCs w:val="18"/>
        </w:rPr>
        <w:t>The insurer may seek compensation for damages from the offender under the Civil Code. If criminal liability is involved, the case shall be forwarded to the judicial authority for handling.</w:t>
      </w:r>
    </w:p>
    <w:sectPr w:rsidR="00427DFC" w:rsidRPr="00E52BA4" w:rsidSect="00CB008A">
      <w:pgSz w:w="11907" w:h="16834" w:code="9"/>
      <w:pgMar w:top="284" w:right="425" w:bottom="284" w:left="567" w:header="851" w:footer="992" w:gutter="0"/>
      <w:cols w:space="720"/>
      <w:docGrid w:type="lines" w:linePitch="3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CC7" w:rsidRDefault="00255CC7">
      <w:r>
        <w:separator/>
      </w:r>
    </w:p>
  </w:endnote>
  <w:endnote w:type="continuationSeparator" w:id="0">
    <w:p w:rsidR="00255CC7" w:rsidRDefault="0025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CC7" w:rsidRDefault="00255CC7">
      <w:r>
        <w:separator/>
      </w:r>
    </w:p>
  </w:footnote>
  <w:footnote w:type="continuationSeparator" w:id="0">
    <w:p w:rsidR="00255CC7" w:rsidRDefault="00255C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8E"/>
    <w:multiLevelType w:val="hybridMultilevel"/>
    <w:tmpl w:val="687A856C"/>
    <w:lvl w:ilvl="0" w:tplc="361E8ADA">
      <w:start w:val="2"/>
      <w:numFmt w:val="taiwaneseCountingThousand"/>
      <w:lvlText w:val="%1、"/>
      <w:lvlJc w:val="left"/>
      <w:pPr>
        <w:tabs>
          <w:tab w:val="num" w:pos="687"/>
        </w:tabs>
        <w:ind w:left="687" w:hanging="435"/>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1">
    <w:nsid w:val="02106025"/>
    <w:multiLevelType w:val="singleLevel"/>
    <w:tmpl w:val="9092D0E2"/>
    <w:lvl w:ilvl="0">
      <w:start w:val="1"/>
      <w:numFmt w:val="taiwaneseCountingThousand"/>
      <w:lvlText w:val="%1、"/>
      <w:lvlJc w:val="left"/>
      <w:pPr>
        <w:tabs>
          <w:tab w:val="num" w:pos="434"/>
        </w:tabs>
        <w:ind w:left="434" w:hanging="324"/>
      </w:pPr>
      <w:rPr>
        <w:rFonts w:hint="eastAsia"/>
      </w:rPr>
    </w:lvl>
  </w:abstractNum>
  <w:abstractNum w:abstractNumId="2">
    <w:nsid w:val="07A8605D"/>
    <w:multiLevelType w:val="singleLevel"/>
    <w:tmpl w:val="59C4412A"/>
    <w:lvl w:ilvl="0">
      <w:start w:val="1"/>
      <w:numFmt w:val="taiwaneseCountingThousand"/>
      <w:lvlText w:val="%1、"/>
      <w:lvlJc w:val="left"/>
      <w:pPr>
        <w:tabs>
          <w:tab w:val="num" w:pos="465"/>
        </w:tabs>
        <w:ind w:left="465" w:hanging="465"/>
      </w:pPr>
      <w:rPr>
        <w:rFonts w:hint="eastAsia"/>
        <w:sz w:val="24"/>
      </w:rPr>
    </w:lvl>
  </w:abstractNum>
  <w:abstractNum w:abstractNumId="3">
    <w:nsid w:val="085D179B"/>
    <w:multiLevelType w:val="singleLevel"/>
    <w:tmpl w:val="B5D657CC"/>
    <w:lvl w:ilvl="0">
      <w:start w:val="1"/>
      <w:numFmt w:val="taiwaneseCountingThousand"/>
      <w:lvlText w:val="%1、"/>
      <w:lvlJc w:val="left"/>
      <w:pPr>
        <w:tabs>
          <w:tab w:val="num" w:pos="465"/>
        </w:tabs>
        <w:ind w:left="465" w:hanging="465"/>
      </w:pPr>
      <w:rPr>
        <w:rFonts w:hint="eastAsia"/>
        <w:sz w:val="24"/>
      </w:rPr>
    </w:lvl>
  </w:abstractNum>
  <w:abstractNum w:abstractNumId="4">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2B659B"/>
    <w:multiLevelType w:val="hybridMultilevel"/>
    <w:tmpl w:val="51A4945C"/>
    <w:lvl w:ilvl="0" w:tplc="5B10CE64">
      <w:numFmt w:val="bullet"/>
      <w:lvlText w:val="※"/>
      <w:lvlJc w:val="left"/>
      <w:pPr>
        <w:ind w:left="360" w:hanging="360"/>
      </w:pPr>
      <w:rPr>
        <w:rFonts w:ascii="標楷體" w:eastAsia="標楷體" w:hAnsi="標楷體" w:cs="Times New Roman" w:hint="eastAsia"/>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EDD657D"/>
    <w:multiLevelType w:val="hybridMultilevel"/>
    <w:tmpl w:val="66B6B2CA"/>
    <w:lvl w:ilvl="0" w:tplc="7A628B16">
      <w:start w:val="2"/>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F7108FB"/>
    <w:multiLevelType w:val="multilevel"/>
    <w:tmpl w:val="4792090A"/>
    <w:lvl w:ilvl="0">
      <w:start w:val="1"/>
      <w:numFmt w:val="decimalFullWidth"/>
      <w:lvlText w:val="%1、"/>
      <w:lvlJc w:val="left"/>
      <w:pPr>
        <w:tabs>
          <w:tab w:val="num" w:pos="965"/>
        </w:tabs>
        <w:ind w:left="965" w:hanging="435"/>
      </w:pPr>
      <w:rPr>
        <w:rFonts w:hint="eastAsia"/>
      </w:rPr>
    </w:lvl>
    <w:lvl w:ilvl="1" w:tentative="1">
      <w:start w:val="1"/>
      <w:numFmt w:val="ideographTraditional"/>
      <w:lvlText w:val="%2、"/>
      <w:lvlJc w:val="left"/>
      <w:pPr>
        <w:tabs>
          <w:tab w:val="num" w:pos="1490"/>
        </w:tabs>
        <w:ind w:left="1490" w:hanging="480"/>
      </w:pPr>
    </w:lvl>
    <w:lvl w:ilvl="2" w:tentative="1">
      <w:start w:val="1"/>
      <w:numFmt w:val="lowerRoman"/>
      <w:lvlText w:val="%3."/>
      <w:lvlJc w:val="right"/>
      <w:pPr>
        <w:tabs>
          <w:tab w:val="num" w:pos="1970"/>
        </w:tabs>
        <w:ind w:left="1970" w:hanging="480"/>
      </w:pPr>
    </w:lvl>
    <w:lvl w:ilvl="3" w:tentative="1">
      <w:start w:val="1"/>
      <w:numFmt w:val="decimal"/>
      <w:lvlText w:val="%4."/>
      <w:lvlJc w:val="left"/>
      <w:pPr>
        <w:tabs>
          <w:tab w:val="num" w:pos="2450"/>
        </w:tabs>
        <w:ind w:left="2450" w:hanging="480"/>
      </w:pPr>
    </w:lvl>
    <w:lvl w:ilvl="4" w:tentative="1">
      <w:start w:val="1"/>
      <w:numFmt w:val="ideographTraditional"/>
      <w:lvlText w:val="%5、"/>
      <w:lvlJc w:val="left"/>
      <w:pPr>
        <w:tabs>
          <w:tab w:val="num" w:pos="2930"/>
        </w:tabs>
        <w:ind w:left="2930" w:hanging="480"/>
      </w:pPr>
    </w:lvl>
    <w:lvl w:ilvl="5" w:tentative="1">
      <w:start w:val="1"/>
      <w:numFmt w:val="lowerRoman"/>
      <w:lvlText w:val="%6."/>
      <w:lvlJc w:val="right"/>
      <w:pPr>
        <w:tabs>
          <w:tab w:val="num" w:pos="3410"/>
        </w:tabs>
        <w:ind w:left="3410" w:hanging="480"/>
      </w:pPr>
    </w:lvl>
    <w:lvl w:ilvl="6" w:tentative="1">
      <w:start w:val="1"/>
      <w:numFmt w:val="decimal"/>
      <w:lvlText w:val="%7."/>
      <w:lvlJc w:val="left"/>
      <w:pPr>
        <w:tabs>
          <w:tab w:val="num" w:pos="3890"/>
        </w:tabs>
        <w:ind w:left="3890" w:hanging="480"/>
      </w:pPr>
    </w:lvl>
    <w:lvl w:ilvl="7" w:tentative="1">
      <w:start w:val="1"/>
      <w:numFmt w:val="ideographTraditional"/>
      <w:lvlText w:val="%8、"/>
      <w:lvlJc w:val="left"/>
      <w:pPr>
        <w:tabs>
          <w:tab w:val="num" w:pos="4370"/>
        </w:tabs>
        <w:ind w:left="4370" w:hanging="480"/>
      </w:pPr>
    </w:lvl>
    <w:lvl w:ilvl="8" w:tentative="1">
      <w:start w:val="1"/>
      <w:numFmt w:val="lowerRoman"/>
      <w:lvlText w:val="%9."/>
      <w:lvlJc w:val="right"/>
      <w:pPr>
        <w:tabs>
          <w:tab w:val="num" w:pos="4850"/>
        </w:tabs>
        <w:ind w:left="4850" w:hanging="480"/>
      </w:pPr>
    </w:lvl>
  </w:abstractNum>
  <w:abstractNum w:abstractNumId="8">
    <w:nsid w:val="0FE15158"/>
    <w:multiLevelType w:val="hybridMultilevel"/>
    <w:tmpl w:val="61B82784"/>
    <w:lvl w:ilvl="0" w:tplc="1BF8712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11AA50A9"/>
    <w:multiLevelType w:val="singleLevel"/>
    <w:tmpl w:val="4BEABDCC"/>
    <w:lvl w:ilvl="0">
      <w:start w:val="1"/>
      <w:numFmt w:val="taiwaneseCountingThousand"/>
      <w:lvlText w:val="%1、"/>
      <w:lvlJc w:val="left"/>
      <w:pPr>
        <w:tabs>
          <w:tab w:val="num" w:pos="432"/>
        </w:tabs>
        <w:ind w:left="432" w:hanging="432"/>
      </w:pPr>
      <w:rPr>
        <w:rFonts w:hint="eastAsia"/>
        <w:u w:val="none"/>
      </w:rPr>
    </w:lvl>
  </w:abstractNum>
  <w:abstractNum w:abstractNumId="10">
    <w:nsid w:val="136E13A7"/>
    <w:multiLevelType w:val="multilevel"/>
    <w:tmpl w:val="6C6A7C92"/>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14EC4589"/>
    <w:multiLevelType w:val="singleLevel"/>
    <w:tmpl w:val="B0A8C57E"/>
    <w:lvl w:ilvl="0">
      <w:start w:val="1"/>
      <w:numFmt w:val="decimalFullWidth"/>
      <w:lvlText w:val="%1、"/>
      <w:lvlJc w:val="left"/>
      <w:pPr>
        <w:tabs>
          <w:tab w:val="num" w:pos="450"/>
        </w:tabs>
        <w:ind w:left="450" w:hanging="450"/>
      </w:pPr>
      <w:rPr>
        <w:rFonts w:hint="eastAsia"/>
      </w:rPr>
    </w:lvl>
  </w:abstractNum>
  <w:abstractNum w:abstractNumId="12">
    <w:nsid w:val="17C21CA4"/>
    <w:multiLevelType w:val="hybridMultilevel"/>
    <w:tmpl w:val="09626890"/>
    <w:lvl w:ilvl="0" w:tplc="9064F736">
      <w:start w:val="1"/>
      <w:numFmt w:val="decimal"/>
      <w:lvlText w:val="%1."/>
      <w:lvlJc w:val="left"/>
      <w:pPr>
        <w:tabs>
          <w:tab w:val="num" w:pos="452"/>
        </w:tabs>
        <w:ind w:left="452" w:hanging="480"/>
      </w:pPr>
      <w:rPr>
        <w:rFonts w:hint="default"/>
        <w:b w:val="0"/>
        <w:bCs w:val="0"/>
        <w:color w:val="0000FF"/>
      </w:rPr>
    </w:lvl>
    <w:lvl w:ilvl="1" w:tplc="04090019" w:tentative="1">
      <w:start w:val="1"/>
      <w:numFmt w:val="ideographTraditional"/>
      <w:lvlText w:val="%2、"/>
      <w:lvlJc w:val="left"/>
      <w:pPr>
        <w:tabs>
          <w:tab w:val="num" w:pos="932"/>
        </w:tabs>
        <w:ind w:left="932" w:hanging="480"/>
      </w:pPr>
    </w:lvl>
    <w:lvl w:ilvl="2" w:tplc="0409001B" w:tentative="1">
      <w:start w:val="1"/>
      <w:numFmt w:val="lowerRoman"/>
      <w:lvlText w:val="%3."/>
      <w:lvlJc w:val="right"/>
      <w:pPr>
        <w:tabs>
          <w:tab w:val="num" w:pos="1412"/>
        </w:tabs>
        <w:ind w:left="1412" w:hanging="480"/>
      </w:pPr>
    </w:lvl>
    <w:lvl w:ilvl="3" w:tplc="0409000F" w:tentative="1">
      <w:start w:val="1"/>
      <w:numFmt w:val="decimal"/>
      <w:lvlText w:val="%4."/>
      <w:lvlJc w:val="left"/>
      <w:pPr>
        <w:tabs>
          <w:tab w:val="num" w:pos="1892"/>
        </w:tabs>
        <w:ind w:left="1892" w:hanging="480"/>
      </w:pPr>
    </w:lvl>
    <w:lvl w:ilvl="4" w:tplc="04090019" w:tentative="1">
      <w:start w:val="1"/>
      <w:numFmt w:val="ideographTraditional"/>
      <w:lvlText w:val="%5、"/>
      <w:lvlJc w:val="left"/>
      <w:pPr>
        <w:tabs>
          <w:tab w:val="num" w:pos="2372"/>
        </w:tabs>
        <w:ind w:left="2372" w:hanging="480"/>
      </w:pPr>
    </w:lvl>
    <w:lvl w:ilvl="5" w:tplc="0409001B" w:tentative="1">
      <w:start w:val="1"/>
      <w:numFmt w:val="lowerRoman"/>
      <w:lvlText w:val="%6."/>
      <w:lvlJc w:val="right"/>
      <w:pPr>
        <w:tabs>
          <w:tab w:val="num" w:pos="2852"/>
        </w:tabs>
        <w:ind w:left="2852" w:hanging="480"/>
      </w:pPr>
    </w:lvl>
    <w:lvl w:ilvl="6" w:tplc="0409000F" w:tentative="1">
      <w:start w:val="1"/>
      <w:numFmt w:val="decimal"/>
      <w:lvlText w:val="%7."/>
      <w:lvlJc w:val="left"/>
      <w:pPr>
        <w:tabs>
          <w:tab w:val="num" w:pos="3332"/>
        </w:tabs>
        <w:ind w:left="3332" w:hanging="480"/>
      </w:pPr>
    </w:lvl>
    <w:lvl w:ilvl="7" w:tplc="04090019" w:tentative="1">
      <w:start w:val="1"/>
      <w:numFmt w:val="ideographTraditional"/>
      <w:lvlText w:val="%8、"/>
      <w:lvlJc w:val="left"/>
      <w:pPr>
        <w:tabs>
          <w:tab w:val="num" w:pos="3812"/>
        </w:tabs>
        <w:ind w:left="3812" w:hanging="480"/>
      </w:pPr>
    </w:lvl>
    <w:lvl w:ilvl="8" w:tplc="0409001B" w:tentative="1">
      <w:start w:val="1"/>
      <w:numFmt w:val="lowerRoman"/>
      <w:lvlText w:val="%9."/>
      <w:lvlJc w:val="right"/>
      <w:pPr>
        <w:tabs>
          <w:tab w:val="num" w:pos="4292"/>
        </w:tabs>
        <w:ind w:left="4292" w:hanging="480"/>
      </w:pPr>
    </w:lvl>
  </w:abstractNum>
  <w:abstractNum w:abstractNumId="13">
    <w:nsid w:val="1B51177F"/>
    <w:multiLevelType w:val="singleLevel"/>
    <w:tmpl w:val="3C363FFC"/>
    <w:lvl w:ilvl="0">
      <w:start w:val="1"/>
      <w:numFmt w:val="taiwaneseCountingThousand"/>
      <w:lvlText w:val="%1、"/>
      <w:lvlJc w:val="left"/>
      <w:pPr>
        <w:tabs>
          <w:tab w:val="num" w:pos="324"/>
        </w:tabs>
        <w:ind w:left="324" w:hanging="324"/>
      </w:pPr>
      <w:rPr>
        <w:rFonts w:hint="eastAsia"/>
      </w:rPr>
    </w:lvl>
  </w:abstractNum>
  <w:abstractNum w:abstractNumId="14">
    <w:nsid w:val="1E543A3A"/>
    <w:multiLevelType w:val="singleLevel"/>
    <w:tmpl w:val="176864AE"/>
    <w:lvl w:ilvl="0">
      <w:start w:val="1"/>
      <w:numFmt w:val="taiwaneseCountingThousand"/>
      <w:lvlText w:val="%1、"/>
      <w:lvlJc w:val="left"/>
      <w:pPr>
        <w:tabs>
          <w:tab w:val="num" w:pos="450"/>
        </w:tabs>
        <w:ind w:left="450" w:hanging="450"/>
      </w:pPr>
      <w:rPr>
        <w:rFonts w:hint="eastAsia"/>
        <w:u w:val="none"/>
      </w:rPr>
    </w:lvl>
  </w:abstractNum>
  <w:abstractNum w:abstractNumId="15">
    <w:nsid w:val="20BF049F"/>
    <w:multiLevelType w:val="hybridMultilevel"/>
    <w:tmpl w:val="088E88E2"/>
    <w:lvl w:ilvl="0" w:tplc="642E9526">
      <w:start w:val="1"/>
      <w:numFmt w:val="taiwaneseCountingThousand"/>
      <w:lvlText w:val="%1、"/>
      <w:lvlJc w:val="left"/>
      <w:pPr>
        <w:tabs>
          <w:tab w:val="num" w:pos="476"/>
        </w:tabs>
        <w:ind w:left="476" w:hanging="480"/>
      </w:pPr>
      <w:rPr>
        <w:rFonts w:hint="eastAsia"/>
        <w:color w:val="0000FF"/>
      </w:rPr>
    </w:lvl>
    <w:lvl w:ilvl="1" w:tplc="04090019" w:tentative="1">
      <w:start w:val="1"/>
      <w:numFmt w:val="ideographTraditional"/>
      <w:lvlText w:val="%2、"/>
      <w:lvlJc w:val="left"/>
      <w:pPr>
        <w:tabs>
          <w:tab w:val="num" w:pos="956"/>
        </w:tabs>
        <w:ind w:left="956" w:hanging="480"/>
      </w:pPr>
    </w:lvl>
    <w:lvl w:ilvl="2" w:tplc="0409001B" w:tentative="1">
      <w:start w:val="1"/>
      <w:numFmt w:val="lowerRoman"/>
      <w:lvlText w:val="%3."/>
      <w:lvlJc w:val="right"/>
      <w:pPr>
        <w:tabs>
          <w:tab w:val="num" w:pos="1436"/>
        </w:tabs>
        <w:ind w:left="1436" w:hanging="480"/>
      </w:pPr>
    </w:lvl>
    <w:lvl w:ilvl="3" w:tplc="0409000F" w:tentative="1">
      <w:start w:val="1"/>
      <w:numFmt w:val="decimal"/>
      <w:lvlText w:val="%4."/>
      <w:lvlJc w:val="left"/>
      <w:pPr>
        <w:tabs>
          <w:tab w:val="num" w:pos="1916"/>
        </w:tabs>
        <w:ind w:left="1916" w:hanging="480"/>
      </w:pPr>
    </w:lvl>
    <w:lvl w:ilvl="4" w:tplc="04090019" w:tentative="1">
      <w:start w:val="1"/>
      <w:numFmt w:val="ideographTraditional"/>
      <w:lvlText w:val="%5、"/>
      <w:lvlJc w:val="left"/>
      <w:pPr>
        <w:tabs>
          <w:tab w:val="num" w:pos="2396"/>
        </w:tabs>
        <w:ind w:left="2396" w:hanging="480"/>
      </w:pPr>
    </w:lvl>
    <w:lvl w:ilvl="5" w:tplc="0409001B" w:tentative="1">
      <w:start w:val="1"/>
      <w:numFmt w:val="lowerRoman"/>
      <w:lvlText w:val="%6."/>
      <w:lvlJc w:val="right"/>
      <w:pPr>
        <w:tabs>
          <w:tab w:val="num" w:pos="2876"/>
        </w:tabs>
        <w:ind w:left="2876" w:hanging="480"/>
      </w:pPr>
    </w:lvl>
    <w:lvl w:ilvl="6" w:tplc="0409000F" w:tentative="1">
      <w:start w:val="1"/>
      <w:numFmt w:val="decimal"/>
      <w:lvlText w:val="%7."/>
      <w:lvlJc w:val="left"/>
      <w:pPr>
        <w:tabs>
          <w:tab w:val="num" w:pos="3356"/>
        </w:tabs>
        <w:ind w:left="3356" w:hanging="480"/>
      </w:pPr>
    </w:lvl>
    <w:lvl w:ilvl="7" w:tplc="04090019" w:tentative="1">
      <w:start w:val="1"/>
      <w:numFmt w:val="ideographTraditional"/>
      <w:lvlText w:val="%8、"/>
      <w:lvlJc w:val="left"/>
      <w:pPr>
        <w:tabs>
          <w:tab w:val="num" w:pos="3836"/>
        </w:tabs>
        <w:ind w:left="3836" w:hanging="480"/>
      </w:pPr>
    </w:lvl>
    <w:lvl w:ilvl="8" w:tplc="0409001B" w:tentative="1">
      <w:start w:val="1"/>
      <w:numFmt w:val="lowerRoman"/>
      <w:lvlText w:val="%9."/>
      <w:lvlJc w:val="right"/>
      <w:pPr>
        <w:tabs>
          <w:tab w:val="num" w:pos="4316"/>
        </w:tabs>
        <w:ind w:left="4316" w:hanging="480"/>
      </w:pPr>
    </w:lvl>
  </w:abstractNum>
  <w:abstractNum w:abstractNumId="16">
    <w:nsid w:val="2A7874C9"/>
    <w:multiLevelType w:val="singleLevel"/>
    <w:tmpl w:val="08CCEEF8"/>
    <w:lvl w:ilvl="0">
      <w:start w:val="11"/>
      <w:numFmt w:val="bullet"/>
      <w:lvlText w:val="※"/>
      <w:lvlJc w:val="left"/>
      <w:pPr>
        <w:tabs>
          <w:tab w:val="num" w:pos="216"/>
        </w:tabs>
        <w:ind w:left="216" w:hanging="216"/>
      </w:pPr>
      <w:rPr>
        <w:rFonts w:ascii="標楷體" w:hint="eastAsia"/>
      </w:rPr>
    </w:lvl>
  </w:abstractNum>
  <w:abstractNum w:abstractNumId="17">
    <w:nsid w:val="2E414261"/>
    <w:multiLevelType w:val="singleLevel"/>
    <w:tmpl w:val="91B2EF5A"/>
    <w:lvl w:ilvl="0">
      <w:start w:val="4"/>
      <w:numFmt w:val="bullet"/>
      <w:lvlText w:val="□"/>
      <w:lvlJc w:val="left"/>
      <w:pPr>
        <w:tabs>
          <w:tab w:val="num" w:pos="204"/>
        </w:tabs>
        <w:ind w:left="204" w:hanging="204"/>
      </w:pPr>
      <w:rPr>
        <w:rFonts w:ascii="標楷體" w:hint="eastAsia"/>
      </w:rPr>
    </w:lvl>
  </w:abstractNum>
  <w:abstractNum w:abstractNumId="18">
    <w:nsid w:val="31C20DAF"/>
    <w:multiLevelType w:val="hybridMultilevel"/>
    <w:tmpl w:val="526697C8"/>
    <w:lvl w:ilvl="0" w:tplc="04090015">
      <w:start w:val="2"/>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98C5C63"/>
    <w:multiLevelType w:val="singleLevel"/>
    <w:tmpl w:val="057A70FE"/>
    <w:lvl w:ilvl="0">
      <w:start w:val="1"/>
      <w:numFmt w:val="decimalFullWidth"/>
      <w:lvlText w:val="%1、"/>
      <w:lvlJc w:val="left"/>
      <w:pPr>
        <w:tabs>
          <w:tab w:val="num" w:pos="450"/>
        </w:tabs>
        <w:ind w:left="450" w:hanging="450"/>
      </w:pPr>
      <w:rPr>
        <w:rFonts w:hint="eastAsia"/>
        <w:sz w:val="22"/>
      </w:rPr>
    </w:lvl>
  </w:abstractNum>
  <w:abstractNum w:abstractNumId="20">
    <w:nsid w:val="3AFD446D"/>
    <w:multiLevelType w:val="hybridMultilevel"/>
    <w:tmpl w:val="20827270"/>
    <w:lvl w:ilvl="0" w:tplc="60C8560A">
      <w:start w:val="1"/>
      <w:numFmt w:val="decimal"/>
      <w:lvlText w:val="%1."/>
      <w:lvlJc w:val="left"/>
      <w:pPr>
        <w:tabs>
          <w:tab w:val="num" w:pos="360"/>
        </w:tabs>
        <w:ind w:left="360" w:hanging="360"/>
      </w:pPr>
      <w:rPr>
        <w:rFonts w:hint="default"/>
      </w:rPr>
    </w:lvl>
    <w:lvl w:ilvl="1" w:tplc="47D4253A" w:tentative="1">
      <w:start w:val="1"/>
      <w:numFmt w:val="ideographTraditional"/>
      <w:lvlText w:val="%2、"/>
      <w:lvlJc w:val="left"/>
      <w:pPr>
        <w:tabs>
          <w:tab w:val="num" w:pos="960"/>
        </w:tabs>
        <w:ind w:left="960" w:hanging="480"/>
      </w:pPr>
    </w:lvl>
    <w:lvl w:ilvl="2" w:tplc="A3B6F7FE" w:tentative="1">
      <w:start w:val="1"/>
      <w:numFmt w:val="lowerRoman"/>
      <w:lvlText w:val="%3."/>
      <w:lvlJc w:val="right"/>
      <w:pPr>
        <w:tabs>
          <w:tab w:val="num" w:pos="1440"/>
        </w:tabs>
        <w:ind w:left="1440" w:hanging="480"/>
      </w:pPr>
    </w:lvl>
    <w:lvl w:ilvl="3" w:tplc="647E8E1E" w:tentative="1">
      <w:start w:val="1"/>
      <w:numFmt w:val="decimal"/>
      <w:lvlText w:val="%4."/>
      <w:lvlJc w:val="left"/>
      <w:pPr>
        <w:tabs>
          <w:tab w:val="num" w:pos="1920"/>
        </w:tabs>
        <w:ind w:left="1920" w:hanging="480"/>
      </w:pPr>
    </w:lvl>
    <w:lvl w:ilvl="4" w:tplc="85BAA088" w:tentative="1">
      <w:start w:val="1"/>
      <w:numFmt w:val="ideographTraditional"/>
      <w:lvlText w:val="%5、"/>
      <w:lvlJc w:val="left"/>
      <w:pPr>
        <w:tabs>
          <w:tab w:val="num" w:pos="2400"/>
        </w:tabs>
        <w:ind w:left="2400" w:hanging="480"/>
      </w:pPr>
    </w:lvl>
    <w:lvl w:ilvl="5" w:tplc="0E285962" w:tentative="1">
      <w:start w:val="1"/>
      <w:numFmt w:val="lowerRoman"/>
      <w:lvlText w:val="%6."/>
      <w:lvlJc w:val="right"/>
      <w:pPr>
        <w:tabs>
          <w:tab w:val="num" w:pos="2880"/>
        </w:tabs>
        <w:ind w:left="2880" w:hanging="480"/>
      </w:pPr>
    </w:lvl>
    <w:lvl w:ilvl="6" w:tplc="924E3A50" w:tentative="1">
      <w:start w:val="1"/>
      <w:numFmt w:val="decimal"/>
      <w:lvlText w:val="%7."/>
      <w:lvlJc w:val="left"/>
      <w:pPr>
        <w:tabs>
          <w:tab w:val="num" w:pos="3360"/>
        </w:tabs>
        <w:ind w:left="3360" w:hanging="480"/>
      </w:pPr>
    </w:lvl>
    <w:lvl w:ilvl="7" w:tplc="9126C624" w:tentative="1">
      <w:start w:val="1"/>
      <w:numFmt w:val="ideographTraditional"/>
      <w:lvlText w:val="%8、"/>
      <w:lvlJc w:val="left"/>
      <w:pPr>
        <w:tabs>
          <w:tab w:val="num" w:pos="3840"/>
        </w:tabs>
        <w:ind w:left="3840" w:hanging="480"/>
      </w:pPr>
    </w:lvl>
    <w:lvl w:ilvl="8" w:tplc="CA5E1B7C" w:tentative="1">
      <w:start w:val="1"/>
      <w:numFmt w:val="lowerRoman"/>
      <w:lvlText w:val="%9."/>
      <w:lvlJc w:val="right"/>
      <w:pPr>
        <w:tabs>
          <w:tab w:val="num" w:pos="4320"/>
        </w:tabs>
        <w:ind w:left="4320" w:hanging="480"/>
      </w:pPr>
    </w:lvl>
  </w:abstractNum>
  <w:abstractNum w:abstractNumId="21">
    <w:nsid w:val="3E4467A1"/>
    <w:multiLevelType w:val="hybridMultilevel"/>
    <w:tmpl w:val="6E7871E0"/>
    <w:lvl w:ilvl="0" w:tplc="D4C2B7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F887729"/>
    <w:multiLevelType w:val="hybridMultilevel"/>
    <w:tmpl w:val="0074B73A"/>
    <w:lvl w:ilvl="0" w:tplc="03CC08AC">
      <w:start w:val="3"/>
      <w:numFmt w:val="bullet"/>
      <w:lvlText w:val="※"/>
      <w:lvlJc w:val="left"/>
      <w:pPr>
        <w:tabs>
          <w:tab w:val="num" w:pos="360"/>
        </w:tabs>
        <w:ind w:left="360" w:hanging="360"/>
      </w:pPr>
      <w:rPr>
        <w:rFonts w:ascii="標楷體" w:eastAsia="標楷體" w:hAnsi="標楷體" w:cs="Times New Roman" w:hint="eastAsia"/>
      </w:rPr>
    </w:lvl>
    <w:lvl w:ilvl="1" w:tplc="3074458A" w:tentative="1">
      <w:start w:val="1"/>
      <w:numFmt w:val="bullet"/>
      <w:lvlText w:val=""/>
      <w:lvlJc w:val="left"/>
      <w:pPr>
        <w:tabs>
          <w:tab w:val="num" w:pos="960"/>
        </w:tabs>
        <w:ind w:left="960" w:hanging="480"/>
      </w:pPr>
      <w:rPr>
        <w:rFonts w:ascii="Wingdings" w:hAnsi="Wingdings" w:hint="default"/>
      </w:rPr>
    </w:lvl>
    <w:lvl w:ilvl="2" w:tplc="20104F8A" w:tentative="1">
      <w:start w:val="1"/>
      <w:numFmt w:val="bullet"/>
      <w:lvlText w:val=""/>
      <w:lvlJc w:val="left"/>
      <w:pPr>
        <w:tabs>
          <w:tab w:val="num" w:pos="1440"/>
        </w:tabs>
        <w:ind w:left="1440" w:hanging="480"/>
      </w:pPr>
      <w:rPr>
        <w:rFonts w:ascii="Wingdings" w:hAnsi="Wingdings" w:hint="default"/>
      </w:rPr>
    </w:lvl>
    <w:lvl w:ilvl="3" w:tplc="B9F20AA2" w:tentative="1">
      <w:start w:val="1"/>
      <w:numFmt w:val="bullet"/>
      <w:lvlText w:val=""/>
      <w:lvlJc w:val="left"/>
      <w:pPr>
        <w:tabs>
          <w:tab w:val="num" w:pos="1920"/>
        </w:tabs>
        <w:ind w:left="1920" w:hanging="480"/>
      </w:pPr>
      <w:rPr>
        <w:rFonts w:ascii="Wingdings" w:hAnsi="Wingdings" w:hint="default"/>
      </w:rPr>
    </w:lvl>
    <w:lvl w:ilvl="4" w:tplc="3D0A0538" w:tentative="1">
      <w:start w:val="1"/>
      <w:numFmt w:val="bullet"/>
      <w:lvlText w:val=""/>
      <w:lvlJc w:val="left"/>
      <w:pPr>
        <w:tabs>
          <w:tab w:val="num" w:pos="2400"/>
        </w:tabs>
        <w:ind w:left="2400" w:hanging="480"/>
      </w:pPr>
      <w:rPr>
        <w:rFonts w:ascii="Wingdings" w:hAnsi="Wingdings" w:hint="default"/>
      </w:rPr>
    </w:lvl>
    <w:lvl w:ilvl="5" w:tplc="705E228C" w:tentative="1">
      <w:start w:val="1"/>
      <w:numFmt w:val="bullet"/>
      <w:lvlText w:val=""/>
      <w:lvlJc w:val="left"/>
      <w:pPr>
        <w:tabs>
          <w:tab w:val="num" w:pos="2880"/>
        </w:tabs>
        <w:ind w:left="2880" w:hanging="480"/>
      </w:pPr>
      <w:rPr>
        <w:rFonts w:ascii="Wingdings" w:hAnsi="Wingdings" w:hint="default"/>
      </w:rPr>
    </w:lvl>
    <w:lvl w:ilvl="6" w:tplc="9E140A1C" w:tentative="1">
      <w:start w:val="1"/>
      <w:numFmt w:val="bullet"/>
      <w:lvlText w:val=""/>
      <w:lvlJc w:val="left"/>
      <w:pPr>
        <w:tabs>
          <w:tab w:val="num" w:pos="3360"/>
        </w:tabs>
        <w:ind w:left="3360" w:hanging="480"/>
      </w:pPr>
      <w:rPr>
        <w:rFonts w:ascii="Wingdings" w:hAnsi="Wingdings" w:hint="default"/>
      </w:rPr>
    </w:lvl>
    <w:lvl w:ilvl="7" w:tplc="4C54B6BA" w:tentative="1">
      <w:start w:val="1"/>
      <w:numFmt w:val="bullet"/>
      <w:lvlText w:val=""/>
      <w:lvlJc w:val="left"/>
      <w:pPr>
        <w:tabs>
          <w:tab w:val="num" w:pos="3840"/>
        </w:tabs>
        <w:ind w:left="3840" w:hanging="480"/>
      </w:pPr>
      <w:rPr>
        <w:rFonts w:ascii="Wingdings" w:hAnsi="Wingdings" w:hint="default"/>
      </w:rPr>
    </w:lvl>
    <w:lvl w:ilvl="8" w:tplc="ABC06A48" w:tentative="1">
      <w:start w:val="1"/>
      <w:numFmt w:val="bullet"/>
      <w:lvlText w:val=""/>
      <w:lvlJc w:val="left"/>
      <w:pPr>
        <w:tabs>
          <w:tab w:val="num" w:pos="4320"/>
        </w:tabs>
        <w:ind w:left="4320" w:hanging="480"/>
      </w:pPr>
      <w:rPr>
        <w:rFonts w:ascii="Wingdings" w:hAnsi="Wingdings" w:hint="default"/>
      </w:rPr>
    </w:lvl>
  </w:abstractNum>
  <w:abstractNum w:abstractNumId="23">
    <w:nsid w:val="421C7782"/>
    <w:multiLevelType w:val="singleLevel"/>
    <w:tmpl w:val="29C260D8"/>
    <w:lvl w:ilvl="0">
      <w:numFmt w:val="bullet"/>
      <w:lvlText w:val="-"/>
      <w:lvlJc w:val="left"/>
      <w:pPr>
        <w:tabs>
          <w:tab w:val="num" w:pos="1200"/>
        </w:tabs>
        <w:ind w:left="1200" w:hanging="840"/>
      </w:pPr>
      <w:rPr>
        <w:rFonts w:ascii="標楷體" w:eastAsia="標楷體" w:hAnsi="Times New Roman" w:hint="eastAsia"/>
      </w:rPr>
    </w:lvl>
  </w:abstractNum>
  <w:abstractNum w:abstractNumId="24">
    <w:nsid w:val="47735C46"/>
    <w:multiLevelType w:val="singleLevel"/>
    <w:tmpl w:val="5540D2C0"/>
    <w:lvl w:ilvl="0">
      <w:start w:val="1"/>
      <w:numFmt w:val="taiwaneseCountingThousand"/>
      <w:lvlText w:val="%1、"/>
      <w:lvlJc w:val="left"/>
      <w:pPr>
        <w:tabs>
          <w:tab w:val="num" w:pos="480"/>
        </w:tabs>
        <w:ind w:left="480" w:hanging="480"/>
      </w:pPr>
      <w:rPr>
        <w:rFonts w:hint="eastAsia"/>
      </w:rPr>
    </w:lvl>
  </w:abstractNum>
  <w:abstractNum w:abstractNumId="25">
    <w:nsid w:val="47C63941"/>
    <w:multiLevelType w:val="hybridMultilevel"/>
    <w:tmpl w:val="24FC4788"/>
    <w:lvl w:ilvl="0" w:tplc="BE182D4A">
      <w:numFmt w:val="bullet"/>
      <w:lvlText w:val="□"/>
      <w:lvlJc w:val="left"/>
      <w:pPr>
        <w:tabs>
          <w:tab w:val="num" w:pos="360"/>
        </w:tabs>
        <w:ind w:left="360" w:hanging="360"/>
      </w:pPr>
      <w:rPr>
        <w:rFonts w:ascii="標楷體" w:eastAsia="標楷體" w:hAnsi="標楷體" w:cs="Times New Roman" w:hint="eastAsia"/>
        <w:sz w:val="20"/>
        <w:szCs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nsid w:val="4A167457"/>
    <w:multiLevelType w:val="hybridMultilevel"/>
    <w:tmpl w:val="139CCA74"/>
    <w:lvl w:ilvl="0" w:tplc="4A9A8858">
      <w:start w:val="3"/>
      <w:numFmt w:val="bullet"/>
      <w:lvlText w:val="※"/>
      <w:lvlJc w:val="left"/>
      <w:pPr>
        <w:tabs>
          <w:tab w:val="num" w:pos="360"/>
        </w:tabs>
        <w:ind w:left="360" w:hanging="360"/>
      </w:pPr>
      <w:rPr>
        <w:rFonts w:ascii="標楷體" w:eastAsia="標楷體" w:hAnsi="標楷體" w:cs="Times New Roman" w:hint="eastAsia"/>
      </w:rPr>
    </w:lvl>
    <w:lvl w:ilvl="1" w:tplc="FE246742" w:tentative="1">
      <w:start w:val="1"/>
      <w:numFmt w:val="bullet"/>
      <w:lvlText w:val=""/>
      <w:lvlJc w:val="left"/>
      <w:pPr>
        <w:tabs>
          <w:tab w:val="num" w:pos="960"/>
        </w:tabs>
        <w:ind w:left="960" w:hanging="480"/>
      </w:pPr>
      <w:rPr>
        <w:rFonts w:ascii="Wingdings" w:hAnsi="Wingdings" w:hint="default"/>
      </w:rPr>
    </w:lvl>
    <w:lvl w:ilvl="2" w:tplc="C240C090" w:tentative="1">
      <w:start w:val="1"/>
      <w:numFmt w:val="bullet"/>
      <w:lvlText w:val=""/>
      <w:lvlJc w:val="left"/>
      <w:pPr>
        <w:tabs>
          <w:tab w:val="num" w:pos="1440"/>
        </w:tabs>
        <w:ind w:left="1440" w:hanging="480"/>
      </w:pPr>
      <w:rPr>
        <w:rFonts w:ascii="Wingdings" w:hAnsi="Wingdings" w:hint="default"/>
      </w:rPr>
    </w:lvl>
    <w:lvl w:ilvl="3" w:tplc="F16C46F8" w:tentative="1">
      <w:start w:val="1"/>
      <w:numFmt w:val="bullet"/>
      <w:lvlText w:val=""/>
      <w:lvlJc w:val="left"/>
      <w:pPr>
        <w:tabs>
          <w:tab w:val="num" w:pos="1920"/>
        </w:tabs>
        <w:ind w:left="1920" w:hanging="480"/>
      </w:pPr>
      <w:rPr>
        <w:rFonts w:ascii="Wingdings" w:hAnsi="Wingdings" w:hint="default"/>
      </w:rPr>
    </w:lvl>
    <w:lvl w:ilvl="4" w:tplc="2B14E306" w:tentative="1">
      <w:start w:val="1"/>
      <w:numFmt w:val="bullet"/>
      <w:lvlText w:val=""/>
      <w:lvlJc w:val="left"/>
      <w:pPr>
        <w:tabs>
          <w:tab w:val="num" w:pos="2400"/>
        </w:tabs>
        <w:ind w:left="2400" w:hanging="480"/>
      </w:pPr>
      <w:rPr>
        <w:rFonts w:ascii="Wingdings" w:hAnsi="Wingdings" w:hint="default"/>
      </w:rPr>
    </w:lvl>
    <w:lvl w:ilvl="5" w:tplc="0096C882" w:tentative="1">
      <w:start w:val="1"/>
      <w:numFmt w:val="bullet"/>
      <w:lvlText w:val=""/>
      <w:lvlJc w:val="left"/>
      <w:pPr>
        <w:tabs>
          <w:tab w:val="num" w:pos="2880"/>
        </w:tabs>
        <w:ind w:left="2880" w:hanging="480"/>
      </w:pPr>
      <w:rPr>
        <w:rFonts w:ascii="Wingdings" w:hAnsi="Wingdings" w:hint="default"/>
      </w:rPr>
    </w:lvl>
    <w:lvl w:ilvl="6" w:tplc="A042ACCE" w:tentative="1">
      <w:start w:val="1"/>
      <w:numFmt w:val="bullet"/>
      <w:lvlText w:val=""/>
      <w:lvlJc w:val="left"/>
      <w:pPr>
        <w:tabs>
          <w:tab w:val="num" w:pos="3360"/>
        </w:tabs>
        <w:ind w:left="3360" w:hanging="480"/>
      </w:pPr>
      <w:rPr>
        <w:rFonts w:ascii="Wingdings" w:hAnsi="Wingdings" w:hint="default"/>
      </w:rPr>
    </w:lvl>
    <w:lvl w:ilvl="7" w:tplc="E94835CE" w:tentative="1">
      <w:start w:val="1"/>
      <w:numFmt w:val="bullet"/>
      <w:lvlText w:val=""/>
      <w:lvlJc w:val="left"/>
      <w:pPr>
        <w:tabs>
          <w:tab w:val="num" w:pos="3840"/>
        </w:tabs>
        <w:ind w:left="3840" w:hanging="480"/>
      </w:pPr>
      <w:rPr>
        <w:rFonts w:ascii="Wingdings" w:hAnsi="Wingdings" w:hint="default"/>
      </w:rPr>
    </w:lvl>
    <w:lvl w:ilvl="8" w:tplc="9D5E9998" w:tentative="1">
      <w:start w:val="1"/>
      <w:numFmt w:val="bullet"/>
      <w:lvlText w:val=""/>
      <w:lvlJc w:val="left"/>
      <w:pPr>
        <w:tabs>
          <w:tab w:val="num" w:pos="4320"/>
        </w:tabs>
        <w:ind w:left="4320" w:hanging="480"/>
      </w:pPr>
      <w:rPr>
        <w:rFonts w:ascii="Wingdings" w:hAnsi="Wingdings" w:hint="default"/>
      </w:rPr>
    </w:lvl>
  </w:abstractNum>
  <w:abstractNum w:abstractNumId="27">
    <w:nsid w:val="4D0F7A81"/>
    <w:multiLevelType w:val="singleLevel"/>
    <w:tmpl w:val="EA62509E"/>
    <w:lvl w:ilvl="0">
      <w:start w:val="3"/>
      <w:numFmt w:val="bullet"/>
      <w:lvlText w:val="※"/>
      <w:lvlJc w:val="left"/>
      <w:pPr>
        <w:tabs>
          <w:tab w:val="num" w:pos="240"/>
        </w:tabs>
        <w:ind w:left="240" w:hanging="240"/>
      </w:pPr>
      <w:rPr>
        <w:rFonts w:ascii="標楷體" w:eastAsia="標楷體" w:hAnsi="Times New Roman" w:hint="eastAsia"/>
      </w:rPr>
    </w:lvl>
  </w:abstractNum>
  <w:abstractNum w:abstractNumId="28">
    <w:nsid w:val="4D3244B2"/>
    <w:multiLevelType w:val="hybridMultilevel"/>
    <w:tmpl w:val="58841DAA"/>
    <w:lvl w:ilvl="0" w:tplc="A0D44FA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F5B13E1"/>
    <w:multiLevelType w:val="singleLevel"/>
    <w:tmpl w:val="A75AD002"/>
    <w:lvl w:ilvl="0">
      <w:start w:val="1"/>
      <w:numFmt w:val="decimalFullWidth"/>
      <w:lvlText w:val="%1、"/>
      <w:lvlJc w:val="left"/>
      <w:pPr>
        <w:tabs>
          <w:tab w:val="num" w:pos="1453"/>
        </w:tabs>
        <w:ind w:left="1453" w:hanging="432"/>
      </w:pPr>
      <w:rPr>
        <w:rFonts w:hint="eastAsia"/>
      </w:rPr>
    </w:lvl>
  </w:abstractNum>
  <w:abstractNum w:abstractNumId="30">
    <w:nsid w:val="4FBF1046"/>
    <w:multiLevelType w:val="singleLevel"/>
    <w:tmpl w:val="0B288088"/>
    <w:lvl w:ilvl="0">
      <w:start w:val="1"/>
      <w:numFmt w:val="decimalFullWidth"/>
      <w:lvlText w:val="%1、"/>
      <w:lvlJc w:val="left"/>
      <w:pPr>
        <w:tabs>
          <w:tab w:val="num" w:pos="450"/>
        </w:tabs>
        <w:ind w:left="450" w:hanging="450"/>
      </w:pPr>
      <w:rPr>
        <w:rFonts w:hint="eastAsia"/>
      </w:rPr>
    </w:lvl>
  </w:abstractNum>
  <w:abstractNum w:abstractNumId="31">
    <w:nsid w:val="53116A46"/>
    <w:multiLevelType w:val="multilevel"/>
    <w:tmpl w:val="32C0709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nsid w:val="55BD71CA"/>
    <w:multiLevelType w:val="singleLevel"/>
    <w:tmpl w:val="20E08254"/>
    <w:lvl w:ilvl="0">
      <w:start w:val="1"/>
      <w:numFmt w:val="taiwaneseCountingThousand"/>
      <w:lvlText w:val="%1、"/>
      <w:lvlJc w:val="left"/>
      <w:pPr>
        <w:tabs>
          <w:tab w:val="num" w:pos="480"/>
        </w:tabs>
        <w:ind w:left="480" w:hanging="480"/>
      </w:pPr>
      <w:rPr>
        <w:rFonts w:hint="eastAsia"/>
      </w:rPr>
    </w:lvl>
  </w:abstractNum>
  <w:abstractNum w:abstractNumId="33">
    <w:nsid w:val="59B0720A"/>
    <w:multiLevelType w:val="hybridMultilevel"/>
    <w:tmpl w:val="71147482"/>
    <w:lvl w:ilvl="0" w:tplc="642E9526">
      <w:start w:val="1"/>
      <w:numFmt w:val="taiwaneseCountingThousand"/>
      <w:lvlText w:val="%1、"/>
      <w:lvlJc w:val="left"/>
      <w:pPr>
        <w:tabs>
          <w:tab w:val="num" w:pos="481"/>
        </w:tabs>
        <w:ind w:left="481" w:hanging="480"/>
      </w:pPr>
      <w:rPr>
        <w:rFonts w:hint="eastAsia"/>
        <w:color w:val="0000FF"/>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34">
    <w:nsid w:val="5CDD55C4"/>
    <w:multiLevelType w:val="hybridMultilevel"/>
    <w:tmpl w:val="D42C51DA"/>
    <w:lvl w:ilvl="0" w:tplc="27BEFE3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nsid w:val="5D3632E3"/>
    <w:multiLevelType w:val="singleLevel"/>
    <w:tmpl w:val="E1541438"/>
    <w:lvl w:ilvl="0">
      <w:start w:val="3"/>
      <w:numFmt w:val="taiwaneseCountingThousand"/>
      <w:lvlText w:val="%1、"/>
      <w:lvlJc w:val="left"/>
      <w:pPr>
        <w:tabs>
          <w:tab w:val="num" w:pos="1649"/>
        </w:tabs>
        <w:ind w:left="1649" w:hanging="444"/>
      </w:pPr>
      <w:rPr>
        <w:rFonts w:hint="eastAsia"/>
      </w:rPr>
    </w:lvl>
  </w:abstractNum>
  <w:abstractNum w:abstractNumId="36">
    <w:nsid w:val="61CF1D86"/>
    <w:multiLevelType w:val="multilevel"/>
    <w:tmpl w:val="06EE338C"/>
    <w:lvl w:ilvl="0">
      <w:start w:val="3"/>
      <w:numFmt w:val="bullet"/>
      <w:lvlText w:val="□"/>
      <w:lvlJc w:val="left"/>
      <w:pPr>
        <w:tabs>
          <w:tab w:val="num" w:pos="360"/>
        </w:tabs>
        <w:ind w:left="360" w:hanging="360"/>
      </w:pPr>
      <w:rPr>
        <w:rFonts w:ascii="新細明體" w:eastAsia="新細明體" w:hAnsi="新細明體" w:cs="Times New Roman" w:hint="eastAsia"/>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37">
    <w:nsid w:val="63045EE8"/>
    <w:multiLevelType w:val="singleLevel"/>
    <w:tmpl w:val="6868EAB2"/>
    <w:lvl w:ilvl="0">
      <w:start w:val="1"/>
      <w:numFmt w:val="taiwaneseCountingThousand"/>
      <w:lvlText w:val="%1、"/>
      <w:lvlJc w:val="left"/>
      <w:pPr>
        <w:tabs>
          <w:tab w:val="num" w:pos="324"/>
        </w:tabs>
        <w:ind w:left="324" w:hanging="324"/>
      </w:pPr>
      <w:rPr>
        <w:rFonts w:hint="eastAsia"/>
      </w:rPr>
    </w:lvl>
  </w:abstractNum>
  <w:abstractNum w:abstractNumId="38">
    <w:nsid w:val="63C13FE7"/>
    <w:multiLevelType w:val="hybridMultilevel"/>
    <w:tmpl w:val="9CA8748A"/>
    <w:lvl w:ilvl="0" w:tplc="B060C78E">
      <w:start w:val="1"/>
      <w:numFmt w:val="decimal"/>
      <w:lvlText w:val="%1."/>
      <w:lvlJc w:val="left"/>
      <w:pPr>
        <w:tabs>
          <w:tab w:val="num" w:pos="360"/>
        </w:tabs>
        <w:ind w:left="360" w:hanging="360"/>
      </w:pPr>
      <w:rPr>
        <w:rFonts w:hint="default"/>
      </w:rPr>
    </w:lvl>
    <w:lvl w:ilvl="1" w:tplc="04BCD96E" w:tentative="1">
      <w:start w:val="1"/>
      <w:numFmt w:val="ideographTraditional"/>
      <w:lvlText w:val="%2、"/>
      <w:lvlJc w:val="left"/>
      <w:pPr>
        <w:tabs>
          <w:tab w:val="num" w:pos="960"/>
        </w:tabs>
        <w:ind w:left="960" w:hanging="480"/>
      </w:pPr>
    </w:lvl>
    <w:lvl w:ilvl="2" w:tplc="E0C80DFA" w:tentative="1">
      <w:start w:val="1"/>
      <w:numFmt w:val="lowerRoman"/>
      <w:lvlText w:val="%3."/>
      <w:lvlJc w:val="right"/>
      <w:pPr>
        <w:tabs>
          <w:tab w:val="num" w:pos="1440"/>
        </w:tabs>
        <w:ind w:left="1440" w:hanging="480"/>
      </w:pPr>
    </w:lvl>
    <w:lvl w:ilvl="3" w:tplc="A9E2C41E" w:tentative="1">
      <w:start w:val="1"/>
      <w:numFmt w:val="decimal"/>
      <w:lvlText w:val="%4."/>
      <w:lvlJc w:val="left"/>
      <w:pPr>
        <w:tabs>
          <w:tab w:val="num" w:pos="1920"/>
        </w:tabs>
        <w:ind w:left="1920" w:hanging="480"/>
      </w:pPr>
    </w:lvl>
    <w:lvl w:ilvl="4" w:tplc="354863FE" w:tentative="1">
      <w:start w:val="1"/>
      <w:numFmt w:val="ideographTraditional"/>
      <w:lvlText w:val="%5、"/>
      <w:lvlJc w:val="left"/>
      <w:pPr>
        <w:tabs>
          <w:tab w:val="num" w:pos="2400"/>
        </w:tabs>
        <w:ind w:left="2400" w:hanging="480"/>
      </w:pPr>
    </w:lvl>
    <w:lvl w:ilvl="5" w:tplc="60E82074" w:tentative="1">
      <w:start w:val="1"/>
      <w:numFmt w:val="lowerRoman"/>
      <w:lvlText w:val="%6."/>
      <w:lvlJc w:val="right"/>
      <w:pPr>
        <w:tabs>
          <w:tab w:val="num" w:pos="2880"/>
        </w:tabs>
        <w:ind w:left="2880" w:hanging="480"/>
      </w:pPr>
    </w:lvl>
    <w:lvl w:ilvl="6" w:tplc="4858AE90" w:tentative="1">
      <w:start w:val="1"/>
      <w:numFmt w:val="decimal"/>
      <w:lvlText w:val="%7."/>
      <w:lvlJc w:val="left"/>
      <w:pPr>
        <w:tabs>
          <w:tab w:val="num" w:pos="3360"/>
        </w:tabs>
        <w:ind w:left="3360" w:hanging="480"/>
      </w:pPr>
    </w:lvl>
    <w:lvl w:ilvl="7" w:tplc="6866A5D4" w:tentative="1">
      <w:start w:val="1"/>
      <w:numFmt w:val="ideographTraditional"/>
      <w:lvlText w:val="%8、"/>
      <w:lvlJc w:val="left"/>
      <w:pPr>
        <w:tabs>
          <w:tab w:val="num" w:pos="3840"/>
        </w:tabs>
        <w:ind w:left="3840" w:hanging="480"/>
      </w:pPr>
    </w:lvl>
    <w:lvl w:ilvl="8" w:tplc="37B8E49C" w:tentative="1">
      <w:start w:val="1"/>
      <w:numFmt w:val="lowerRoman"/>
      <w:lvlText w:val="%9."/>
      <w:lvlJc w:val="right"/>
      <w:pPr>
        <w:tabs>
          <w:tab w:val="num" w:pos="4320"/>
        </w:tabs>
        <w:ind w:left="4320" w:hanging="480"/>
      </w:pPr>
    </w:lvl>
  </w:abstractNum>
  <w:abstractNum w:abstractNumId="39">
    <w:nsid w:val="64432308"/>
    <w:multiLevelType w:val="hybridMultilevel"/>
    <w:tmpl w:val="7B2A8A84"/>
    <w:lvl w:ilvl="0" w:tplc="D4C2B7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AC0259B"/>
    <w:multiLevelType w:val="singleLevel"/>
    <w:tmpl w:val="EEE0D1C0"/>
    <w:lvl w:ilvl="0">
      <w:start w:val="1"/>
      <w:numFmt w:val="bullet"/>
      <w:lvlText w:val="□"/>
      <w:lvlJc w:val="left"/>
      <w:pPr>
        <w:tabs>
          <w:tab w:val="num" w:pos="210"/>
        </w:tabs>
        <w:ind w:left="210" w:hanging="210"/>
      </w:pPr>
      <w:rPr>
        <w:rFonts w:ascii="Times New Roman" w:eastAsia="標楷體" w:hAnsi="Times New Roman" w:hint="default"/>
      </w:rPr>
    </w:lvl>
  </w:abstractNum>
  <w:abstractNum w:abstractNumId="41">
    <w:nsid w:val="6C1B0679"/>
    <w:multiLevelType w:val="singleLevel"/>
    <w:tmpl w:val="F64EACEE"/>
    <w:lvl w:ilvl="0">
      <w:start w:val="1"/>
      <w:numFmt w:val="decimalFullWidth"/>
      <w:lvlText w:val="%1、"/>
      <w:lvlJc w:val="left"/>
      <w:pPr>
        <w:tabs>
          <w:tab w:val="num" w:pos="1752"/>
        </w:tabs>
        <w:ind w:left="1752" w:hanging="444"/>
      </w:pPr>
      <w:rPr>
        <w:rFonts w:hint="eastAsia"/>
      </w:rPr>
    </w:lvl>
  </w:abstractNum>
  <w:abstractNum w:abstractNumId="42">
    <w:nsid w:val="6CCA5BCE"/>
    <w:multiLevelType w:val="singleLevel"/>
    <w:tmpl w:val="956A82E0"/>
    <w:lvl w:ilvl="0">
      <w:numFmt w:val="bullet"/>
      <w:lvlText w:val="※"/>
      <w:lvlJc w:val="left"/>
      <w:pPr>
        <w:tabs>
          <w:tab w:val="num" w:pos="197"/>
        </w:tabs>
        <w:ind w:left="197" w:hanging="225"/>
      </w:pPr>
      <w:rPr>
        <w:rFonts w:ascii="標楷體" w:eastAsia="標楷體" w:hAnsi="Times New Roman" w:hint="eastAsia"/>
      </w:rPr>
    </w:lvl>
  </w:abstractNum>
  <w:abstractNum w:abstractNumId="43">
    <w:nsid w:val="6F6C609E"/>
    <w:multiLevelType w:val="singleLevel"/>
    <w:tmpl w:val="C95C5E6E"/>
    <w:lvl w:ilvl="0">
      <w:numFmt w:val="bullet"/>
      <w:lvlText w:val="□"/>
      <w:lvlJc w:val="left"/>
      <w:pPr>
        <w:tabs>
          <w:tab w:val="num" w:pos="216"/>
        </w:tabs>
        <w:ind w:left="216" w:hanging="216"/>
      </w:pPr>
      <w:rPr>
        <w:rFonts w:ascii="標楷體" w:hint="eastAsia"/>
      </w:rPr>
    </w:lvl>
  </w:abstractNum>
  <w:abstractNum w:abstractNumId="44">
    <w:nsid w:val="71CA2442"/>
    <w:multiLevelType w:val="hybridMultilevel"/>
    <w:tmpl w:val="DE3C5B74"/>
    <w:lvl w:ilvl="0" w:tplc="2CA8B446">
      <w:start w:val="1"/>
      <w:numFmt w:val="decimal"/>
      <w:lvlText w:val="%1."/>
      <w:lvlJc w:val="left"/>
      <w:pPr>
        <w:tabs>
          <w:tab w:val="num" w:pos="480"/>
        </w:tabs>
        <w:ind w:left="480" w:hanging="480"/>
      </w:pPr>
      <w:rPr>
        <w:rFonts w:hint="default"/>
        <w:color w:val="0000FF"/>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76557961"/>
    <w:multiLevelType w:val="hybridMultilevel"/>
    <w:tmpl w:val="1C6CD92E"/>
    <w:lvl w:ilvl="0" w:tplc="A31E5700">
      <w:start w:val="2"/>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769582C"/>
    <w:multiLevelType w:val="singleLevel"/>
    <w:tmpl w:val="CEF2C616"/>
    <w:lvl w:ilvl="0">
      <w:start w:val="1"/>
      <w:numFmt w:val="taiwaneseCountingThousand"/>
      <w:lvlText w:val="%1、"/>
      <w:lvlJc w:val="left"/>
      <w:pPr>
        <w:tabs>
          <w:tab w:val="num" w:pos="1238"/>
        </w:tabs>
        <w:ind w:left="1238" w:hanging="444"/>
      </w:pPr>
      <w:rPr>
        <w:rFonts w:hint="eastAsia"/>
        <w:u w:val="none"/>
      </w:rPr>
    </w:lvl>
  </w:abstractNum>
  <w:abstractNum w:abstractNumId="47">
    <w:nsid w:val="7B7D4108"/>
    <w:multiLevelType w:val="singleLevel"/>
    <w:tmpl w:val="13DA0E9C"/>
    <w:lvl w:ilvl="0">
      <w:start w:val="1"/>
      <w:numFmt w:val="decimalFullWidth"/>
      <w:lvlText w:val="%1、"/>
      <w:lvlJc w:val="left"/>
      <w:pPr>
        <w:tabs>
          <w:tab w:val="num" w:pos="1637"/>
        </w:tabs>
        <w:ind w:left="1637" w:hanging="432"/>
      </w:pPr>
      <w:rPr>
        <w:rFonts w:hint="eastAsia"/>
      </w:rPr>
    </w:lvl>
  </w:abstractNum>
  <w:abstractNum w:abstractNumId="48">
    <w:nsid w:val="7BBC29FC"/>
    <w:multiLevelType w:val="singleLevel"/>
    <w:tmpl w:val="DBD868C6"/>
    <w:lvl w:ilvl="0">
      <w:start w:val="1"/>
      <w:numFmt w:val="taiwaneseCountingThousand"/>
      <w:lvlText w:val="%1、"/>
      <w:lvlJc w:val="left"/>
      <w:pPr>
        <w:tabs>
          <w:tab w:val="num" w:pos="1238"/>
        </w:tabs>
        <w:ind w:left="1238" w:hanging="444"/>
      </w:pPr>
      <w:rPr>
        <w:rFonts w:hint="eastAsia"/>
      </w:rPr>
    </w:lvl>
  </w:abstractNum>
  <w:abstractNum w:abstractNumId="49">
    <w:nsid w:val="7C1E6AF0"/>
    <w:multiLevelType w:val="singleLevel"/>
    <w:tmpl w:val="AC6C4842"/>
    <w:lvl w:ilvl="0">
      <w:start w:val="1"/>
      <w:numFmt w:val="bullet"/>
      <w:lvlText w:val="□"/>
      <w:lvlJc w:val="left"/>
      <w:pPr>
        <w:tabs>
          <w:tab w:val="num" w:pos="210"/>
        </w:tabs>
        <w:ind w:left="210" w:hanging="210"/>
      </w:pPr>
      <w:rPr>
        <w:rFonts w:ascii="Times New Roman" w:eastAsia="標楷體" w:hAnsi="Times New Roman" w:hint="default"/>
      </w:rPr>
    </w:lvl>
  </w:abstractNum>
  <w:num w:numId="1">
    <w:abstractNumId w:val="16"/>
  </w:num>
  <w:num w:numId="2">
    <w:abstractNumId w:val="48"/>
  </w:num>
  <w:num w:numId="3">
    <w:abstractNumId w:val="46"/>
  </w:num>
  <w:num w:numId="4">
    <w:abstractNumId w:val="41"/>
  </w:num>
  <w:num w:numId="5">
    <w:abstractNumId w:val="35"/>
  </w:num>
  <w:num w:numId="6">
    <w:abstractNumId w:val="47"/>
  </w:num>
  <w:num w:numId="7">
    <w:abstractNumId w:val="29"/>
  </w:num>
  <w:num w:numId="8">
    <w:abstractNumId w:val="43"/>
  </w:num>
  <w:num w:numId="9">
    <w:abstractNumId w:val="9"/>
  </w:num>
  <w:num w:numId="10">
    <w:abstractNumId w:val="17"/>
  </w:num>
  <w:num w:numId="11">
    <w:abstractNumId w:val="14"/>
  </w:num>
  <w:num w:numId="12">
    <w:abstractNumId w:val="36"/>
  </w:num>
  <w:num w:numId="13">
    <w:abstractNumId w:val="7"/>
  </w:num>
  <w:num w:numId="14">
    <w:abstractNumId w:val="49"/>
  </w:num>
  <w:num w:numId="15">
    <w:abstractNumId w:val="40"/>
  </w:num>
  <w:num w:numId="16">
    <w:abstractNumId w:val="24"/>
  </w:num>
  <w:num w:numId="17">
    <w:abstractNumId w:val="32"/>
  </w:num>
  <w:num w:numId="18">
    <w:abstractNumId w:val="30"/>
  </w:num>
  <w:num w:numId="19">
    <w:abstractNumId w:val="19"/>
  </w:num>
  <w:num w:numId="20">
    <w:abstractNumId w:val="11"/>
  </w:num>
  <w:num w:numId="21">
    <w:abstractNumId w:val="27"/>
  </w:num>
  <w:num w:numId="22">
    <w:abstractNumId w:val="2"/>
  </w:num>
  <w:num w:numId="23">
    <w:abstractNumId w:val="3"/>
  </w:num>
  <w:num w:numId="24">
    <w:abstractNumId w:val="23"/>
  </w:num>
  <w:num w:numId="25">
    <w:abstractNumId w:val="1"/>
  </w:num>
  <w:num w:numId="26">
    <w:abstractNumId w:val="37"/>
  </w:num>
  <w:num w:numId="27">
    <w:abstractNumId w:val="13"/>
  </w:num>
  <w:num w:numId="28">
    <w:abstractNumId w:val="22"/>
  </w:num>
  <w:num w:numId="29">
    <w:abstractNumId w:val="26"/>
  </w:num>
  <w:num w:numId="30">
    <w:abstractNumId w:val="20"/>
  </w:num>
  <w:num w:numId="31">
    <w:abstractNumId w:val="38"/>
  </w:num>
  <w:num w:numId="32">
    <w:abstractNumId w:val="0"/>
  </w:num>
  <w:num w:numId="33">
    <w:abstractNumId w:val="18"/>
  </w:num>
  <w:num w:numId="34">
    <w:abstractNumId w:val="6"/>
  </w:num>
  <w:num w:numId="35">
    <w:abstractNumId w:val="45"/>
  </w:num>
  <w:num w:numId="36">
    <w:abstractNumId w:val="34"/>
  </w:num>
  <w:num w:numId="37">
    <w:abstractNumId w:val="42"/>
  </w:num>
  <w:num w:numId="38">
    <w:abstractNumId w:val="25"/>
  </w:num>
  <w:num w:numId="39">
    <w:abstractNumId w:val="44"/>
  </w:num>
  <w:num w:numId="40">
    <w:abstractNumId w:val="10"/>
  </w:num>
  <w:num w:numId="41">
    <w:abstractNumId w:val="31"/>
  </w:num>
  <w:num w:numId="42">
    <w:abstractNumId w:val="12"/>
  </w:num>
  <w:num w:numId="43">
    <w:abstractNumId w:val="15"/>
  </w:num>
  <w:num w:numId="44">
    <w:abstractNumId w:val="33"/>
  </w:num>
  <w:num w:numId="45">
    <w:abstractNumId w:val="8"/>
  </w:num>
  <w:num w:numId="46">
    <w:abstractNumId w:val="28"/>
  </w:num>
  <w:num w:numId="47">
    <w:abstractNumId w:val="5"/>
  </w:num>
  <w:num w:numId="48">
    <w:abstractNumId w:val="4"/>
  </w:num>
  <w:num w:numId="49">
    <w:abstractNumId w:val="39"/>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341"/>
    <w:rsid w:val="00004D61"/>
    <w:rsid w:val="00005517"/>
    <w:rsid w:val="00015CEA"/>
    <w:rsid w:val="0002098C"/>
    <w:rsid w:val="00020EFB"/>
    <w:rsid w:val="000221AD"/>
    <w:rsid w:val="0002376A"/>
    <w:rsid w:val="00024BDD"/>
    <w:rsid w:val="0002579F"/>
    <w:rsid w:val="00027526"/>
    <w:rsid w:val="00034FB4"/>
    <w:rsid w:val="00036F19"/>
    <w:rsid w:val="00042426"/>
    <w:rsid w:val="00046D94"/>
    <w:rsid w:val="00050103"/>
    <w:rsid w:val="000506BB"/>
    <w:rsid w:val="00063A6C"/>
    <w:rsid w:val="00064EE1"/>
    <w:rsid w:val="0007360C"/>
    <w:rsid w:val="00081ED3"/>
    <w:rsid w:val="000827EF"/>
    <w:rsid w:val="00087BBF"/>
    <w:rsid w:val="000962EA"/>
    <w:rsid w:val="000B2411"/>
    <w:rsid w:val="000B5665"/>
    <w:rsid w:val="000B71C1"/>
    <w:rsid w:val="000B7443"/>
    <w:rsid w:val="000C385A"/>
    <w:rsid w:val="000C51B6"/>
    <w:rsid w:val="000D07A8"/>
    <w:rsid w:val="000D0F57"/>
    <w:rsid w:val="000D1127"/>
    <w:rsid w:val="000D156D"/>
    <w:rsid w:val="000D5A7E"/>
    <w:rsid w:val="000D7C05"/>
    <w:rsid w:val="000E0C6A"/>
    <w:rsid w:val="000E0E44"/>
    <w:rsid w:val="000E7B4A"/>
    <w:rsid w:val="000F01A1"/>
    <w:rsid w:val="00101BF4"/>
    <w:rsid w:val="00105A4B"/>
    <w:rsid w:val="00106CE3"/>
    <w:rsid w:val="001172FA"/>
    <w:rsid w:val="00120C76"/>
    <w:rsid w:val="00121076"/>
    <w:rsid w:val="001211A9"/>
    <w:rsid w:val="00125021"/>
    <w:rsid w:val="00140FC7"/>
    <w:rsid w:val="00141E89"/>
    <w:rsid w:val="00141F98"/>
    <w:rsid w:val="00144A72"/>
    <w:rsid w:val="001453CD"/>
    <w:rsid w:val="0014550D"/>
    <w:rsid w:val="001505A1"/>
    <w:rsid w:val="00151386"/>
    <w:rsid w:val="0015528A"/>
    <w:rsid w:val="00157646"/>
    <w:rsid w:val="00164C58"/>
    <w:rsid w:val="001652B6"/>
    <w:rsid w:val="00166746"/>
    <w:rsid w:val="0016729D"/>
    <w:rsid w:val="00170887"/>
    <w:rsid w:val="001713CE"/>
    <w:rsid w:val="001726D1"/>
    <w:rsid w:val="0017295E"/>
    <w:rsid w:val="001733D4"/>
    <w:rsid w:val="00175589"/>
    <w:rsid w:val="0018246A"/>
    <w:rsid w:val="0018448E"/>
    <w:rsid w:val="001936BC"/>
    <w:rsid w:val="00193CD8"/>
    <w:rsid w:val="001948BB"/>
    <w:rsid w:val="001A6520"/>
    <w:rsid w:val="001B1229"/>
    <w:rsid w:val="001B1907"/>
    <w:rsid w:val="001B5A25"/>
    <w:rsid w:val="001C43DE"/>
    <w:rsid w:val="001C626F"/>
    <w:rsid w:val="001D1262"/>
    <w:rsid w:val="001D1638"/>
    <w:rsid w:val="001D2F61"/>
    <w:rsid w:val="001D3571"/>
    <w:rsid w:val="001D73CB"/>
    <w:rsid w:val="001D7CC6"/>
    <w:rsid w:val="001D7F86"/>
    <w:rsid w:val="001E3492"/>
    <w:rsid w:val="001E5EF5"/>
    <w:rsid w:val="001F2043"/>
    <w:rsid w:val="001F27BA"/>
    <w:rsid w:val="001F5C5C"/>
    <w:rsid w:val="00210866"/>
    <w:rsid w:val="00211C82"/>
    <w:rsid w:val="00225F6F"/>
    <w:rsid w:val="00234C0D"/>
    <w:rsid w:val="0023775D"/>
    <w:rsid w:val="00251384"/>
    <w:rsid w:val="00255CC7"/>
    <w:rsid w:val="00257141"/>
    <w:rsid w:val="002571A9"/>
    <w:rsid w:val="00257C8B"/>
    <w:rsid w:val="0026110D"/>
    <w:rsid w:val="00264411"/>
    <w:rsid w:val="002706D3"/>
    <w:rsid w:val="00275A81"/>
    <w:rsid w:val="00283805"/>
    <w:rsid w:val="00287ECC"/>
    <w:rsid w:val="00291936"/>
    <w:rsid w:val="00293440"/>
    <w:rsid w:val="002950A0"/>
    <w:rsid w:val="002A3FFC"/>
    <w:rsid w:val="002A7A2A"/>
    <w:rsid w:val="002B0EFD"/>
    <w:rsid w:val="002B11E5"/>
    <w:rsid w:val="002B546F"/>
    <w:rsid w:val="002C5E3A"/>
    <w:rsid w:val="002C7681"/>
    <w:rsid w:val="002D25AE"/>
    <w:rsid w:val="002D25EC"/>
    <w:rsid w:val="002D42D9"/>
    <w:rsid w:val="002D674E"/>
    <w:rsid w:val="002E2678"/>
    <w:rsid w:val="002E6B8C"/>
    <w:rsid w:val="002E6C19"/>
    <w:rsid w:val="002F0434"/>
    <w:rsid w:val="00301030"/>
    <w:rsid w:val="003105BE"/>
    <w:rsid w:val="00320B06"/>
    <w:rsid w:val="00322E87"/>
    <w:rsid w:val="00335232"/>
    <w:rsid w:val="00335AF3"/>
    <w:rsid w:val="00341972"/>
    <w:rsid w:val="00344758"/>
    <w:rsid w:val="003472AE"/>
    <w:rsid w:val="003615E8"/>
    <w:rsid w:val="00370097"/>
    <w:rsid w:val="00372E4C"/>
    <w:rsid w:val="00372F21"/>
    <w:rsid w:val="003750F8"/>
    <w:rsid w:val="003755C4"/>
    <w:rsid w:val="00380170"/>
    <w:rsid w:val="00385260"/>
    <w:rsid w:val="003878DE"/>
    <w:rsid w:val="00392979"/>
    <w:rsid w:val="00395772"/>
    <w:rsid w:val="003A1231"/>
    <w:rsid w:val="003A2846"/>
    <w:rsid w:val="003A4757"/>
    <w:rsid w:val="003A7273"/>
    <w:rsid w:val="003B4B39"/>
    <w:rsid w:val="003B58A3"/>
    <w:rsid w:val="003C1B89"/>
    <w:rsid w:val="003C74FF"/>
    <w:rsid w:val="003D0645"/>
    <w:rsid w:val="003D0D8E"/>
    <w:rsid w:val="003D5035"/>
    <w:rsid w:val="003D5AF7"/>
    <w:rsid w:val="003F3234"/>
    <w:rsid w:val="003F3F58"/>
    <w:rsid w:val="003F6A40"/>
    <w:rsid w:val="003F6FC5"/>
    <w:rsid w:val="00400789"/>
    <w:rsid w:val="004008ED"/>
    <w:rsid w:val="00402AD4"/>
    <w:rsid w:val="00402D81"/>
    <w:rsid w:val="00402F5A"/>
    <w:rsid w:val="00403CCA"/>
    <w:rsid w:val="00406FB0"/>
    <w:rsid w:val="004071FC"/>
    <w:rsid w:val="00414560"/>
    <w:rsid w:val="00415EBE"/>
    <w:rsid w:val="004167AA"/>
    <w:rsid w:val="00420CAA"/>
    <w:rsid w:val="00421B50"/>
    <w:rsid w:val="00427DFC"/>
    <w:rsid w:val="00430419"/>
    <w:rsid w:val="0043149B"/>
    <w:rsid w:val="00443DD1"/>
    <w:rsid w:val="0044406D"/>
    <w:rsid w:val="004445F1"/>
    <w:rsid w:val="00444A20"/>
    <w:rsid w:val="00450D69"/>
    <w:rsid w:val="00454EEB"/>
    <w:rsid w:val="004550FE"/>
    <w:rsid w:val="00461367"/>
    <w:rsid w:val="00463781"/>
    <w:rsid w:val="00463F6E"/>
    <w:rsid w:val="00472690"/>
    <w:rsid w:val="0047325A"/>
    <w:rsid w:val="00474AF2"/>
    <w:rsid w:val="00475703"/>
    <w:rsid w:val="0047710B"/>
    <w:rsid w:val="00477AFC"/>
    <w:rsid w:val="00480979"/>
    <w:rsid w:val="00480B33"/>
    <w:rsid w:val="004838EB"/>
    <w:rsid w:val="00497F2B"/>
    <w:rsid w:val="004A1067"/>
    <w:rsid w:val="004A1212"/>
    <w:rsid w:val="004A4A94"/>
    <w:rsid w:val="004A594E"/>
    <w:rsid w:val="004A5BBD"/>
    <w:rsid w:val="004A5C0D"/>
    <w:rsid w:val="004A62CE"/>
    <w:rsid w:val="004A6706"/>
    <w:rsid w:val="004B1A15"/>
    <w:rsid w:val="004B281C"/>
    <w:rsid w:val="004B5341"/>
    <w:rsid w:val="004B678D"/>
    <w:rsid w:val="004C1FB8"/>
    <w:rsid w:val="004C4CE4"/>
    <w:rsid w:val="004C6D9A"/>
    <w:rsid w:val="004D23AD"/>
    <w:rsid w:val="004E2E18"/>
    <w:rsid w:val="004E69C2"/>
    <w:rsid w:val="004F037A"/>
    <w:rsid w:val="004F24D8"/>
    <w:rsid w:val="004F5773"/>
    <w:rsid w:val="0050231B"/>
    <w:rsid w:val="005047D2"/>
    <w:rsid w:val="0050598A"/>
    <w:rsid w:val="00521E76"/>
    <w:rsid w:val="005309C2"/>
    <w:rsid w:val="00533617"/>
    <w:rsid w:val="0053443E"/>
    <w:rsid w:val="00535146"/>
    <w:rsid w:val="005363F1"/>
    <w:rsid w:val="00547711"/>
    <w:rsid w:val="00547E05"/>
    <w:rsid w:val="00547F96"/>
    <w:rsid w:val="00552063"/>
    <w:rsid w:val="00554698"/>
    <w:rsid w:val="00565917"/>
    <w:rsid w:val="00566A3C"/>
    <w:rsid w:val="00566E01"/>
    <w:rsid w:val="0057228E"/>
    <w:rsid w:val="005738BF"/>
    <w:rsid w:val="0057444C"/>
    <w:rsid w:val="00576A5F"/>
    <w:rsid w:val="005832D8"/>
    <w:rsid w:val="005874D1"/>
    <w:rsid w:val="00587F04"/>
    <w:rsid w:val="0059368C"/>
    <w:rsid w:val="00594973"/>
    <w:rsid w:val="005A1036"/>
    <w:rsid w:val="005A41B1"/>
    <w:rsid w:val="005A6D25"/>
    <w:rsid w:val="005B1486"/>
    <w:rsid w:val="005B3C07"/>
    <w:rsid w:val="005B6955"/>
    <w:rsid w:val="005C1A0A"/>
    <w:rsid w:val="005C2C7B"/>
    <w:rsid w:val="005C2F9B"/>
    <w:rsid w:val="005C6B25"/>
    <w:rsid w:val="005C7474"/>
    <w:rsid w:val="005D46A8"/>
    <w:rsid w:val="005D4766"/>
    <w:rsid w:val="005D77CF"/>
    <w:rsid w:val="005E18F6"/>
    <w:rsid w:val="005E24DA"/>
    <w:rsid w:val="005E32DE"/>
    <w:rsid w:val="005E5672"/>
    <w:rsid w:val="005F50FA"/>
    <w:rsid w:val="00602E7B"/>
    <w:rsid w:val="0060356D"/>
    <w:rsid w:val="00604066"/>
    <w:rsid w:val="00633A0A"/>
    <w:rsid w:val="00637086"/>
    <w:rsid w:val="00643157"/>
    <w:rsid w:val="00646B4B"/>
    <w:rsid w:val="00654EC9"/>
    <w:rsid w:val="00656C13"/>
    <w:rsid w:val="00656FC0"/>
    <w:rsid w:val="00665F09"/>
    <w:rsid w:val="00677328"/>
    <w:rsid w:val="00680697"/>
    <w:rsid w:val="00684F59"/>
    <w:rsid w:val="00685B15"/>
    <w:rsid w:val="00687EC8"/>
    <w:rsid w:val="00695076"/>
    <w:rsid w:val="00695FEA"/>
    <w:rsid w:val="00697571"/>
    <w:rsid w:val="006979FC"/>
    <w:rsid w:val="006A077F"/>
    <w:rsid w:val="006A1BA0"/>
    <w:rsid w:val="006B0796"/>
    <w:rsid w:val="006B526C"/>
    <w:rsid w:val="006C322D"/>
    <w:rsid w:val="006E3791"/>
    <w:rsid w:val="006E62DF"/>
    <w:rsid w:val="006F404B"/>
    <w:rsid w:val="0070359D"/>
    <w:rsid w:val="00707F31"/>
    <w:rsid w:val="00707F49"/>
    <w:rsid w:val="00711C71"/>
    <w:rsid w:val="00715197"/>
    <w:rsid w:val="0071529C"/>
    <w:rsid w:val="00727CDF"/>
    <w:rsid w:val="00730F5E"/>
    <w:rsid w:val="00732AC8"/>
    <w:rsid w:val="00734674"/>
    <w:rsid w:val="007366F9"/>
    <w:rsid w:val="00737544"/>
    <w:rsid w:val="00741D28"/>
    <w:rsid w:val="00743FCA"/>
    <w:rsid w:val="007463F6"/>
    <w:rsid w:val="0075495C"/>
    <w:rsid w:val="00760C97"/>
    <w:rsid w:val="00761A37"/>
    <w:rsid w:val="007705F0"/>
    <w:rsid w:val="00770895"/>
    <w:rsid w:val="00772C17"/>
    <w:rsid w:val="00776B94"/>
    <w:rsid w:val="00781A88"/>
    <w:rsid w:val="007834AB"/>
    <w:rsid w:val="007836AB"/>
    <w:rsid w:val="0078395E"/>
    <w:rsid w:val="00783F18"/>
    <w:rsid w:val="0079418D"/>
    <w:rsid w:val="007A3EDA"/>
    <w:rsid w:val="007A4896"/>
    <w:rsid w:val="007B1E7D"/>
    <w:rsid w:val="007B38EC"/>
    <w:rsid w:val="007B6112"/>
    <w:rsid w:val="007C28CC"/>
    <w:rsid w:val="007D00BE"/>
    <w:rsid w:val="007D2FCA"/>
    <w:rsid w:val="007E6182"/>
    <w:rsid w:val="007E6FD2"/>
    <w:rsid w:val="007F5BD5"/>
    <w:rsid w:val="00804043"/>
    <w:rsid w:val="00807A61"/>
    <w:rsid w:val="00812178"/>
    <w:rsid w:val="00817ACE"/>
    <w:rsid w:val="00817C51"/>
    <w:rsid w:val="00820CAD"/>
    <w:rsid w:val="008240B7"/>
    <w:rsid w:val="00824A12"/>
    <w:rsid w:val="008255DF"/>
    <w:rsid w:val="00826AFC"/>
    <w:rsid w:val="00827EC5"/>
    <w:rsid w:val="00833F32"/>
    <w:rsid w:val="00845EBE"/>
    <w:rsid w:val="0085232E"/>
    <w:rsid w:val="00852AB7"/>
    <w:rsid w:val="00853641"/>
    <w:rsid w:val="00855696"/>
    <w:rsid w:val="00861FD3"/>
    <w:rsid w:val="00880027"/>
    <w:rsid w:val="00883517"/>
    <w:rsid w:val="008917FF"/>
    <w:rsid w:val="0089206E"/>
    <w:rsid w:val="00892781"/>
    <w:rsid w:val="00892A94"/>
    <w:rsid w:val="00893CD4"/>
    <w:rsid w:val="008A0324"/>
    <w:rsid w:val="008A5981"/>
    <w:rsid w:val="008A69B9"/>
    <w:rsid w:val="008A7FF0"/>
    <w:rsid w:val="008B56C4"/>
    <w:rsid w:val="008C060A"/>
    <w:rsid w:val="008C0E5C"/>
    <w:rsid w:val="008C1B1E"/>
    <w:rsid w:val="008D21AE"/>
    <w:rsid w:val="008E14DB"/>
    <w:rsid w:val="008E6814"/>
    <w:rsid w:val="008E7163"/>
    <w:rsid w:val="009009F3"/>
    <w:rsid w:val="0090214B"/>
    <w:rsid w:val="009035E9"/>
    <w:rsid w:val="00904D65"/>
    <w:rsid w:val="00904EF3"/>
    <w:rsid w:val="00907809"/>
    <w:rsid w:val="009100FC"/>
    <w:rsid w:val="009129F8"/>
    <w:rsid w:val="00920819"/>
    <w:rsid w:val="00921E81"/>
    <w:rsid w:val="009232B8"/>
    <w:rsid w:val="009244F5"/>
    <w:rsid w:val="00932950"/>
    <w:rsid w:val="00944113"/>
    <w:rsid w:val="00944C12"/>
    <w:rsid w:val="00952CC7"/>
    <w:rsid w:val="009571E7"/>
    <w:rsid w:val="00963575"/>
    <w:rsid w:val="00970CDC"/>
    <w:rsid w:val="00980F2C"/>
    <w:rsid w:val="009831B2"/>
    <w:rsid w:val="00990DE8"/>
    <w:rsid w:val="00991939"/>
    <w:rsid w:val="00993425"/>
    <w:rsid w:val="009975B2"/>
    <w:rsid w:val="009A0E60"/>
    <w:rsid w:val="009A49DD"/>
    <w:rsid w:val="009A4EB7"/>
    <w:rsid w:val="009B15DF"/>
    <w:rsid w:val="009B388F"/>
    <w:rsid w:val="009C4412"/>
    <w:rsid w:val="009C5D81"/>
    <w:rsid w:val="009C69C0"/>
    <w:rsid w:val="009D09A8"/>
    <w:rsid w:val="009D29AE"/>
    <w:rsid w:val="009D2BB7"/>
    <w:rsid w:val="009D7A36"/>
    <w:rsid w:val="009F0671"/>
    <w:rsid w:val="009F119F"/>
    <w:rsid w:val="00A04160"/>
    <w:rsid w:val="00A10983"/>
    <w:rsid w:val="00A11FAC"/>
    <w:rsid w:val="00A140D4"/>
    <w:rsid w:val="00A152F9"/>
    <w:rsid w:val="00A15A1D"/>
    <w:rsid w:val="00A21C5C"/>
    <w:rsid w:val="00A2791D"/>
    <w:rsid w:val="00A3032D"/>
    <w:rsid w:val="00A33C0A"/>
    <w:rsid w:val="00A3492E"/>
    <w:rsid w:val="00A4344A"/>
    <w:rsid w:val="00A50E02"/>
    <w:rsid w:val="00A611E5"/>
    <w:rsid w:val="00A61AF2"/>
    <w:rsid w:val="00A64D58"/>
    <w:rsid w:val="00A66236"/>
    <w:rsid w:val="00A71F6F"/>
    <w:rsid w:val="00A777A4"/>
    <w:rsid w:val="00A80477"/>
    <w:rsid w:val="00A81914"/>
    <w:rsid w:val="00A82ADE"/>
    <w:rsid w:val="00A83D91"/>
    <w:rsid w:val="00A83DF5"/>
    <w:rsid w:val="00A85AD6"/>
    <w:rsid w:val="00A8611A"/>
    <w:rsid w:val="00A91F7E"/>
    <w:rsid w:val="00AA0B3E"/>
    <w:rsid w:val="00AA3E05"/>
    <w:rsid w:val="00AA42DA"/>
    <w:rsid w:val="00AB4C53"/>
    <w:rsid w:val="00AB566D"/>
    <w:rsid w:val="00AC1732"/>
    <w:rsid w:val="00AC6282"/>
    <w:rsid w:val="00AC7D4F"/>
    <w:rsid w:val="00AD167C"/>
    <w:rsid w:val="00AD299E"/>
    <w:rsid w:val="00AD38C8"/>
    <w:rsid w:val="00AD6A02"/>
    <w:rsid w:val="00AE3B3D"/>
    <w:rsid w:val="00AE4209"/>
    <w:rsid w:val="00AF14C1"/>
    <w:rsid w:val="00AF6552"/>
    <w:rsid w:val="00B017ED"/>
    <w:rsid w:val="00B0184B"/>
    <w:rsid w:val="00B05752"/>
    <w:rsid w:val="00B15135"/>
    <w:rsid w:val="00B2306F"/>
    <w:rsid w:val="00B2522B"/>
    <w:rsid w:val="00B25A4C"/>
    <w:rsid w:val="00B26D1C"/>
    <w:rsid w:val="00B356D8"/>
    <w:rsid w:val="00B40EBA"/>
    <w:rsid w:val="00B42C5F"/>
    <w:rsid w:val="00B54BE9"/>
    <w:rsid w:val="00B57A44"/>
    <w:rsid w:val="00B663A6"/>
    <w:rsid w:val="00B67D5D"/>
    <w:rsid w:val="00B733B0"/>
    <w:rsid w:val="00B7402F"/>
    <w:rsid w:val="00B741AB"/>
    <w:rsid w:val="00B74E17"/>
    <w:rsid w:val="00B7769E"/>
    <w:rsid w:val="00B909B2"/>
    <w:rsid w:val="00B92578"/>
    <w:rsid w:val="00B939C9"/>
    <w:rsid w:val="00B95ACB"/>
    <w:rsid w:val="00B97BA7"/>
    <w:rsid w:val="00BA1DFB"/>
    <w:rsid w:val="00BA2506"/>
    <w:rsid w:val="00BA7988"/>
    <w:rsid w:val="00BB0248"/>
    <w:rsid w:val="00BB3C53"/>
    <w:rsid w:val="00BB52BF"/>
    <w:rsid w:val="00BD5B47"/>
    <w:rsid w:val="00BD73CD"/>
    <w:rsid w:val="00BE0D96"/>
    <w:rsid w:val="00BE40BC"/>
    <w:rsid w:val="00BE5A52"/>
    <w:rsid w:val="00BF43FA"/>
    <w:rsid w:val="00BF4AFC"/>
    <w:rsid w:val="00BF6A98"/>
    <w:rsid w:val="00C023EC"/>
    <w:rsid w:val="00C02B96"/>
    <w:rsid w:val="00C04897"/>
    <w:rsid w:val="00C064E0"/>
    <w:rsid w:val="00C20B6F"/>
    <w:rsid w:val="00C22CA0"/>
    <w:rsid w:val="00C2595E"/>
    <w:rsid w:val="00C26F27"/>
    <w:rsid w:val="00C37B97"/>
    <w:rsid w:val="00C43E8E"/>
    <w:rsid w:val="00C45367"/>
    <w:rsid w:val="00C5105E"/>
    <w:rsid w:val="00C53322"/>
    <w:rsid w:val="00C60F43"/>
    <w:rsid w:val="00C703BE"/>
    <w:rsid w:val="00C72278"/>
    <w:rsid w:val="00C7446B"/>
    <w:rsid w:val="00C74F67"/>
    <w:rsid w:val="00C75611"/>
    <w:rsid w:val="00C76412"/>
    <w:rsid w:val="00C81321"/>
    <w:rsid w:val="00C86266"/>
    <w:rsid w:val="00C86ADA"/>
    <w:rsid w:val="00CA15F8"/>
    <w:rsid w:val="00CA6E74"/>
    <w:rsid w:val="00CB008A"/>
    <w:rsid w:val="00CB1A3D"/>
    <w:rsid w:val="00CB44EF"/>
    <w:rsid w:val="00CB5C76"/>
    <w:rsid w:val="00CB67AA"/>
    <w:rsid w:val="00CC052C"/>
    <w:rsid w:val="00CC055D"/>
    <w:rsid w:val="00CC2FAA"/>
    <w:rsid w:val="00CC7A6A"/>
    <w:rsid w:val="00CE1723"/>
    <w:rsid w:val="00CE228E"/>
    <w:rsid w:val="00CE2401"/>
    <w:rsid w:val="00CE2B92"/>
    <w:rsid w:val="00CE521B"/>
    <w:rsid w:val="00CF0201"/>
    <w:rsid w:val="00CF15DC"/>
    <w:rsid w:val="00CF1AB8"/>
    <w:rsid w:val="00CF5623"/>
    <w:rsid w:val="00D048B7"/>
    <w:rsid w:val="00D13C4C"/>
    <w:rsid w:val="00D159D9"/>
    <w:rsid w:val="00D16410"/>
    <w:rsid w:val="00D167C9"/>
    <w:rsid w:val="00D5015D"/>
    <w:rsid w:val="00D512F6"/>
    <w:rsid w:val="00D51CA4"/>
    <w:rsid w:val="00D51EB5"/>
    <w:rsid w:val="00D54AF8"/>
    <w:rsid w:val="00D62E98"/>
    <w:rsid w:val="00D66534"/>
    <w:rsid w:val="00D71E84"/>
    <w:rsid w:val="00D72AA3"/>
    <w:rsid w:val="00D7660B"/>
    <w:rsid w:val="00D84341"/>
    <w:rsid w:val="00D84A29"/>
    <w:rsid w:val="00D84C7A"/>
    <w:rsid w:val="00D929C6"/>
    <w:rsid w:val="00D962F2"/>
    <w:rsid w:val="00D9694B"/>
    <w:rsid w:val="00DA6557"/>
    <w:rsid w:val="00DC5FA3"/>
    <w:rsid w:val="00DC623E"/>
    <w:rsid w:val="00DD0910"/>
    <w:rsid w:val="00DD1572"/>
    <w:rsid w:val="00DD3221"/>
    <w:rsid w:val="00DD4470"/>
    <w:rsid w:val="00DD5CFF"/>
    <w:rsid w:val="00DD6E14"/>
    <w:rsid w:val="00DE056D"/>
    <w:rsid w:val="00DE0E09"/>
    <w:rsid w:val="00DE1238"/>
    <w:rsid w:val="00DE1763"/>
    <w:rsid w:val="00DE2C48"/>
    <w:rsid w:val="00DE4827"/>
    <w:rsid w:val="00DF4DBB"/>
    <w:rsid w:val="00DF601A"/>
    <w:rsid w:val="00E02A96"/>
    <w:rsid w:val="00E045DE"/>
    <w:rsid w:val="00E0550E"/>
    <w:rsid w:val="00E07780"/>
    <w:rsid w:val="00E208B8"/>
    <w:rsid w:val="00E244CF"/>
    <w:rsid w:val="00E25EA9"/>
    <w:rsid w:val="00E27152"/>
    <w:rsid w:val="00E3078C"/>
    <w:rsid w:val="00E417CA"/>
    <w:rsid w:val="00E41E3C"/>
    <w:rsid w:val="00E52BA4"/>
    <w:rsid w:val="00E53074"/>
    <w:rsid w:val="00E5425B"/>
    <w:rsid w:val="00E60070"/>
    <w:rsid w:val="00E60802"/>
    <w:rsid w:val="00E611A1"/>
    <w:rsid w:val="00E613C1"/>
    <w:rsid w:val="00E61CF9"/>
    <w:rsid w:val="00E64E90"/>
    <w:rsid w:val="00E65444"/>
    <w:rsid w:val="00E757FC"/>
    <w:rsid w:val="00E76722"/>
    <w:rsid w:val="00E8297E"/>
    <w:rsid w:val="00E8487D"/>
    <w:rsid w:val="00E96CDB"/>
    <w:rsid w:val="00EA51DB"/>
    <w:rsid w:val="00EA75A2"/>
    <w:rsid w:val="00EB7102"/>
    <w:rsid w:val="00EC12C1"/>
    <w:rsid w:val="00EC3B26"/>
    <w:rsid w:val="00EC7405"/>
    <w:rsid w:val="00ED2168"/>
    <w:rsid w:val="00ED3E37"/>
    <w:rsid w:val="00ED4FD6"/>
    <w:rsid w:val="00EE4BFB"/>
    <w:rsid w:val="00EF3A92"/>
    <w:rsid w:val="00F028C9"/>
    <w:rsid w:val="00F0512A"/>
    <w:rsid w:val="00F0610F"/>
    <w:rsid w:val="00F13CF8"/>
    <w:rsid w:val="00F149C0"/>
    <w:rsid w:val="00F155B4"/>
    <w:rsid w:val="00F23B97"/>
    <w:rsid w:val="00F27EE5"/>
    <w:rsid w:val="00F3522A"/>
    <w:rsid w:val="00F36D11"/>
    <w:rsid w:val="00F4291B"/>
    <w:rsid w:val="00F42F13"/>
    <w:rsid w:val="00F4450B"/>
    <w:rsid w:val="00F56B6B"/>
    <w:rsid w:val="00F67DD3"/>
    <w:rsid w:val="00F733FC"/>
    <w:rsid w:val="00F823C9"/>
    <w:rsid w:val="00F83DC6"/>
    <w:rsid w:val="00F8601E"/>
    <w:rsid w:val="00FA12AD"/>
    <w:rsid w:val="00FA2A33"/>
    <w:rsid w:val="00FA38AD"/>
    <w:rsid w:val="00FA3E08"/>
    <w:rsid w:val="00FA6A13"/>
    <w:rsid w:val="00FB0EEC"/>
    <w:rsid w:val="00FB1A00"/>
    <w:rsid w:val="00FB33C8"/>
    <w:rsid w:val="00FB38B6"/>
    <w:rsid w:val="00FC1A8A"/>
    <w:rsid w:val="00FC466D"/>
    <w:rsid w:val="00FD1C45"/>
    <w:rsid w:val="00FD39A7"/>
    <w:rsid w:val="00FD4B57"/>
    <w:rsid w:val="00FE16B6"/>
    <w:rsid w:val="00FF2D31"/>
    <w:rsid w:val="00FF55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paragraph" w:styleId="a9">
    <w:name w:val="Balloon Text"/>
    <w:basedOn w:val="a"/>
    <w:semiHidden/>
    <w:rPr>
      <w:rFonts w:ascii="Arial" w:eastAsia="新細明體" w:hAnsi="Arial"/>
      <w:sz w:val="18"/>
      <w:szCs w:val="18"/>
    </w:rPr>
  </w:style>
  <w:style w:type="character" w:styleId="aa">
    <w:name w:val="Hyperlink"/>
    <w:rPr>
      <w:color w:val="0000FF"/>
      <w:u w:val="single"/>
    </w:rPr>
  </w:style>
  <w:style w:type="paragraph" w:customStyle="1" w:styleId="ab">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c">
    <w:name w:val="Strong"/>
    <w:qFormat/>
    <w:rsid w:val="007B1E7D"/>
    <w:rPr>
      <w:b/>
      <w:bCs/>
    </w:rPr>
  </w:style>
  <w:style w:type="paragraph" w:styleId="Web">
    <w:name w:val="Normal (Web)"/>
    <w:basedOn w:val="a"/>
    <w:uiPriority w:val="99"/>
    <w:semiHidden/>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d">
    <w:name w:val="List Paragraph"/>
    <w:basedOn w:val="a"/>
    <w:uiPriority w:val="34"/>
    <w:qFormat/>
    <w:rsid w:val="00A85AD6"/>
    <w:pPr>
      <w:ind w:leftChars="200" w:left="480"/>
    </w:pPr>
    <w:rPr>
      <w:rFonts w:eastAsia="新細明體"/>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paragraph" w:styleId="a9">
    <w:name w:val="Balloon Text"/>
    <w:basedOn w:val="a"/>
    <w:semiHidden/>
    <w:rPr>
      <w:rFonts w:ascii="Arial" w:eastAsia="新細明體" w:hAnsi="Arial"/>
      <w:sz w:val="18"/>
      <w:szCs w:val="18"/>
    </w:rPr>
  </w:style>
  <w:style w:type="character" w:styleId="aa">
    <w:name w:val="Hyperlink"/>
    <w:rPr>
      <w:color w:val="0000FF"/>
      <w:u w:val="single"/>
    </w:rPr>
  </w:style>
  <w:style w:type="paragraph" w:customStyle="1" w:styleId="ab">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c">
    <w:name w:val="Strong"/>
    <w:qFormat/>
    <w:rsid w:val="007B1E7D"/>
    <w:rPr>
      <w:b/>
      <w:bCs/>
    </w:rPr>
  </w:style>
  <w:style w:type="paragraph" w:styleId="Web">
    <w:name w:val="Normal (Web)"/>
    <w:basedOn w:val="a"/>
    <w:uiPriority w:val="99"/>
    <w:semiHidden/>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d">
    <w:name w:val="List Paragraph"/>
    <w:basedOn w:val="a"/>
    <w:uiPriority w:val="34"/>
    <w:qFormat/>
    <w:rsid w:val="00A85AD6"/>
    <w:pPr>
      <w:ind w:leftChars="200" w:left="480"/>
    </w:pPr>
    <w:rPr>
      <w:rFonts w:eastAsia="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69457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4043E6-DAC5-4DC2-9E5F-C4285A1A3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1820</Words>
  <Characters>10380</Characters>
  <Application>Microsoft Office Word</Application>
  <DocSecurity>0</DocSecurity>
  <Lines>86</Lines>
  <Paragraphs>24</Paragraphs>
  <ScaleCrop>false</ScaleCrop>
  <Company>354510000N</Company>
  <LinksUpToDate>false</LinksUpToDate>
  <CharactersWithSpaces>12176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李洛萱</cp:lastModifiedBy>
  <cp:revision>4</cp:revision>
  <cp:lastPrinted>2019-09-19T06:02:00Z</cp:lastPrinted>
  <dcterms:created xsi:type="dcterms:W3CDTF">2022-05-04T07:29:00Z</dcterms:created>
  <dcterms:modified xsi:type="dcterms:W3CDTF">2022-05-04T10:30:00Z</dcterms:modified>
  <cp:category>542</cp:category>
</cp:coreProperties>
</file>